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es un Broker de Mensajes?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broker de mensajes, o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message broker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es un software que actúa como intermediario en la comunicación entre diferentes aplicaciones o sistemas. Funciona como una especie de buzón centralizado donde los mensajes se almacenan temporalmente antes de ser entregados a sus destinatarios. Esto permi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te que los sistemas se comuniquen de forma asíncrona, desacoplada y escalable.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usar un Broker de Mensajes?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Desacople: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que los sistemas se comuniquen sin conocer los detalles de implementación de otros.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 manejar grandes volúmenes de mensajes y adaptarse a cargas variables.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Garantiza la entrega de mensajes, incluso en caso de fallos.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diferentes patrones de comunicación, como pub/sub, point-to-point, etc.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Cuadro Comparativo de Brokers de Mensajes Populares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6"/>
        <w:gridCol w:w="2132"/>
        <w:gridCol w:w="2481"/>
        <w:gridCol w:w="2160"/>
        <w:gridCol w:w="16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RabbitMQ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Apache Kafka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ActiveMQ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MQTT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Modelo de mensajería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AMQP (Advanced Message Queuing Protocol)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Pub/Sub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AMQP, JMS, MQTT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MQTT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Uso típico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Aplicaciones empresariales, sistemas de mensajería tradicionales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Streaming de datos a gran escala, IoT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Aplicaciones empresariales, integración de sistemas heterogéneos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IoT, dispositivos con recursos limitados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Escalabilidad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Buena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Excelente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Buena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Muy buena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Fiabilidad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Lenguajes soportados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Amplia variedad (Java, .NET, Python, etc.)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Amplia variedad (Java, .NET, Python, etc.)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Amplia variedad (Java, .NET, Python, etc.)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Amplia variedad (C, C++, Java, Python, etc.)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Características adicionales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Clústering, gestión de usuarios, políticas de reenvío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Streams, grupos de consumidores, procesamiento de eventos en tiempo real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Virtual topics, redes de brokers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QoS, publicación en temas, retención de mensajes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Explicación de las Características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 de mensajería: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protocolo utilizado para la comunicación. AMQP es un protocolo estándar, mientras que MQTT está diseñado para dispositivos con recursos limitados.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 típico: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casos de uso más comunes para cada broker.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Capacidad para manejar un gran volumen de mensajes y usuarios.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Garantiza la entrega de mensajes, incluso en caso de fallos.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Lenguajes soportados: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lenguajes de programación que tienen clientes para el broker.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adicionales: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Otras características que diferencian a cada broker.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¿Cuándo usar qué broker?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RabbitMQ: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Ideal para aplicaciones empresariales que requieren una amplia gama de características y flexibilidad.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Apache Kafka: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Perfecto para aplicaciones de streaming de datos a gran escala, como IoT o sistemas de recomendación.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ActiveMQ: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opción versátil que soporta múltiples protocolos y es adecuada para una amplia variedad de aplicaciones.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MQTT: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Ideal para dispositivos con recursos limitados y aplicaciones de IoT que requieren una comunicación ligera y eficiente.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elección del broker de mensajes adecuado depende de las necesidades específicas de tu aplicación. Considera factores como el volumen de mensajes, la latencia requerida, la fiabilidad, la escalabilidad y las características adicionales que necesitas.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aspecto específico de los brokers de mensajes?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analizar las diferencias entre los modelos de mensajería pub/sub y point-to-point, o comparar las características de dos brokers en particular.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2024-09-20T10:15:14Z</dcterms:modified>
</cp:coreProperties>
</file>