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/>
        <w:spacing/>
        <w:ind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96"/>
          <w:szCs w:val="96"/>
          <w:highlight w:val="none"/>
        </w:rPr>
        <w:t xml:space="preserve">Módulo de Mantenimiento Preventivo</w:t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Equipos: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Gestión del inventario de equipos.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Submódulos: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Registro: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Registro de nuevos equipos.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Características: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Registro de las características técnicas de cada equipo.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Mantenimientos: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Creación, programación y seguimiento de los mantenimientos.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Submódulos: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Tipos de mantenimiento: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Definición de los diferentes tipos de mantenimiento (preventivo, correctivo, etc.).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Programación: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Creación de calendarios de mantenimiento.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Historial: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Registro de los mantenimientos realizados.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Partes: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Gestión del inventario de partes y repuestos.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Submódulos: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Registro: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Registro de nuevas partes.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Stock: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Control del stock de partes.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Alertas: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Generación y envío de alertas.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Submódulos: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Configuración: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Configuración de los tipos de alertas y los destinatarios.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Envío: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Envío de alertas por correo electrónico, SMS o notificaciones push.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Inteligencia Artificial: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Optimización de la planificación del mantenimiento y predicción de fallas.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Submódulos: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Predicción: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Predicción de fallas basadas en datos históricos.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Optimización: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Optimización de los intervalos de mantenimiento.</w:t>
      </w:r>
      <w:r/>
    </w:p>
    <w:p>
      <w:pPr>
        <w:pStyle w:val="69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Esquema de Base de Datos (4FN)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Tabla: Equipos</w:t>
      </w:r>
      <w:r/>
    </w:p>
    <w:p>
      <w:pPr>
        <w:pStyle w:val="866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equipo_id (PK)</w:t>
      </w:r>
      <w:r/>
    </w:p>
    <w:p>
      <w:pPr>
        <w:pStyle w:val="866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tipo_equipo</w:t>
      </w:r>
      <w:r/>
    </w:p>
    <w:p>
      <w:pPr>
        <w:pStyle w:val="866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marca</w:t>
      </w:r>
      <w:r/>
    </w:p>
    <w:p>
      <w:pPr>
        <w:pStyle w:val="866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modelo</w:t>
      </w:r>
      <w:r/>
    </w:p>
    <w:p>
      <w:pPr>
        <w:pStyle w:val="866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Tabla: Mantenimientos</w:t>
      </w:r>
      <w:r/>
    </w:p>
    <w:p>
      <w:pPr>
        <w:pStyle w:val="866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mantenimiento_id (PK)</w:t>
      </w:r>
      <w:r/>
    </w:p>
    <w:p>
      <w:pPr>
        <w:pStyle w:val="866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equipo_id (FK)</w:t>
      </w:r>
      <w:r/>
    </w:p>
    <w:p>
      <w:pPr>
        <w:pStyle w:val="866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tipo_mantenimiento</w:t>
      </w:r>
      <w:r/>
    </w:p>
    <w:p>
      <w:pPr>
        <w:pStyle w:val="866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fecha_programada</w:t>
      </w:r>
      <w:r/>
    </w:p>
    <w:p>
      <w:pPr>
        <w:pStyle w:val="866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fecha_realizada</w:t>
      </w:r>
      <w:r/>
    </w:p>
    <w:p>
      <w:pPr>
        <w:pStyle w:val="866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Tabla: Partes</w:t>
      </w:r>
      <w:r/>
    </w:p>
    <w:p>
      <w:pPr>
        <w:pStyle w:val="866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parte_id (PK)</w:t>
      </w:r>
      <w:r/>
    </w:p>
    <w:p>
      <w:pPr>
        <w:pStyle w:val="866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descripcion</w:t>
      </w:r>
      <w:r/>
    </w:p>
    <w:p>
      <w:pPr>
        <w:pStyle w:val="866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proveedor</w:t>
      </w:r>
      <w:r/>
    </w:p>
    <w:p>
      <w:pPr>
        <w:pStyle w:val="866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stock</w:t>
      </w:r>
      <w:r/>
    </w:p>
    <w:p>
      <w:pPr>
        <w:pStyle w:val="866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Tabla: Alertas</w:t>
      </w:r>
      <w:r/>
    </w:p>
    <w:p>
      <w:pPr>
        <w:pStyle w:val="86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alerta_id (PK)</w:t>
      </w:r>
      <w:r/>
    </w:p>
    <w:p>
      <w:pPr>
        <w:pStyle w:val="86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equipo_id (FK)</w:t>
      </w:r>
      <w:r/>
    </w:p>
    <w:p>
      <w:pPr>
        <w:pStyle w:val="86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tipo_alerta</w:t>
      </w:r>
      <w:r/>
    </w:p>
    <w:p>
      <w:pPr>
        <w:pStyle w:val="86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fecha_hora</w:t>
      </w:r>
      <w:r/>
    </w:p>
    <w:p>
      <w:pPr>
        <w:pStyle w:val="866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Otras tablas: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Proveedores, Historial de fallas, etc.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Normalización 4FN: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Se aplicarán los mismos principios de normalización que en los módulos anteriores, asegurando que cada tabla represente una entidad única y que las relaciones entre ellas sean correctas.</w:t>
      </w:r>
      <w:r/>
    </w:p>
    <w:p>
      <w:pPr>
        <w:pStyle w:val="69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Consideraciones Adicionales</w:t>
      </w:r>
      <w:r/>
    </w:p>
    <w:p>
      <w:pPr>
        <w:pStyle w:val="866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Integración con IoT: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Utilizar sensores para monitorear el estado de los equipos y detectar anomalías.</w:t>
      </w:r>
      <w:r/>
    </w:p>
    <w:p>
      <w:pPr>
        <w:pStyle w:val="866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Móvil: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Desarrollar una aplicación móvil para permitir a los técnicos registrar las tareas de mantenimiento y acceder a la información de los equipos.</w:t>
      </w:r>
      <w:r/>
    </w:p>
    <w:p>
      <w:pPr>
        <w:pStyle w:val="866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Seguridad: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Proteger la información de los equipos y los mantenimientos.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Este diseño proporciona una base sólida para construir un módulo de mantenimiento preventivo eficiente y escalable. La modularidad y la separación de responsabilidades facilitan el desarrollo, la prueba y el mantenimiento del sistema.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¿Deseas profundizar en algún aspecto específico, como la implementación de un sistema de gestión de órdenes de trabajo o la aplicación de algoritmos de machine learning para la predicción de fallas?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>
    <w:name w:val="Heading 1"/>
    <w:basedOn w:val="862"/>
    <w:next w:val="862"/>
    <w:link w:val="68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7">
    <w:name w:val="Heading 1 Char"/>
    <w:link w:val="68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8">
    <w:name w:val="Heading 2"/>
    <w:basedOn w:val="862"/>
    <w:next w:val="862"/>
    <w:link w:val="68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9">
    <w:name w:val="Heading 2 Char"/>
    <w:link w:val="68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90">
    <w:name w:val="Heading 3"/>
    <w:basedOn w:val="862"/>
    <w:next w:val="862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91">
    <w:name w:val="Heading 3 Char"/>
    <w:link w:val="69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2">
    <w:name w:val="Heading 4"/>
    <w:basedOn w:val="862"/>
    <w:next w:val="862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3">
    <w:name w:val="Heading 4 Char"/>
    <w:link w:val="69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4">
    <w:name w:val="Heading 5"/>
    <w:basedOn w:val="862"/>
    <w:next w:val="862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5">
    <w:name w:val="Heading 5 Char"/>
    <w:link w:val="69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6">
    <w:name w:val="Heading 6"/>
    <w:basedOn w:val="862"/>
    <w:next w:val="862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7">
    <w:name w:val="Heading 6 Char"/>
    <w:link w:val="69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8">
    <w:name w:val="Heading 7"/>
    <w:basedOn w:val="862"/>
    <w:next w:val="862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9">
    <w:name w:val="Heading 7 Char"/>
    <w:link w:val="69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0">
    <w:name w:val="Heading 8"/>
    <w:basedOn w:val="862"/>
    <w:next w:val="862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1">
    <w:name w:val="Heading 8 Char"/>
    <w:link w:val="70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2">
    <w:name w:val="Heading 9"/>
    <w:basedOn w:val="862"/>
    <w:next w:val="862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3">
    <w:name w:val="Heading 9 Char"/>
    <w:link w:val="70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4">
    <w:name w:val="Title"/>
    <w:basedOn w:val="862"/>
    <w:next w:val="862"/>
    <w:link w:val="70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5">
    <w:name w:val="Title Char"/>
    <w:link w:val="704"/>
    <w:uiPriority w:val="10"/>
    <w:pPr>
      <w:pBdr/>
      <w:spacing/>
      <w:ind/>
    </w:pPr>
    <w:rPr>
      <w:sz w:val="48"/>
      <w:szCs w:val="48"/>
    </w:rPr>
  </w:style>
  <w:style w:type="paragraph" w:styleId="706">
    <w:name w:val="Subtitle"/>
    <w:basedOn w:val="862"/>
    <w:next w:val="862"/>
    <w:link w:val="70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7">
    <w:name w:val="Subtitle Char"/>
    <w:link w:val="706"/>
    <w:uiPriority w:val="11"/>
    <w:pPr>
      <w:pBdr/>
      <w:spacing/>
      <w:ind/>
    </w:pPr>
    <w:rPr>
      <w:sz w:val="24"/>
      <w:szCs w:val="24"/>
    </w:rPr>
  </w:style>
  <w:style w:type="paragraph" w:styleId="708">
    <w:name w:val="Quote"/>
    <w:basedOn w:val="862"/>
    <w:next w:val="862"/>
    <w:link w:val="709"/>
    <w:uiPriority w:val="29"/>
    <w:qFormat/>
    <w:pPr>
      <w:pBdr/>
      <w:spacing/>
      <w:ind w:right="720" w:left="720"/>
    </w:pPr>
    <w:rPr>
      <w:i/>
    </w:rPr>
  </w:style>
  <w:style w:type="character" w:styleId="709">
    <w:name w:val="Quote Char"/>
    <w:link w:val="708"/>
    <w:uiPriority w:val="29"/>
    <w:pPr>
      <w:pBdr/>
      <w:spacing/>
      <w:ind/>
    </w:pPr>
    <w:rPr>
      <w:i/>
    </w:rPr>
  </w:style>
  <w:style w:type="paragraph" w:styleId="710">
    <w:name w:val="Intense Quote"/>
    <w:basedOn w:val="862"/>
    <w:next w:val="862"/>
    <w:link w:val="71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11">
    <w:name w:val="Intense Quote Char"/>
    <w:link w:val="710"/>
    <w:uiPriority w:val="30"/>
    <w:pPr>
      <w:pBdr/>
      <w:spacing/>
      <w:ind/>
    </w:pPr>
    <w:rPr>
      <w:i/>
    </w:rPr>
  </w:style>
  <w:style w:type="paragraph" w:styleId="712">
    <w:name w:val="Header"/>
    <w:basedOn w:val="862"/>
    <w:link w:val="71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3">
    <w:name w:val="Header Char"/>
    <w:link w:val="712"/>
    <w:uiPriority w:val="99"/>
    <w:pPr>
      <w:pBdr/>
      <w:spacing/>
      <w:ind/>
    </w:pPr>
  </w:style>
  <w:style w:type="paragraph" w:styleId="714">
    <w:name w:val="Footer"/>
    <w:basedOn w:val="862"/>
    <w:link w:val="71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5">
    <w:name w:val="Footer Char"/>
    <w:link w:val="714"/>
    <w:uiPriority w:val="99"/>
    <w:pPr>
      <w:pBdr/>
      <w:spacing/>
      <w:ind/>
    </w:pPr>
  </w:style>
  <w:style w:type="paragraph" w:styleId="716">
    <w:name w:val="Caption"/>
    <w:basedOn w:val="862"/>
    <w:next w:val="86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7">
    <w:name w:val="Caption Char"/>
    <w:basedOn w:val="716"/>
    <w:link w:val="714"/>
    <w:uiPriority w:val="99"/>
    <w:pPr>
      <w:pBdr/>
      <w:spacing/>
      <w:ind/>
    </w:pPr>
  </w:style>
  <w:style w:type="table" w:styleId="718">
    <w:name w:val="Table Grid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Table Grid Light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1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2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1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2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3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4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5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6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1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2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3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4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5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6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1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2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3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4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5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6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5">
    <w:name w:val="footnote text"/>
    <w:basedOn w:val="862"/>
    <w:link w:val="84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6">
    <w:name w:val="Footnote Text Char"/>
    <w:link w:val="845"/>
    <w:uiPriority w:val="99"/>
    <w:pPr>
      <w:pBdr/>
      <w:spacing/>
      <w:ind/>
    </w:pPr>
    <w:rPr>
      <w:sz w:val="18"/>
    </w:rPr>
  </w:style>
  <w:style w:type="character" w:styleId="84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8">
    <w:name w:val="endnote text"/>
    <w:basedOn w:val="862"/>
    <w:link w:val="84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9">
    <w:name w:val="Endnote Text Char"/>
    <w:link w:val="848"/>
    <w:uiPriority w:val="99"/>
    <w:pPr>
      <w:pBdr/>
      <w:spacing/>
      <w:ind/>
    </w:pPr>
    <w:rPr>
      <w:sz w:val="20"/>
    </w:rPr>
  </w:style>
  <w:style w:type="character" w:styleId="85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51">
    <w:name w:val="toc 1"/>
    <w:basedOn w:val="862"/>
    <w:next w:val="862"/>
    <w:uiPriority w:val="39"/>
    <w:unhideWhenUsed/>
    <w:pPr>
      <w:pBdr/>
      <w:spacing w:after="57"/>
      <w:ind w:right="0" w:firstLine="0" w:left="0"/>
    </w:pPr>
  </w:style>
  <w:style w:type="paragraph" w:styleId="852">
    <w:name w:val="toc 2"/>
    <w:basedOn w:val="862"/>
    <w:next w:val="862"/>
    <w:uiPriority w:val="39"/>
    <w:unhideWhenUsed/>
    <w:pPr>
      <w:pBdr/>
      <w:spacing w:after="57"/>
      <w:ind w:right="0" w:firstLine="0" w:left="283"/>
    </w:pPr>
  </w:style>
  <w:style w:type="paragraph" w:styleId="853">
    <w:name w:val="toc 3"/>
    <w:basedOn w:val="862"/>
    <w:next w:val="862"/>
    <w:uiPriority w:val="39"/>
    <w:unhideWhenUsed/>
    <w:pPr>
      <w:pBdr/>
      <w:spacing w:after="57"/>
      <w:ind w:right="0" w:firstLine="0" w:left="567"/>
    </w:pPr>
  </w:style>
  <w:style w:type="paragraph" w:styleId="854">
    <w:name w:val="toc 4"/>
    <w:basedOn w:val="862"/>
    <w:next w:val="862"/>
    <w:uiPriority w:val="39"/>
    <w:unhideWhenUsed/>
    <w:pPr>
      <w:pBdr/>
      <w:spacing w:after="57"/>
      <w:ind w:right="0" w:firstLine="0" w:left="850"/>
    </w:pPr>
  </w:style>
  <w:style w:type="paragraph" w:styleId="855">
    <w:name w:val="toc 5"/>
    <w:basedOn w:val="862"/>
    <w:next w:val="862"/>
    <w:uiPriority w:val="39"/>
    <w:unhideWhenUsed/>
    <w:pPr>
      <w:pBdr/>
      <w:spacing w:after="57"/>
      <w:ind w:right="0" w:firstLine="0" w:left="1134"/>
    </w:pPr>
  </w:style>
  <w:style w:type="paragraph" w:styleId="856">
    <w:name w:val="toc 6"/>
    <w:basedOn w:val="862"/>
    <w:next w:val="862"/>
    <w:uiPriority w:val="39"/>
    <w:unhideWhenUsed/>
    <w:pPr>
      <w:pBdr/>
      <w:spacing w:after="57"/>
      <w:ind w:right="0" w:firstLine="0" w:left="1417"/>
    </w:pPr>
  </w:style>
  <w:style w:type="paragraph" w:styleId="857">
    <w:name w:val="toc 7"/>
    <w:basedOn w:val="862"/>
    <w:next w:val="862"/>
    <w:uiPriority w:val="39"/>
    <w:unhideWhenUsed/>
    <w:pPr>
      <w:pBdr/>
      <w:spacing w:after="57"/>
      <w:ind w:right="0" w:firstLine="0" w:left="1701"/>
    </w:pPr>
  </w:style>
  <w:style w:type="paragraph" w:styleId="858">
    <w:name w:val="toc 8"/>
    <w:basedOn w:val="862"/>
    <w:next w:val="862"/>
    <w:uiPriority w:val="39"/>
    <w:unhideWhenUsed/>
    <w:pPr>
      <w:pBdr/>
      <w:spacing w:after="57"/>
      <w:ind w:right="0" w:firstLine="0" w:left="1984"/>
    </w:pPr>
  </w:style>
  <w:style w:type="paragraph" w:styleId="859">
    <w:name w:val="toc 9"/>
    <w:basedOn w:val="862"/>
    <w:next w:val="862"/>
    <w:uiPriority w:val="39"/>
    <w:unhideWhenUsed/>
    <w:pPr>
      <w:pBdr/>
      <w:spacing w:after="57"/>
      <w:ind w:right="0" w:firstLine="0" w:left="2268"/>
    </w:pPr>
  </w:style>
  <w:style w:type="paragraph" w:styleId="860">
    <w:name w:val="TOC Heading"/>
    <w:uiPriority w:val="39"/>
    <w:unhideWhenUsed/>
    <w:pPr>
      <w:pBdr/>
      <w:spacing/>
      <w:ind/>
    </w:pPr>
  </w:style>
  <w:style w:type="paragraph" w:styleId="861">
    <w:name w:val="table of figures"/>
    <w:basedOn w:val="862"/>
    <w:next w:val="862"/>
    <w:uiPriority w:val="99"/>
    <w:unhideWhenUsed/>
    <w:pPr>
      <w:pBdr/>
      <w:spacing w:after="0" w:afterAutospacing="0"/>
      <w:ind/>
    </w:pPr>
  </w:style>
  <w:style w:type="paragraph" w:styleId="862" w:default="1">
    <w:name w:val="Normal"/>
    <w:qFormat/>
    <w:pPr>
      <w:pBdr/>
      <w:spacing/>
      <w:ind/>
    </w:pPr>
  </w:style>
  <w:style w:type="table" w:styleId="86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4" w:default="1">
    <w:name w:val="No List"/>
    <w:uiPriority w:val="99"/>
    <w:semiHidden/>
    <w:unhideWhenUsed/>
    <w:pPr>
      <w:pBdr/>
      <w:spacing/>
      <w:ind/>
    </w:pPr>
  </w:style>
  <w:style w:type="paragraph" w:styleId="865">
    <w:name w:val="No Spacing"/>
    <w:basedOn w:val="862"/>
    <w:uiPriority w:val="1"/>
    <w:qFormat/>
    <w:pPr>
      <w:pBdr/>
      <w:spacing w:after="0" w:line="240" w:lineRule="auto"/>
      <w:ind/>
    </w:pPr>
  </w:style>
  <w:style w:type="paragraph" w:styleId="866">
    <w:name w:val="List Paragraph"/>
    <w:basedOn w:val="862"/>
    <w:uiPriority w:val="34"/>
    <w:qFormat/>
    <w:pPr>
      <w:pBdr/>
      <w:spacing/>
      <w:ind w:left="720"/>
      <w:contextualSpacing w:val="true"/>
    </w:pPr>
  </w:style>
  <w:style w:type="character" w:styleId="86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2024-09-21T18:54:40Z</dcterms:modified>
</cp:coreProperties>
</file>