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Atributos width y height en 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hacen?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width: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el ancho de un elemento, ya sea en píxeles (px) o como un porcentaje del contenedor padre.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height: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la altura de un elemento, también en píxeles o porcentaje.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sirven?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Controlar el tamaño de las imágenes: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especificar el ancho y el alto de una imagen, puedes evitar que se muestre demasiado grande o pequeña en la página.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Establecer dimensiones de tablas: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definir el tamaño de las tablas y sus celdas para lograr un diseño específico.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elementos de diseño: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Combinando estos atributos con otros elementos CSS, puedes crear diseños personalizados y responsivos.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imágenes: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&lt;img src="mi_imagen.jpg" alt="Una imagen descriptiva" width="300" height="200"&gt;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src="mi_imagen.jpg"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Indica la dirección de la imagen.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alt="Una imagen descriptiva"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Proporciona un texto alternativo para usuarios con discapacidad visual o si la imagen no carga.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width="300"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Establece el ancho de la imagen en 300 píxeles.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height="200"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Establece la altura de la imagen en 200 píxeles.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tablas: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&lt;table&gt;   &lt;tr&gt;     &lt;td width="50%"&gt;Celda 1&lt;/td&gt;     &lt;td width="50%"&gt;Celda 2&lt;/td&gt;   &lt;/tr&gt;&lt;/table&gt;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width="50%"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Indica que cada celda ocupará el 50% del ancho de la tabla.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importantes: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Relativo vs. absoluto: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valores pueden ser relativos (porcentaje) o absolutos (píxeles). Los valores relativos se adaptan mejor a diferentes tamaños de pantalla.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Proporciones: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recomendable mantener las proporciones originales de la imagen para evitar distorsiones.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Aunque estos atributos son útiles, es cada vez más común utilizar CSS para controlar el tamaño de los elementos, ya que ofrece más flexibilidad y opciones de diseño.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crear diseños que se adapten a diferentes dispositivos, es preferible utilizar unidades relativas (porcentajes, em, rem) y media queries en CSS.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¿Cuándo usar width y height?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Imágenes: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mostrar imágenes a un tamaño específico.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definir el tamaño de las tablas y sus celdas.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Elementos simples: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establecer dimensiones básicas de elementos como divs o spans.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¿Cuándo usar CSS en lugar de width y height?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Diseños complejos: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necesitas un control más preciso sobre el diseño y la disposición de los elementos.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crear diseños que se adapten a diferentes tamaños de pantalla.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Efectos visuales: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aplicar animaciones y transiciones a los elementos.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atributos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herramientas útiles para controlar el tamaño de los elementos en HTML, pero es importante considerar el contexto y utilizarlos en combinación con CSS para obtener resultados óptimos.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2024-10-17T12:20:00Z</dcterms:modified>
</cp:coreProperties>
</file>