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hd w:val="clear" w:color="0a0a0a" w:fill="0a0a0a"/>
        <w:spacing w:after="106" w:before="372" w:line="373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1"/>
        </w:rPr>
        <w:t xml:space="preserve">Descripción del Proyecto</w:t>
      </w:r>
      <w:r>
        <w:rPr>
          <w:color w:val="000000" w:themeColor="text1"/>
        </w:rPr>
      </w:r>
    </w:p>
    <w:p>
      <w:pPr>
        <w:pStyle w:val="621"/>
        <w:numPr>
          <w:ilvl w:val="0"/>
          <w:numId w:val="1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273" w:before="273"/>
        <w:ind w:righ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6"/>
        </w:rPr>
        <w:t xml:space="preserve">Clases y Herencia</w:t>
      </w:r>
      <w:r>
        <w:rPr>
          <w:rFonts w:ascii="Arial" w:hAnsi="Arial" w:eastAsia="Arial" w:cs="Arial"/>
          <w:color w:val="000000" w:themeColor="text1"/>
          <w:sz w:val="26"/>
        </w:rPr>
        <w:t xml:space="preserve">:</w:t>
      </w:r>
      <w:r>
        <w:rPr>
          <w:color w:val="000000" w:themeColor="text1"/>
        </w:rPr>
      </w:r>
    </w:p>
    <w:p>
      <w:pPr>
        <w:pStyle w:val="621"/>
        <w:numPr>
          <w:ilvl w:val="0"/>
          <w:numId w:val="2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La clase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</w:t>
      </w:r>
      <w:r>
        <w:rPr>
          <w:rFonts w:ascii="Arial" w:hAnsi="Arial" w:eastAsia="Arial" w:cs="Arial"/>
          <w:color w:val="000000" w:themeColor="text1"/>
          <w:sz w:val="26"/>
        </w:rPr>
        <w:t xml:space="preserve"> es la clase base que contiene propiedades comunes como </w:t>
      </w:r>
      <w:r>
        <w:rPr>
          <w:rFonts w:ascii="Arial" w:hAnsi="Arial" w:eastAsia="Arial" w:cs="Arial"/>
          <w:color w:val="000000" w:themeColor="text1"/>
          <w:sz w:val="20"/>
        </w:rPr>
        <w:t xml:space="preserve">nombre</w:t>
      </w:r>
      <w:r>
        <w:rPr>
          <w:rFonts w:ascii="Arial" w:hAnsi="Arial" w:eastAsia="Arial" w:cs="Arial"/>
          <w:color w:val="000000" w:themeColor="text1"/>
          <w:sz w:val="26"/>
        </w:rPr>
        <w:t xml:space="preserve"> y </w:t>
      </w:r>
      <w:r>
        <w:rPr>
          <w:rFonts w:ascii="Arial" w:hAnsi="Arial" w:eastAsia="Arial" w:cs="Arial"/>
          <w:color w:val="000000" w:themeColor="text1"/>
          <w:sz w:val="20"/>
        </w:rPr>
        <w:t xml:space="preserve">pais</w:t>
      </w:r>
      <w:r>
        <w:rPr>
          <w:rFonts w:ascii="Arial" w:hAnsi="Arial" w:eastAsia="Arial" w:cs="Arial"/>
          <w:color w:val="000000" w:themeColor="text1"/>
          <w:sz w:val="26"/>
        </w:rPr>
        <w:t xml:space="preserve">.</w:t>
      </w:r>
      <w:r>
        <w:rPr>
          <w:color w:val="000000" w:themeColor="text1"/>
        </w:rPr>
      </w:r>
    </w:p>
    <w:p>
      <w:pPr>
        <w:pStyle w:val="621"/>
        <w:numPr>
          <w:ilvl w:val="0"/>
          <w:numId w:val="2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La clase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DeportistaOro</w:t>
      </w:r>
      <w:r>
        <w:rPr>
          <w:rFonts w:ascii="Arial" w:hAnsi="Arial" w:eastAsia="Arial" w:cs="Arial"/>
          <w:color w:val="000000" w:themeColor="text1"/>
          <w:sz w:val="26"/>
        </w:rPr>
        <w:t xml:space="preserve"> hereda de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</w:t>
      </w:r>
      <w:r>
        <w:rPr>
          <w:rFonts w:ascii="Arial" w:hAnsi="Arial" w:eastAsia="Arial" w:cs="Arial"/>
          <w:color w:val="000000" w:themeColor="text1"/>
          <w:sz w:val="26"/>
        </w:rPr>
        <w:t xml:space="preserve"> y añade la propiedad </w:t>
      </w:r>
      <w:r>
        <w:rPr>
          <w:rFonts w:ascii="Arial" w:hAnsi="Arial" w:eastAsia="Arial" w:cs="Arial"/>
          <w:color w:val="000000" w:themeColor="text1"/>
          <w:sz w:val="20"/>
        </w:rPr>
        <w:t xml:space="preserve">deporte</w:t>
      </w:r>
      <w:r>
        <w:rPr>
          <w:rFonts w:ascii="Arial" w:hAnsi="Arial" w:eastAsia="Arial" w:cs="Arial"/>
          <w:color w:val="000000" w:themeColor="text1"/>
          <w:sz w:val="26"/>
        </w:rPr>
        <w:t xml:space="preserve">, además de sobrescribir el método </w:t>
      </w:r>
      <w:r>
        <w:rPr>
          <w:rFonts w:ascii="Arial" w:hAnsi="Arial" w:eastAsia="Arial" w:cs="Arial"/>
          <w:color w:val="000000" w:themeColor="text1"/>
          <w:sz w:val="20"/>
        </w:rPr>
        <w:t xml:space="preserve">mostrarInfo</w:t>
      </w:r>
      <w:r>
        <w:rPr>
          <w:rFonts w:ascii="Arial" w:hAnsi="Arial" w:eastAsia="Arial" w:cs="Arial"/>
          <w:color w:val="000000" w:themeColor="text1"/>
          <w:sz w:val="26"/>
        </w:rPr>
        <w:t xml:space="preserve"> para incluir información sobre la medalla de oro.</w:t>
      </w:r>
      <w:r>
        <w:rPr>
          <w:color w:val="000000" w:themeColor="text1"/>
        </w:rPr>
      </w:r>
    </w:p>
    <w:p>
      <w:pPr>
        <w:pStyle w:val="621"/>
        <w:numPr>
          <w:ilvl w:val="0"/>
          <w:numId w:val="3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273" w:before="273"/>
        <w:ind w:righ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6"/>
        </w:rPr>
        <w:t xml:space="preserve">Interacción</w:t>
      </w:r>
      <w:r>
        <w:rPr>
          <w:rFonts w:ascii="Arial" w:hAnsi="Arial" w:eastAsia="Arial" w:cs="Arial"/>
          <w:color w:val="000000" w:themeColor="text1"/>
          <w:sz w:val="26"/>
        </w:rPr>
        <w:t xml:space="preserve">:</w:t>
      </w:r>
      <w:r>
        <w:rPr>
          <w:color w:val="000000" w:themeColor="text1"/>
        </w:rPr>
      </w:r>
    </w:p>
    <w:p>
      <w:pPr>
        <w:pStyle w:val="621"/>
        <w:numPr>
          <w:ilvl w:val="0"/>
          <w:numId w:val="4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El formulario permite registrar deportistas. Al enviar el formulario, se crea una nueva instancia de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DeportistaOro</w:t>
      </w:r>
      <w:r>
        <w:rPr>
          <w:rFonts w:ascii="Arial" w:hAnsi="Arial" w:eastAsia="Arial" w:cs="Arial"/>
          <w:color w:val="000000" w:themeColor="text1"/>
          <w:sz w:val="26"/>
        </w:rPr>
        <w:t xml:space="preserve"> y se agrega a un array.</w:t>
      </w:r>
      <w:r>
        <w:rPr>
          <w:color w:val="000000" w:themeColor="text1"/>
        </w:rPr>
      </w:r>
    </w:p>
    <w:p>
      <w:pPr>
        <w:pStyle w:val="621"/>
        <w:numPr>
          <w:ilvl w:val="0"/>
          <w:numId w:val="4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La lista de medallas se actualiza dinámicamente en la interfaz cada vez que se registra un nuevo deportista.</w:t>
      </w:r>
      <w:r>
        <w:rPr>
          <w:color w:val="000000" w:themeColor="text1"/>
        </w:rPr>
      </w:r>
    </w:p>
    <w:p>
      <w:pPr>
        <w:pStyle w:val="621"/>
        <w:numPr>
          <w:ilvl w:val="0"/>
          <w:numId w:val="5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273" w:before="273"/>
        <w:ind w:righ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6"/>
        </w:rPr>
        <w:t xml:space="preserve">Estilos</w:t>
      </w:r>
      <w:r>
        <w:rPr>
          <w:rFonts w:ascii="Arial" w:hAnsi="Arial" w:eastAsia="Arial" w:cs="Arial"/>
          <w:color w:val="000000" w:themeColor="text1"/>
          <w:sz w:val="26"/>
        </w:rPr>
        <w:t xml:space="preserve">:</w:t>
      </w:r>
      <w:r>
        <w:rPr>
          <w:color w:val="000000" w:themeColor="text1"/>
        </w:rPr>
      </w:r>
    </w:p>
    <w:p>
      <w:pPr>
        <w:pStyle w:val="621"/>
        <w:numPr>
          <w:ilvl w:val="0"/>
          <w:numId w:val="6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Se han aplicado estilos básicos para mejorar la presentación de la página.</w:t>
      </w:r>
      <w:r>
        <w:rPr>
          <w:color w:val="000000" w:themeColor="text1"/>
        </w:rPr>
      </w:r>
    </w:p>
    <w:p>
      <w:pPr>
        <w:pStyle w:val="17"/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hd w:val="clear" w:color="0a0a0a" w:fill="0a0a0a"/>
        <w:spacing w:after="106" w:before="372" w:line="373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1"/>
        </w:rPr>
        <w:t xml:space="preserve">Cómo Probar el Proyecto</w:t>
      </w:r>
      <w:r>
        <w:rPr>
          <w:color w:val="000000" w:themeColor="text1"/>
        </w:rPr>
      </w:r>
    </w:p>
    <w:p>
      <w:pPr>
        <w:pStyle w:val="621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Crea tres archivos: </w:t>
      </w:r>
      <w:r>
        <w:rPr>
          <w:rFonts w:ascii="Arial" w:hAnsi="Arial" w:eastAsia="Arial" w:cs="Arial"/>
          <w:color w:val="000000" w:themeColor="text1"/>
          <w:sz w:val="20"/>
        </w:rPr>
        <w:t xml:space="preserve">index.html</w:t>
      </w:r>
      <w:r>
        <w:rPr>
          <w:rFonts w:ascii="Arial" w:hAnsi="Arial" w:eastAsia="Arial" w:cs="Arial"/>
          <w:color w:val="000000" w:themeColor="text1"/>
          <w:sz w:val="26"/>
        </w:rPr>
        <w:t xml:space="preserve">, </w:t>
      </w:r>
      <w:r>
        <w:rPr>
          <w:rFonts w:ascii="Arial" w:hAnsi="Arial" w:eastAsia="Arial" w:cs="Arial"/>
          <w:color w:val="000000" w:themeColor="text1"/>
          <w:sz w:val="20"/>
        </w:rPr>
        <w:t xml:space="preserve">styles.css</w:t>
      </w:r>
      <w:r>
        <w:rPr>
          <w:rFonts w:ascii="Arial" w:hAnsi="Arial" w:eastAsia="Arial" w:cs="Arial"/>
          <w:color w:val="000000" w:themeColor="text1"/>
          <w:sz w:val="26"/>
        </w:rPr>
        <w:t xml:space="preserve">, y </w:t>
      </w:r>
      <w:r>
        <w:rPr>
          <w:rFonts w:ascii="Arial" w:hAnsi="Arial" w:eastAsia="Arial" w:cs="Arial"/>
          <w:color w:val="000000" w:themeColor="text1"/>
          <w:sz w:val="20"/>
        </w:rPr>
        <w:t xml:space="preserve">script.js</w:t>
      </w:r>
      <w:r>
        <w:rPr>
          <w:rFonts w:ascii="Arial" w:hAnsi="Arial" w:eastAsia="Arial" w:cs="Arial"/>
          <w:color w:val="000000" w:themeColor="text1"/>
          <w:sz w:val="26"/>
        </w:rPr>
        <w:t xml:space="preserve">.</w:t>
      </w:r>
      <w:r>
        <w:rPr>
          <w:color w:val="000000" w:themeColor="text1"/>
        </w:rPr>
      </w:r>
    </w:p>
    <w:p>
      <w:pPr>
        <w:pStyle w:val="621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Copia y pega el código correspondiente en cada archivo.</w:t>
      </w:r>
      <w:r>
        <w:rPr>
          <w:color w:val="000000" w:themeColor="text1"/>
        </w:rPr>
      </w:r>
    </w:p>
    <w:p>
      <w:pPr>
        <w:pStyle w:val="621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Abre </w:t>
      </w:r>
      <w:r>
        <w:rPr>
          <w:rFonts w:ascii="Arial" w:hAnsi="Arial" w:eastAsia="Arial" w:cs="Arial"/>
          <w:color w:val="000000" w:themeColor="text1"/>
          <w:sz w:val="20"/>
        </w:rPr>
        <w:t xml:space="preserve">index.html</w:t>
      </w:r>
      <w:r>
        <w:rPr>
          <w:rFonts w:ascii="Arial" w:hAnsi="Arial" w:eastAsia="Arial" w:cs="Arial"/>
          <w:color w:val="000000" w:themeColor="text1"/>
          <w:sz w:val="26"/>
        </w:rPr>
        <w:t xml:space="preserve"> en un navegador web.</w:t>
      </w:r>
      <w:r>
        <w:rPr>
          <w:color w:val="000000" w:themeColor="text1"/>
        </w:rPr>
      </w:r>
    </w:p>
    <w:p>
      <w:pPr>
        <w:pStyle w:val="621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Registra deportistas y observa cómo se actualiza la lista de medallas.</w:t>
      </w:r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2024-10-10T09:57:31Z</dcterms:modified>
</cp:coreProperties>
</file>