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Ciclo de Vida de los Componentes en React: Una Guía Completa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ciclo de vida de un componente en React describe las diferentes etapas que atraviesa desde su creación hasta su destrucción. Comprender este ciclo es fundamental para gestionar el estado, realizar efectos secundarios y optimizar el rendimiento de tus ap</w:t>
      </w:r>
      <w:r>
        <w:rPr>
          <w:rFonts w:ascii="Times New Roman" w:hAnsi="Times New Roman" w:eastAsia="Times New Roman" w:cs="Times New Roman"/>
          <w:color w:val="000000"/>
          <w:sz w:val="24"/>
        </w:rPr>
        <w:t xml:space="preserve">licaciones.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Fases del Ciclo de Vida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Montaje: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rPr>
          <w:rFonts w:ascii="Times New Roman" w:hAnsi="Times New Roman" w:eastAsia="Times New Roman" w:cs="Times New Roman"/>
          <w:color w:val="000000"/>
          <w:sz w:val="24"/>
        </w:rPr>
        <w:t xml:space="preserve"> Se ejecuta una sola vez al crear una instancia del componente. Aquí se inicializan el estado y se enlazan los métodos.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static getDerivedStateFromProps():</w:t>
      </w:r>
      <w:r>
        <w:rPr>
          <w:rFonts w:ascii="Times New Roman" w:hAnsi="Times New Roman" w:eastAsia="Times New Roman" w:cs="Times New Roman"/>
          <w:color w:val="000000"/>
          <w:sz w:val="24"/>
        </w:rPr>
        <w:t xml:space="preserve"> Se ejecuta antes de renderizar por primera vez o cuando se actualizan las props. Se utiliza para actualizar el estado basado en las props recibidas.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render():</w:t>
      </w:r>
      <w:r>
        <w:rPr>
          <w:rFonts w:ascii="Times New Roman" w:hAnsi="Times New Roman" w:eastAsia="Times New Roman" w:cs="Times New Roman"/>
          <w:color w:val="000000"/>
          <w:sz w:val="24"/>
        </w:rPr>
        <w:t xml:space="preserve"> Se ejecuta para construir el JSX que se mostrará en la pantalla.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componentDidMount():</w:t>
      </w:r>
      <w:r>
        <w:rPr>
          <w:rFonts w:ascii="Times New Roman" w:hAnsi="Times New Roman" w:eastAsia="Times New Roman" w:cs="Times New Roman"/>
          <w:color w:val="000000"/>
          <w:sz w:val="24"/>
        </w:rPr>
        <w:t xml:space="preserve"> Se ejecuta después de que el componente se haya montado en el DOM. Ideal para realizar efectos secundarios como hacer llamadas a una API, suscribirse a eventos o inicializar variables externas.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Actualización: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static getDerivedStateFromProps():</w:t>
      </w:r>
      <w:r>
        <w:rPr>
          <w:rFonts w:ascii="Times New Roman" w:hAnsi="Times New Roman" w:eastAsia="Times New Roman" w:cs="Times New Roman"/>
          <w:color w:val="000000"/>
          <w:sz w:val="24"/>
        </w:rPr>
        <w:t xml:space="preserve"> (Misma que en el montaje)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shouldComponentUpdate():</w:t>
      </w:r>
      <w:r>
        <w:rPr>
          <w:rFonts w:ascii="Times New Roman" w:hAnsi="Times New Roman" w:eastAsia="Times New Roman" w:cs="Times New Roman"/>
          <w:color w:val="000000"/>
          <w:sz w:val="24"/>
        </w:rPr>
        <w:t xml:space="preserve"> Determina si el componente debe re-renderizarse cuando cambian las props o el estado. Retornar </w:t>
      </w:r>
      <w:r>
        <w:rPr>
          <w:rFonts w:ascii="Courier New" w:hAnsi="Courier New" w:eastAsia="Courier New" w:cs="Courier New"/>
          <w:color w:val="000000"/>
          <w:sz w:val="20"/>
        </w:rPr>
        <w:t xml:space="preserve">false</w:t>
      </w:r>
      <w:r>
        <w:rPr>
          <w:rFonts w:ascii="Times New Roman" w:hAnsi="Times New Roman" w:eastAsia="Times New Roman" w:cs="Times New Roman"/>
          <w:color w:val="000000"/>
          <w:sz w:val="24"/>
        </w:rPr>
        <w:t xml:space="preserve"> evita un re-render innecesario.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render():</w:t>
      </w:r>
      <w:r>
        <w:rPr>
          <w:rFonts w:ascii="Times New Roman" w:hAnsi="Times New Roman" w:eastAsia="Times New Roman" w:cs="Times New Roman"/>
          <w:color w:val="000000"/>
          <w:sz w:val="24"/>
        </w:rPr>
        <w:t xml:space="preserve"> (Misma que en el montaje)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componentDidUpdate():</w:t>
      </w:r>
      <w:r>
        <w:rPr>
          <w:rFonts w:ascii="Times New Roman" w:hAnsi="Times New Roman" w:eastAsia="Times New Roman" w:cs="Times New Roman"/>
          <w:color w:val="000000"/>
          <w:sz w:val="24"/>
        </w:rPr>
        <w:t xml:space="preserve"> Se ejecuta después de que el componente se haya actualizado. Se utiliza para realizar efectos secundarios después de una actualización, como actualizar el DOM o realizar cálculos basados en el nuevo estado.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Desmontaje:</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componentWillUnmount():</w:t>
      </w:r>
      <w:r>
        <w:rPr>
          <w:rFonts w:ascii="Times New Roman" w:hAnsi="Times New Roman" w:eastAsia="Times New Roman" w:cs="Times New Roman"/>
          <w:color w:val="000000"/>
          <w:sz w:val="24"/>
        </w:rPr>
        <w:t xml:space="preserve"> Se ejecuta justo antes de que el componente sea eliminado del DOM. Se utiliza para limpiar intervalos, timeouts, suscripciones o cualquier otro recurso que haya sido creado en el componente.</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Diagrama del Ciclo de Vida</w:t>
      </w:r>
      <w:r/>
    </w:p>
    <w:p>
      <w:pPr>
        <w:pStyle w:val="17"/>
        <w:pBdr>
          <w:top w:val="none" w:color="000000" w:sz="4" w:space="0"/>
          <w:left w:val="none" w:color="000000" w:sz="4" w:space="0"/>
          <w:bottom w:val="none" w:color="000000" w:sz="4" w:space="0"/>
          <w:right w:val="none" w:color="000000" w:sz="4" w:space="0"/>
        </w:pBdr>
        <w:spacing/>
        <w:ind w:right="0" w:firstLine="0" w:left="0"/>
        <w:rPr/>
      </w:pPr>
      <w:r/>
      <w:hyperlink r:id="rId10" w:tooltip="https://projects.wojtekmaj.pl/react-lifecycle-methods-diagram/" w:history="1">
        <w:r>
          <w:rPr>
            <w:rStyle w:val="174"/>
          </w:rPr>
        </w:r>
        <w:r>
          <w:rPr>
            <w:rStyle w:val="174"/>
          </w:rPr>
          <mc:AlternateContent>
            <mc:Choice Requires="wpg">
              <w:drawing>
                <wp:inline xmlns:wp="http://schemas.openxmlformats.org/drawingml/2006/wordprocessingDrawing" distT="0" distB="0" distL="0" distR="0">
                  <wp:extent cx="1943100" cy="15525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86458" name=""/>
                          <pic:cNvPicPr>
                            <a:picLocks noChangeAspect="1"/>
                          </pic:cNvPicPr>
                          <pic:nvPr/>
                        </pic:nvPicPr>
                        <pic:blipFill>
                          <a:blip r:embed="rId9"/>
                          <a:stretch/>
                        </pic:blipFill>
                        <pic:spPr bwMode="auto">
                          <a:xfrm>
                            <a:off x="0" y="0"/>
                            <a:ext cx="1943100" cy="15525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3.00pt;height:122.25pt;mso-wrap-distance-left:0.00pt;mso-wrap-distance-top:0.00pt;mso-wrap-distance-right:0.00pt;mso-wrap-distance-bottom:0.00pt;z-index:1;" stroked="false">
                  <v:imagedata r:id="rId9" o:title=""/>
                  <o:lock v:ext="edit" rotation="t"/>
                </v:shape>
              </w:pict>
            </mc:Fallback>
          </mc:AlternateContent>
        </w:r>
        <w:r>
          <w:rPr>
            <w:rStyle w:val="174"/>
            <w:rFonts w:ascii="Times New Roman" w:hAnsi="Times New Roman" w:eastAsia="Times New Roman" w:cs="Times New Roman"/>
            <w:b/>
            <w:color w:val="0000ee"/>
            <w:sz w:val="28"/>
            <w:u w:val="none"/>
          </w:rPr>
          <w:t xml:space="preserve"> Opens in a new window </w:t>
        </w:r>
      </w:hyperlink>
      <w:r/>
      <w:hyperlink r:id="rId12" w:tooltip="https://projects.wojtekmaj.pl/react-lifecycle-methods-diagram/" w:history="1">
        <w:r>
          <w:rPr>
            <w:rStyle w:val="174"/>
          </w:rPr>
        </w:r>
        <w:r>
          <w:rPr>
            <w:rStyle w:val="174"/>
          </w:rPr>
          <mc:AlternateContent>
            <mc:Choice Requires="wpg">
              <w:drawing>
                <wp:inline xmlns:wp="http://schemas.openxmlformats.org/drawingml/2006/wordprocessingDrawing" distT="0" distB="0" distL="0" distR="0">
                  <wp:extent cx="152400" cy="1524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27974" name=""/>
                          <pic:cNvPicPr>
                            <a:picLocks noChangeAspect="1"/>
                          </pic:cNvPicPr>
                          <pic:nvPr/>
                        </pic:nvPicPr>
                        <pic:blipFill>
                          <a:blip r:embed="rId11"/>
                          <a:stretch/>
                        </pic:blipFill>
                        <pic:spPr bwMode="auto">
                          <a:xfrm>
                            <a:off x="0" y="0"/>
                            <a:ext cx="152399" cy="1523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2.00pt;height:12.00pt;mso-wrap-distance-left:0.00pt;mso-wrap-distance-top:0.00pt;mso-wrap-distance-right:0.00pt;mso-wrap-distance-bottom:0.00pt;z-index:1;" stroked="false">
                  <v:imagedata r:id="rId11" o:title=""/>
                  <o:lock v:ext="edit" rotation="t"/>
                </v:shape>
              </w:pict>
            </mc:Fallback>
          </mc:AlternateContent>
        </w:r>
        <w:r>
          <w:rPr>
            <w:rStyle w:val="174"/>
            <w:rFonts w:ascii="Times New Roman" w:hAnsi="Times New Roman" w:eastAsia="Times New Roman" w:cs="Times New Roman"/>
            <w:b/>
            <w:color w:val="0000ee"/>
            <w:sz w:val="28"/>
            <w:u w:val="none"/>
          </w:rPr>
          <w:t xml:space="preserve">projects.wojtekmaj.pl</w:t>
        </w:r>
      </w:hyperlink>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 React component lifecycle diagram </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Uso Práctico</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componentDidMount:</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Fetching data from an API</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Setting up subscriptions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Adding event listeners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componentDidUpdate:</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Updating the DOM based on new props or state</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Performing calculations based on new data</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componentWillUnmount:</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Clearing intervals or timeouts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Removing event listeners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Cancelling subscriptions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JavaScript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Component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class MyComponent extends Component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constructor(props)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super(props);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this.state = { count: 0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componentDidMount()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this.interval = setInterval(()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this.setState({ count: this.state.count + 1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1000);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componentWillUnmount()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clearInterval(this.interval);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render()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&lt;div&gt;You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clicked {this.state.count} times&lt;/div&gt;;   } }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3" w:tooltip="file:///C:/faq#coding" w:history="1">
        <w:r>
          <w:rPr>
            <w:rStyle w:val="174"/>
            <w:rFonts w:ascii="Times New Roman" w:hAnsi="Times New Roman" w:eastAsia="Times New Roman" w:cs="Times New Roman"/>
            <w:color w:val="0000ee"/>
            <w:sz w:val="24"/>
            <w:u w:val="single"/>
          </w:rPr>
          <w:t xml:space="preserve">with caution.</w:t>
        </w:r>
      </w:hyperlink>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Ciclo de Vida en Funcional Components con Hooks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 la introducción de los Hooks, el ciclo de vida en los componentes funcionales se maneja de forma diferente:</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useEffect:</w:t>
      </w:r>
      <w:r>
        <w:rPr>
          <w:rFonts w:ascii="Times New Roman" w:hAnsi="Times New Roman" w:eastAsia="Times New Roman" w:cs="Times New Roman"/>
          <w:color w:val="000000"/>
          <w:sz w:val="24"/>
        </w:rPr>
        <w:t xml:space="preserve"> Combina </w:t>
      </w:r>
      <w:r>
        <w:rPr>
          <w:rFonts w:ascii="Courier New" w:hAnsi="Courier New" w:eastAsia="Courier New" w:cs="Courier New"/>
          <w:color w:val="000000"/>
          <w:sz w:val="20"/>
        </w:rPr>
        <w:t xml:space="preserve">componentDidMount</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componentDidUpdate</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componentWillUnmount</w:t>
      </w:r>
      <w:r>
        <w:rPr>
          <w:rFonts w:ascii="Times New Roman" w:hAnsi="Times New Roman" w:eastAsia="Times New Roman" w:cs="Times New Roman"/>
          <w:color w:val="000000"/>
          <w:sz w:val="24"/>
        </w:rPr>
        <w:t xml:space="preserve"> en un solo Hook. Permite realizar efectos secundarios y limpiarlos.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useLayoutEffect:</w:t>
      </w:r>
      <w:r>
        <w:rPr>
          <w:rFonts w:ascii="Times New Roman" w:hAnsi="Times New Roman" w:eastAsia="Times New Roman" w:cs="Times New Roman"/>
          <w:color w:val="000000"/>
          <w:sz w:val="24"/>
        </w:rPr>
        <w:t xml:space="preserve"> Similar a </w:t>
      </w:r>
      <w:r>
        <w:rPr>
          <w:rFonts w:ascii="Courier New" w:hAnsi="Courier New" w:eastAsia="Courier New" w:cs="Courier New"/>
          <w:color w:val="000000"/>
          <w:sz w:val="20"/>
        </w:rPr>
        <w:t xml:space="preserve">useEffect</w:t>
      </w:r>
      <w:r>
        <w:rPr>
          <w:rFonts w:ascii="Times New Roman" w:hAnsi="Times New Roman" w:eastAsia="Times New Roman" w:cs="Times New Roman"/>
          <w:color w:val="000000"/>
          <w:sz w:val="24"/>
        </w:rPr>
        <w:t xml:space="preserve">, pero se ejecuta sincrónicamente después de las actualizaciones del DOM.</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Consideraciones Importantes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Performance:</w:t>
      </w:r>
      <w:r>
        <w:rPr>
          <w:rFonts w:ascii="Times New Roman" w:hAnsi="Times New Roman" w:eastAsia="Times New Roman" w:cs="Times New Roman"/>
          <w:color w:val="000000"/>
          <w:sz w:val="24"/>
        </w:rPr>
        <w:t xml:space="preserve"> Evita re-renderizados innecesarios utilizando </w:t>
      </w:r>
      <w:r>
        <w:rPr>
          <w:rFonts w:ascii="Courier New" w:hAnsi="Courier New" w:eastAsia="Courier New" w:cs="Courier New"/>
          <w:color w:val="000000"/>
          <w:sz w:val="20"/>
        </w:rPr>
        <w:t xml:space="preserve">shouldComponentUpdate</w:t>
      </w:r>
      <w:r>
        <w:rPr>
          <w:rFonts w:ascii="Times New Roman" w:hAnsi="Times New Roman" w:eastAsia="Times New Roman" w:cs="Times New Roman"/>
          <w:color w:val="000000"/>
          <w:sz w:val="24"/>
        </w:rPr>
        <w:t xml:space="preserve"> o optimizando tus componentes.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Side effects:</w:t>
      </w:r>
      <w:r>
        <w:rPr>
          <w:rFonts w:ascii="Times New Roman" w:hAnsi="Times New Roman" w:eastAsia="Times New Roman" w:cs="Times New Roman"/>
          <w:color w:val="000000"/>
          <w:sz w:val="24"/>
        </w:rPr>
        <w:t xml:space="preserve"> Maneja los efectos secundarios de forma adecuada para evitar fugas de memoria o comportamientos inesperados.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Hooks:</w:t>
      </w:r>
      <w:r>
        <w:rPr>
          <w:rFonts w:ascii="Times New Roman" w:hAnsi="Times New Roman" w:eastAsia="Times New Roman" w:cs="Times New Roman"/>
          <w:color w:val="000000"/>
          <w:sz w:val="24"/>
        </w:rPr>
        <w:t xml:space="preserve"> Los Hooks son la forma recomendada de manejar el estado y los efectos secundarios en los componentes funcionales.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comprender el ciclo de vida de los componentes te permite construir aplicaciones React más robustas y eficientes. Al saber cuándo y cómo utilizar las diferentes fases, puedes crear componentes que interactúen de manera efectiva con el DOM y los datos de t</w:t>
      </w:r>
      <w:r>
        <w:rPr>
          <w:rFonts w:ascii="Times New Roman" w:hAnsi="Times New Roman" w:eastAsia="Times New Roman" w:cs="Times New Roman"/>
          <w:color w:val="000000"/>
          <w:sz w:val="24"/>
        </w:rPr>
        <w:t xml:space="preserve">u aplicación.</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projects.wojtekmaj.pl/react-lifecycle-methods-diagram/" TargetMode="External"/><Relationship Id="rId11" Type="http://schemas.openxmlformats.org/officeDocument/2006/relationships/image" Target="media/image2.png"/><Relationship Id="rId12" Type="http://schemas.openxmlformats.org/officeDocument/2006/relationships/hyperlink" Target="https://projects.wojtekmaj.pl/react-lifecycle-methods-diagram/" TargetMode="External"/><Relationship Id="rId13"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2024-10-13T12:32:12Z</dcterms:modified>
</cp:coreProperties>
</file>