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son las Pruebas Unitarias?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Las pruebas unitarias son una forma de asegurar la calidad del código al probar individualmente las unidades más pequeñas de código (funciones, métodos, clases). Estas pruebas verifican que cada unidad de código funcione correctamente de acuerdo a su espec</w:t>
      </w:r>
      <w:r>
        <w:rPr>
          <w:rFonts w:ascii="Times New Roman" w:hAnsi="Times New Roman" w:eastAsia="Times New Roman" w:cs="Times New Roman"/>
          <w:color w:val="000000"/>
          <w:sz w:val="24"/>
        </w:rPr>
        <w:t xml:space="preserve">ificación.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Beneficios de las pruebas unitarias: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Detección temprana de errores:</w:t>
      </w:r>
      <w:r>
        <w:rPr>
          <w:rFonts w:ascii="Times New Roman" w:hAnsi="Times New Roman" w:eastAsia="Times New Roman" w:cs="Times New Roman"/>
          <w:color w:val="000000"/>
          <w:sz w:val="24"/>
        </w:rPr>
        <w:t xml:space="preserve"> Se identifican errores en etapas tempranas del desarrollo.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Mayor confianza en el código:</w:t>
      </w:r>
      <w:r>
        <w:rPr>
          <w:rFonts w:ascii="Times New Roman" w:hAnsi="Times New Roman" w:eastAsia="Times New Roman" w:cs="Times New Roman"/>
          <w:color w:val="000000"/>
          <w:sz w:val="24"/>
        </w:rPr>
        <w:t xml:space="preserve"> Se reduce la probabilidad de introducir errores al realizar cambios.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Facilita el mantenimiento:</w:t>
      </w:r>
      <w:r>
        <w:rPr>
          <w:rFonts w:ascii="Times New Roman" w:hAnsi="Times New Roman" w:eastAsia="Times New Roman" w:cs="Times New Roman"/>
          <w:color w:val="000000"/>
          <w:sz w:val="24"/>
        </w:rPr>
        <w:t xml:space="preserve"> Las pruebas sirven como documentación del comportamiento esperado del código.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Promueve el diseño limpio:</w:t>
      </w:r>
      <w:r>
        <w:rPr>
          <w:rFonts w:ascii="Times New Roman" w:hAnsi="Times New Roman" w:eastAsia="Times New Roman" w:cs="Times New Roman"/>
          <w:color w:val="000000"/>
          <w:sz w:val="24"/>
        </w:rPr>
        <w:t xml:space="preserve"> Al escribir pruebas, se fomenta un diseño modular y bien estructurado.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Aplicar Pruebas Unitarias en Python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 ofrece un módulo estándar llamado </w:t>
      </w:r>
      <w:r>
        <w:rPr>
          <w:rFonts w:ascii="Courier New" w:hAnsi="Courier New" w:eastAsia="Courier New" w:cs="Courier New"/>
          <w:color w:val="000000"/>
          <w:sz w:val="20"/>
        </w:rPr>
        <w:t xml:space="preserve">unittest</w:t>
      </w:r>
      <w:r>
        <w:rPr>
          <w:rFonts w:ascii="Times New Roman" w:hAnsi="Times New Roman" w:eastAsia="Times New Roman" w:cs="Times New Roman"/>
          <w:color w:val="000000"/>
          <w:sz w:val="24"/>
        </w:rPr>
        <w:t xml:space="preserve"> para escribir pruebas unitarias.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básico: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unittest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def suma(a, b):</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return a + 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class TestSuma(unittest.TestCase):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 test_suma_positivos(self):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self.assertEqual(suma(2, 3), 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def test_suma_negativos(self):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self.assertEqual(suma(-2,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hyperlink r:id="rId9" w:tooltip="https://github.com/Sapitorico/Development-with-Python" w:history="1">
        <w:r>
          <w:rPr>
            <w:rStyle w:val="174"/>
            <w:rFonts w:ascii="Courier New" w:hAnsi="Courier New" w:eastAsia="Courier New" w:cs="Courier New"/>
            <w:color w:val="0000ee"/>
            <w:sz w:val="20"/>
          </w:rPr>
          <w:t xml:space="preserve"> 1.  github.com </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hyperlink r:id="rId10" w:tooltip="https://github.com/Sapitorico/Development-with-Python" w:history="1">
        <w:r>
          <w:rPr>
            <w:rStyle w:val="174"/>
            <w:rFonts w:ascii="Courier New" w:hAnsi="Courier New" w:eastAsia="Courier New" w:cs="Courier New"/>
            <w:color w:val="0000ee"/>
            <w:sz w:val="20"/>
          </w:rPr>
          <w:t xml:space="preserve">github.com</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-3), -5)  if __name__ == '__main__':     unittest.main()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Explicación: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Importar </w:t>
      </w:r>
      <w:r>
        <w:rPr>
          <w:rFonts w:ascii="Courier New" w:hAnsi="Courier New" w:eastAsia="Courier New" w:cs="Courier New"/>
          <w:b/>
          <w:color w:val="000000"/>
          <w:sz w:val="20"/>
        </w:rPr>
        <w:t xml:space="preserve">unittest</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Se importa el módulo </w:t>
      </w:r>
      <w:r>
        <w:rPr>
          <w:rFonts w:ascii="Courier New" w:hAnsi="Courier New" w:eastAsia="Courier New" w:cs="Courier New"/>
          <w:color w:val="000000"/>
          <w:sz w:val="20"/>
        </w:rPr>
        <w:t xml:space="preserve">unittest</w:t>
      </w:r>
      <w:r>
        <w:rPr>
          <w:rFonts w:ascii="Times New Roman" w:hAnsi="Times New Roman" w:eastAsia="Times New Roman" w:cs="Times New Roman"/>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Crear una clase de prueba:</w:t>
      </w:r>
      <w:r>
        <w:rPr>
          <w:rFonts w:ascii="Times New Roman" w:hAnsi="Times New Roman" w:eastAsia="Times New Roman" w:cs="Times New Roman"/>
          <w:color w:val="000000"/>
          <w:sz w:val="24"/>
        </w:rPr>
        <w:t xml:space="preserve"> Se crea una clase que hereda de </w:t>
      </w:r>
      <w:r>
        <w:rPr>
          <w:rFonts w:ascii="Courier New" w:hAnsi="Courier New" w:eastAsia="Courier New" w:cs="Courier New"/>
          <w:color w:val="000000"/>
          <w:sz w:val="20"/>
        </w:rPr>
        <w:t xml:space="preserve">unittest.TestCase</w:t>
      </w:r>
      <w:r>
        <w:rPr>
          <w:rFonts w:ascii="Times New Roman" w:hAnsi="Times New Roman" w:eastAsia="Times New Roman" w:cs="Times New Roman"/>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Definir métodos de prueba:</w:t>
      </w:r>
      <w:r>
        <w:rPr>
          <w:rFonts w:ascii="Times New Roman" w:hAnsi="Times New Roman" w:eastAsia="Times New Roman" w:cs="Times New Roman"/>
          <w:color w:val="000000"/>
          <w:sz w:val="24"/>
        </w:rPr>
        <w:t xml:space="preserve"> Cada método de prueba verifica una funcionalidad específica.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Utilizar métodos de afirmación:</w:t>
      </w:r>
      <w:r>
        <w:rPr>
          <w:rFonts w:ascii="Times New Roman" w:hAnsi="Times New Roman" w:eastAsia="Times New Roman" w:cs="Times New Roman"/>
          <w:color w:val="000000"/>
          <w:sz w:val="24"/>
        </w:rPr>
        <w:t xml:space="preserve"> Métodos como </w:t>
      </w:r>
      <w:r>
        <w:rPr>
          <w:rFonts w:ascii="Courier New" w:hAnsi="Courier New" w:eastAsia="Courier New" w:cs="Courier New"/>
          <w:color w:val="000000"/>
          <w:sz w:val="20"/>
        </w:rPr>
        <w:t xml:space="preserve">assertEqual</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assertTrue</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assertFalse</w:t>
      </w:r>
      <w:r>
        <w:rPr>
          <w:rFonts w:ascii="Times New Roman" w:hAnsi="Times New Roman" w:eastAsia="Times New Roman" w:cs="Times New Roman"/>
          <w:color w:val="000000"/>
          <w:sz w:val="24"/>
        </w:rPr>
        <w:t xml:space="preserve">, etc., se utilizan para verificar si el resultado obtenido es el esperado.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Mejores Prácticas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Escribir pruebas antes de escribir el código:</w:t>
      </w:r>
      <w:r>
        <w:rPr>
          <w:rFonts w:ascii="Times New Roman" w:hAnsi="Times New Roman" w:eastAsia="Times New Roman" w:cs="Times New Roman"/>
          <w:color w:val="000000"/>
          <w:sz w:val="24"/>
        </w:rPr>
        <w:t xml:space="preserve"> Esto te obliga a pensar en cómo se va a usar el código y a diseñar interfaces más claras.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independientes:</w:t>
      </w:r>
      <w:r>
        <w:rPr>
          <w:rFonts w:ascii="Times New Roman" w:hAnsi="Times New Roman" w:eastAsia="Times New Roman" w:cs="Times New Roman"/>
          <w:color w:val="000000"/>
          <w:sz w:val="24"/>
        </w:rPr>
        <w:t xml:space="preserve"> Cada prueba debe ser independiente de las demás.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exhaustivas:</w:t>
      </w:r>
      <w:r>
        <w:rPr>
          <w:rFonts w:ascii="Times New Roman" w:hAnsi="Times New Roman" w:eastAsia="Times New Roman" w:cs="Times New Roman"/>
          <w:color w:val="000000"/>
          <w:sz w:val="24"/>
        </w:rPr>
        <w:t xml:space="preserve"> Cubre todos los casos posibles, incluyendo valores límite y casos de error.</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legibles:</w:t>
      </w:r>
      <w:r>
        <w:rPr>
          <w:rFonts w:ascii="Times New Roman" w:hAnsi="Times New Roman" w:eastAsia="Times New Roman" w:cs="Times New Roman"/>
          <w:color w:val="000000"/>
          <w:sz w:val="24"/>
        </w:rPr>
        <w:t xml:space="preserve"> Utiliza nombres descriptivos para los métodos de prueba y los asserts.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Automatizar las pruebas:</w:t>
      </w:r>
      <w:r>
        <w:rPr>
          <w:rFonts w:ascii="Times New Roman" w:hAnsi="Times New Roman" w:eastAsia="Times New Roman" w:cs="Times New Roman"/>
          <w:color w:val="000000"/>
          <w:sz w:val="24"/>
        </w:rPr>
        <w:t xml:space="preserve"> Integra las pruebas en tu flujo de trabajo de desarrollo para ejecutarlas de forma automática.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Detallado: Aplicación de Tienda Online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src/producto/models.pyclass Producto:     def __init__(self, nombre, precio, stock):         self.nombre = nombre         self.precio = precio         self.stock = stock  # tests/test_producto.pyimport unittest from producto.models import Producto  class</w:t>
      </w:r>
      <w:r>
        <w:rPr>
          <w:rFonts w:ascii="Courier New" w:hAnsi="Courier New" w:eastAsia="Courier New" w:cs="Courier New"/>
          <w:color w:val="000000"/>
          <w:sz w:val="20"/>
        </w:rPr>
        <w:t xml:space="preserve"> TestProducto(unittest.TestCase):     def test_crear_producto(self):         producto = Producto("Camiseta", 19.99, 10)         self.assertEqual(producto.nombre, "Camiseta")         self.assertEqual(producto.precio, 19.99)         self.assertEqual(producto</w:t>
      </w:r>
      <w:r>
        <w:rPr>
          <w:rFonts w:ascii="Courier New" w:hAnsi="Courier New" w:eastAsia="Courier New" w:cs="Courier New"/>
          <w:color w:val="000000"/>
          <w:sz w:val="20"/>
        </w:rPr>
        <w:t xml:space="preserve">.stock, 10)      def test_stock_negativo(self):         with self.assertRaises(ValueError):             Producto("Pantalón", 29.99, -5)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este ejemplo es bueno?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Pruebas para diferentes escenarios:</w:t>
      </w:r>
      <w:r>
        <w:rPr>
          <w:rFonts w:ascii="Times New Roman" w:hAnsi="Times New Roman" w:eastAsia="Times New Roman" w:cs="Times New Roman"/>
          <w:color w:val="000000"/>
          <w:sz w:val="24"/>
        </w:rPr>
        <w:t xml:space="preserve"> Se prueba la creación de un producto válido y se verifica que se lance una excepción cuando el stock es negativo.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Nomenclatura clara:</w:t>
      </w:r>
      <w:r>
        <w:rPr>
          <w:rFonts w:ascii="Times New Roman" w:hAnsi="Times New Roman" w:eastAsia="Times New Roman" w:cs="Times New Roman"/>
          <w:color w:val="000000"/>
          <w:sz w:val="24"/>
        </w:rPr>
        <w:t xml:space="preserve"> Los nombres de los métodos de prueba describen claramente lo que se está probando.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Uso de </w:t>
      </w:r>
      <w:r>
        <w:rPr>
          <w:rFonts w:ascii="Courier New" w:hAnsi="Courier New" w:eastAsia="Courier New" w:cs="Courier New"/>
          <w:b/>
          <w:color w:val="000000"/>
          <w:sz w:val="20"/>
        </w:rPr>
        <w:t xml:space="preserve">assertRaises</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Se utiliza para verificar que se lance la excepción esperada.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Herramientas Adicionales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pytest:</w:t>
      </w:r>
      <w:r>
        <w:rPr>
          <w:rFonts w:ascii="Times New Roman" w:hAnsi="Times New Roman" w:eastAsia="Times New Roman" w:cs="Times New Roman"/>
          <w:color w:val="000000"/>
          <w:sz w:val="24"/>
        </w:rPr>
        <w:t xml:space="preserve"> Un framework de pruebas más flexible y completo que </w:t>
      </w:r>
      <w:r>
        <w:rPr>
          <w:rFonts w:ascii="Courier New" w:hAnsi="Courier New" w:eastAsia="Courier New" w:cs="Courier New"/>
          <w:color w:val="000000"/>
          <w:sz w:val="20"/>
        </w:rPr>
        <w:t xml:space="preserve">unittest</w:t>
      </w:r>
      <w:r>
        <w:rPr>
          <w:rFonts w:ascii="Times New Roman" w:hAnsi="Times New Roman" w:eastAsia="Times New Roman" w:cs="Times New Roman"/>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nose2:</w:t>
      </w:r>
      <w:r>
        <w:rPr>
          <w:rFonts w:ascii="Times New Roman" w:hAnsi="Times New Roman" w:eastAsia="Times New Roman" w:cs="Times New Roman"/>
          <w:color w:val="000000"/>
          <w:sz w:val="24"/>
        </w:rPr>
        <w:t xml:space="preserve"> Otro framework de pruebas que ofrece características adicionales.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Coverage:</w:t>
      </w:r>
      <w:r>
        <w:rPr>
          <w:rFonts w:ascii="Times New Roman" w:hAnsi="Times New Roman" w:eastAsia="Times New Roman" w:cs="Times New Roman"/>
          <w:color w:val="000000"/>
          <w:sz w:val="24"/>
        </w:rPr>
        <w:t xml:space="preserve"> Una herramienta para medir la cobertura de código de tus pruebas.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Conclusión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Las pruebas unitarias son una inversión de tiempo que vale la pena. Al escribir pruebas unitarias de forma regular, mejorarás la calidad de tu código, reducirás errores y aumentarás tu confianza en tu aplicación.</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Sapitorico/Development-with-Python" TargetMode="External"/><Relationship Id="rId10" Type="http://schemas.openxmlformats.org/officeDocument/2006/relationships/hyperlink" Target="https://github.com/Sapitorico/Development-with-Python"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2024-09-08T23:45:47Z</dcterms:modified>
</cp:coreProperties>
</file>