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detallados de nombres para funciones: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elegir nombres para funciones, buscamos que sean:</w:t>
      </w:r>
      <w:r/>
    </w:p>
    <w:p>
      <w:pPr>
        <w:pStyle w:val="85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Claros y concisos: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Deben reflejar de forma precisa la acción que realiza la función.</w:t>
      </w:r>
      <w:r/>
    </w:p>
    <w:p>
      <w:pPr>
        <w:pStyle w:val="85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Descriptivos: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Deben indicar el propósito de la función sin ambigüedades.</w:t>
      </w:r>
      <w:r/>
    </w:p>
    <w:p>
      <w:pPr>
        <w:pStyle w:val="85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Verbosos: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Comienzan con un verbo que indica la acción a realizar.</w:t>
      </w:r>
      <w:r/>
    </w:p>
    <w:p>
      <w:pPr>
        <w:pStyle w:val="85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Siguen un estilo de nombrado consistente en todo el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tbl>
      <w:tblPr>
        <w:tblStyle w:val="71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45"/>
        <w:gridCol w:w="4000"/>
        <w:gridCol w:w="3310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Función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Por qué es un buen nombre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calcularTotalPedido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Calcula el total de un pedido.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Claro, conciso y describe la acción exacta.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validarEmail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Valida si una cadena de texto es un correo electrónico válido.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el tipo de dato.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guardarUsuarioEnBaseDeDatos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Guarda un objeto de usuario en la base de datos.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la ubicación donde se guarda.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enviarCorreoElectronico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Envía un correo electrónico.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de forma clara y concisa.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obtenerProductosPorCategoria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Obtiene una lista de productos de una categoría específica.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los parámetros de entrada.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convertirTemperaturaACelsius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Convierte una temperatura de una unidad a Celsius.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la transformación.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generarReportePDF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Genera un reporte en formato PDF.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el resultado de la función.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iniciarSesion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Inicia la sesión de un usuario.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principal.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buscarUsuarioPorId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Busca un usuario en la base de datos por su ID.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el criterio de búsqueda.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con prefijos y sufijos:</w:t>
      </w:r>
      <w:r/>
    </w:p>
    <w:p>
      <w:pPr>
        <w:pStyle w:val="8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Obtener un valor. Ej: </w:t>
      </w:r>
      <w:r>
        <w:rPr>
          <w:rFonts w:ascii="Courier New" w:hAnsi="Courier New" w:eastAsia="Courier New" w:cs="Courier New"/>
          <w:color w:val="000000"/>
          <w:sz w:val="20"/>
        </w:rPr>
        <w:t xml:space="preserve">getNombreUsuario</w:t>
      </w:r>
      <w:r/>
    </w:p>
    <w:p>
      <w:pPr>
        <w:pStyle w:val="8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Asignar un valor. Ej: </w:t>
      </w:r>
      <w:r>
        <w:rPr>
          <w:rFonts w:ascii="Courier New" w:hAnsi="Courier New" w:eastAsia="Courier New" w:cs="Courier New"/>
          <w:color w:val="000000"/>
          <w:sz w:val="20"/>
        </w:rPr>
        <w:t xml:space="preserve">setNombreUsuario</w:t>
      </w:r>
      <w:r/>
    </w:p>
    <w:p>
      <w:pPr>
        <w:pStyle w:val="8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Verificar si una condición se cumple. Ej: </w:t>
      </w:r>
      <w:r>
        <w:rPr>
          <w:rFonts w:ascii="Courier New" w:hAnsi="Courier New" w:eastAsia="Courier New" w:cs="Courier New"/>
          <w:color w:val="000000"/>
          <w:sz w:val="20"/>
        </w:rPr>
        <w:t xml:space="preserve">esMayorDeEdad</w:t>
      </w:r>
      <w:r/>
    </w:p>
    <w:p>
      <w:pPr>
        <w:pStyle w:val="8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handle: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Manejar un evento o error. Ej: </w:t>
      </w:r>
      <w:r>
        <w:rPr>
          <w:rFonts w:ascii="Courier New" w:hAnsi="Courier New" w:eastAsia="Courier New" w:cs="Courier New"/>
          <w:color w:val="000000"/>
          <w:sz w:val="20"/>
        </w:rPr>
        <w:t xml:space="preserve">handleError</w:t>
      </w:r>
      <w:r/>
    </w:p>
    <w:p>
      <w:pPr>
        <w:pStyle w:val="8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un nuevo objeto. Ej: </w:t>
      </w:r>
      <w:r>
        <w:rPr>
          <w:rFonts w:ascii="Courier New" w:hAnsi="Courier New" w:eastAsia="Courier New" w:cs="Courier New"/>
          <w:color w:val="000000"/>
          <w:sz w:val="20"/>
        </w:rPr>
        <w:t xml:space="preserve">crearUsuario</w:t>
      </w:r>
      <w:r/>
    </w:p>
    <w:p>
      <w:pPr>
        <w:pStyle w:val="8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update: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Actualizar un objeto. Ej: </w:t>
      </w:r>
      <w:r>
        <w:rPr>
          <w:rFonts w:ascii="Courier New" w:hAnsi="Courier New" w:eastAsia="Courier New" w:cs="Courier New"/>
          <w:color w:val="000000"/>
          <w:sz w:val="20"/>
        </w:rPr>
        <w:t xml:space="preserve">actualizarPerfil</w:t>
      </w:r>
      <w:r/>
    </w:p>
    <w:p>
      <w:pPr>
        <w:pStyle w:val="8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Eliminar un objeto. Ej: </w:t>
      </w:r>
      <w:r>
        <w:rPr>
          <w:rFonts w:ascii="Courier New" w:hAnsi="Courier New" w:eastAsia="Courier New" w:cs="Courier New"/>
          <w:color w:val="000000"/>
          <w:sz w:val="20"/>
        </w:rPr>
        <w:t xml:space="preserve">eliminarProducto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Consejos adicionales:</w:t>
      </w:r>
      <w:r/>
    </w:p>
    <w:p>
      <w:pPr>
        <w:pStyle w:val="8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Evitar abreviaturas: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menos que sean muy conocidas en el contexto, evita abreviaturas para mejorar la legibilidad.</w:t>
      </w:r>
      <w:r/>
    </w:p>
    <w:p>
      <w:pPr>
        <w:pStyle w:val="8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usar nombres genéricos: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 nombres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funcion1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metodo2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8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Pensar en el lector: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Imagina que alguien más está leyendo tu código. ¿El nombre de la función es lo suficientemente claro para entender su propósito sin necesidad de ver el cuerpo de la función?</w:t>
      </w:r>
      <w:r/>
    </w:p>
    <w:p>
      <w:pPr>
        <w:pStyle w:val="8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Utilizar verbos fuertes: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verbos transmiten la acción de la función de manera más efectiva.</w:t>
      </w:r>
      <w:r/>
    </w:p>
    <w:p>
      <w:pPr>
        <w:pStyle w:val="8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Considerar el contexto: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nombre de una función debe encajar en el contexto de la aplicación.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código: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calcularTotalPedido(productos) {   // ... código para calcular el total }  function validarFormulario(formulario) {   // ... código para validar los campos del formulario }  function guardarUsuario(usuario) {   // ... código para guardar el usuari</w:t>
      </w:r>
      <w:r>
        <w:rPr>
          <w:rFonts w:ascii="Courier New" w:hAnsi="Courier New" w:eastAsia="Courier New" w:cs="Courier New"/>
          <w:color w:val="000000"/>
          <w:sz w:val="20"/>
        </w:rPr>
        <w:t xml:space="preserve">o en la base de datos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83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utilizar nombres claros para funciones:</w:t>
      </w:r>
      <w:r/>
    </w:p>
    <w:p>
      <w:pPr>
        <w:pStyle w:val="85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comprensión del código.</w:t>
      </w:r>
      <w:r/>
    </w:p>
    <w:p>
      <w:pPr>
        <w:pStyle w:val="85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Menor curva de aprendizaje: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Nuevos desarrolladores pueden entender el código más rápidamente.</w:t>
      </w:r>
      <w:r/>
    </w:p>
    <w:p>
      <w:pPr>
        <w:pStyle w:val="85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Menos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ser claros los nombres, se reducen las posibilidades de errores al llamar a las funciones.</w:t>
      </w:r>
      <w:r/>
    </w:p>
    <w:p>
      <w:pPr>
        <w:pStyle w:val="85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Mantenimiento más fácil: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ser más fácil de entender, el código es más fácil de modificar y ampliar.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elegir nombres descriptivos y concisos para tus funciones, estarás contribuyendo significativamente a la calidad y mantenibilidad de tu código, y estarás siguiendo los principios SOLID de manera efectiva.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link w:val="6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link w:val="68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link w:val="6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7">
    <w:name w:val="Title Char"/>
    <w:link w:val="696"/>
    <w:uiPriority w:val="10"/>
    <w:pPr>
      <w:pBdr/>
      <w:spacing/>
      <w:ind/>
    </w:pPr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9">
    <w:name w:val="Subtitle Char"/>
    <w:link w:val="698"/>
    <w:uiPriority w:val="11"/>
    <w:pPr>
      <w:pBdr/>
      <w:spacing/>
      <w:ind/>
    </w:pPr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pBdr/>
      <w:spacing/>
      <w:ind w:right="720" w:left="720"/>
    </w:pPr>
    <w:rPr>
      <w:i/>
    </w:rPr>
  </w:style>
  <w:style w:type="character" w:styleId="701">
    <w:name w:val="Quote Char"/>
    <w:link w:val="700"/>
    <w:uiPriority w:val="29"/>
    <w:pPr>
      <w:pBdr/>
      <w:spacing/>
      <w:ind/>
    </w:pPr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3">
    <w:name w:val="Intense Quote Char"/>
    <w:link w:val="702"/>
    <w:uiPriority w:val="30"/>
    <w:pPr>
      <w:pBdr/>
      <w:spacing/>
      <w:ind/>
    </w:pPr>
    <w:rPr>
      <w:i/>
    </w:rPr>
  </w:style>
  <w:style w:type="paragraph" w:styleId="704">
    <w:name w:val="Header"/>
    <w:basedOn w:val="854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Header Char"/>
    <w:link w:val="704"/>
    <w:uiPriority w:val="99"/>
    <w:pPr>
      <w:pBdr/>
      <w:spacing/>
      <w:ind/>
    </w:pPr>
  </w:style>
  <w:style w:type="paragraph" w:styleId="706">
    <w:name w:val="Footer"/>
    <w:basedOn w:val="854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Footer Char"/>
    <w:link w:val="706"/>
    <w:uiPriority w:val="99"/>
    <w:pPr>
      <w:pBdr/>
      <w:spacing/>
      <w:ind/>
    </w:pPr>
  </w:style>
  <w:style w:type="paragraph" w:styleId="708">
    <w:name w:val="Caption"/>
    <w:basedOn w:val="854"/>
    <w:next w:val="85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  <w:pPr>
      <w:pBdr/>
      <w:spacing/>
      <w:ind/>
    </w:pPr>
  </w:style>
  <w:style w:type="table" w:styleId="710">
    <w:name w:val="Table Grid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854"/>
    <w:next w:val="854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854"/>
    <w:next w:val="854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854"/>
    <w:next w:val="854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854"/>
    <w:next w:val="854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854"/>
    <w:next w:val="854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854"/>
    <w:next w:val="854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854"/>
    <w:next w:val="854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854"/>
    <w:next w:val="854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854"/>
    <w:next w:val="854"/>
    <w:uiPriority w:val="99"/>
    <w:unhideWhenUsed/>
    <w:pPr>
      <w:pBdr/>
      <w:spacing w:after="0" w:afterAutospacing="0"/>
      <w:ind/>
    </w:pPr>
  </w:style>
  <w:style w:type="paragraph" w:styleId="854" w:default="1">
    <w:name w:val="Normal"/>
    <w:qFormat/>
    <w:pPr>
      <w:pBdr/>
      <w:spacing/>
      <w:ind/>
    </w:pPr>
  </w:style>
  <w:style w:type="table" w:styleId="8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paragraph" w:styleId="857">
    <w:name w:val="No Spacing"/>
    <w:basedOn w:val="854"/>
    <w:uiPriority w:val="1"/>
    <w:qFormat/>
    <w:pPr>
      <w:pBdr/>
      <w:spacing w:after="0" w:line="240" w:lineRule="auto"/>
      <w:ind/>
    </w:pPr>
  </w:style>
  <w:style w:type="paragraph" w:styleId="858">
    <w:name w:val="List Paragraph"/>
    <w:basedOn w:val="854"/>
    <w:uiPriority w:val="34"/>
    <w:qFormat/>
    <w:pPr>
      <w:pBdr/>
      <w:spacing/>
      <w:ind w:left="720"/>
      <w:contextualSpacing w:val="true"/>
    </w:p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2024-09-05T06:06:36Z</dcterms:modified>
</cp:coreProperties>
</file>