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 nombrar variables booleanas, es importante que el nombre refleje claramente el estado que representa, ya sea verdadero o falso. Aquí te presento algunas estrategias y ejemplos: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Utilizando Verbos en Participio: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Indicando un estado: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estaCompletado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esValido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ha sidoEnviado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fueEncontrado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Indicando una acción: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puedeEditar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debeSerEliminado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estaConectado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haExpirado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Utilizando Prefijos "is", "has", "can" o "should":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Indicando existencia: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isActivo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hasErrores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canRead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Indicando obligación: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shouldBeHidden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Otros Ejemplos: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Negaciones: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noEstaDisponible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esInvalido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Combinaciones: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estaDentroDelRango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puedeSerModificadoPorElUsuario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 Concretos: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86"/>
        <w:gridCol w:w="1878"/>
        <w:gridCol w:w="4689"/>
      </w:tblGrid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Contexto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Variable Booleana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6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Descripción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Usuario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estaAutenticado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6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Indica si el usuario ha iniciado sesión.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Producto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estaEnStock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6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Indica si hay unidades disponibles del producto.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Archivo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fueModificadoHoy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6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Indica si el archivo fue modificado el día de hoy.</w:t>
            </w:r>
            <w:r/>
          </w:p>
        </w:tc>
      </w:tr>
      <w:tr>
        <w:trPr>
          <w:trHeight w:val="0"/>
        </w:trPr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Pago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esValido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6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Indica si el pago cumple con los requisitos.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Configuración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debugMode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6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Indica si la aplicación está en modo depuración.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Consejos Adicionales: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Evita nombres negativos: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general, es preferible utilizar afirmaciones positivas (e.g., </w:t>
      </w:r>
      <w:r>
        <w:rPr>
          <w:rFonts w:ascii="Courier New" w:hAnsi="Courier New" w:eastAsia="Courier New" w:cs="Courier New"/>
          <w:color w:val="000000"/>
          <w:sz w:val="20"/>
        </w:rPr>
        <w:t xml:space="preserve">estaActivo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lugar de </w:t>
      </w:r>
      <w:r>
        <w:rPr>
          <w:rFonts w:ascii="Courier New" w:hAnsi="Courier New" w:eastAsia="Courier New" w:cs="Courier New"/>
          <w:color w:val="000000"/>
          <w:sz w:val="20"/>
        </w:rPr>
        <w:t xml:space="preserve">noEstaInactivo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Sé consistente: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un estilo de nombramiento consistente en todo tu código.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 el contexto: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nombre de una variable booleana debe ser claro en el contexto donde se utiliza.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Utiliza comentarios si es necesario: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un nombre no es lo suficientemente claro, agrega un comentario para explicar su propósito.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Código: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enviarFormulario(formulario) {   if (formulario.esValido()) {     // ... enviar formulario   } else {     mostrarMensajesDeError(formulario.errores);   }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este ejemplo: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esValido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indica claramente si el formulario cumple con las reglas de validación.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mostrarMensajesDeError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 nombre descriptivo para la función que muestra los errores.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 seguir estos consejos y ejemplos, podrás crear nombres de variables booleanas que sean claros, concisos y fáciles de entender, contribuyendo así a un código más limpio y mantenible.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2024-09-05T05:56:46Z</dcterms:modified>
</cp:coreProperties>
</file>