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Opciones comunes en tsconfig.json: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outDir: Especifica el directorio donde se colocarán los archivos JavaScript compilados.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rootDir: Indica el directorio base de los archivos fuente.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target: Establece la versión de ECMAScript a la que se compilará el código (ES5, ES6, etc.).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module: Define el sistema de módulos (CommonJS, ES Modules, etc.).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strict: Activa todas las comprobaciones de tipos más estrictas.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esModuleInterop: Permite la interoperabilidad entre módulos CommonJS y ES Modules.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skipLibCheck: Omite la comprobación de tipos en archivos de declaración (.d.ts).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2024-09-24T02:44:55Z</dcterms:modified>
</cp:coreProperties>
</file>