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Otros comandos y herramientas útiles: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npm: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npm install -g typescript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Instala TypeScript globalmente.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npm install --save-dev typescript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Agrega TypeScript como dependencia de desarrollo en tu proyecto.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Linter: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ESLint: Un linter popular para JavaScript y TypeScript que ayuda a mantener un código de alta calidad.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IDE/Editor: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Visual Studio Code: Un editor de código gratuito y muy popular con excelente soporte para TypeScript.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WebStorm: Un IDE comercial con potentes características para desarrollo web y TypeScript.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un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tsconfig.json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personalizado: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"compilerOptions":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"target": "es6",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"module": "commonjs",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"outDir": "./dist",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"rootDir": "./src",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"strict": true,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"esModuleInterop": true,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"skipLibCheck": true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} }</w:t>
      </w:r>
      <w:r/>
    </w:p>
    <w:p>
      <w:pPr>
        <w:pBdr/>
        <w:spacing/>
        <w:ind/>
        <w:rPr/>
      </w:pPr>
      <w:r>
        <w:rPr>
          <w:lang w:val="es-ES"/>
        </w:rPr>
        <w:t xml:space="preserve">-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2024-09-24T03:01:52Z</dcterms:modified>
</cp:coreProperties>
</file>