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es la Complejidad Constante (O(1))?</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que tienes una receta muy sencilla: hervir un huevo. No importa cuántos huevos quieras hervir, el tiempo de preparación siempre será prácticamente el mismo (siempre y cuando los tengas en la misma olla). En programación, la complejidad constante O(</w:t>
      </w:r>
      <w:r>
        <w:rPr>
          <w:rFonts w:ascii="Times New Roman" w:hAnsi="Times New Roman" w:eastAsia="Times New Roman" w:cs="Times New Roman"/>
          <w:color w:val="000000"/>
          <w:sz w:val="24"/>
        </w:rPr>
        <w:t xml:space="preserve">1) significa que el tiempo (o el espacio de memoria) que toma ejecutar un algoritmo es independiente del tamaño de la entrada. Es decir, el algoritmo siempre se ejecutará en el mismo tiempo, sin importar cuán grande sean los datos con los que esté trabajan</w:t>
      </w:r>
      <w:r>
        <w:rPr>
          <w:rFonts w:ascii="Times New Roman" w:hAnsi="Times New Roman" w:eastAsia="Times New Roman" w:cs="Times New Roman"/>
          <w:color w:val="000000"/>
          <w:sz w:val="24"/>
        </w:rPr>
        <w:t xml:space="preserve">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Acceder a un elemento de un arreglo por su índice:</w:t>
      </w:r>
      <w:r>
        <w:rPr>
          <w:rFonts w:ascii="Times New Roman" w:hAnsi="Times New Roman" w:eastAsia="Times New Roman" w:cs="Times New Roman"/>
          <w:color w:val="000000"/>
          <w:sz w:val="24"/>
        </w:rPr>
        <w:t xml:space="preserve"> No importa qué tan grande sea el arreglo, acceder a un elemento específico siempre tomará el mismo tiempo.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Realizar una operación aritmética básica:</w:t>
      </w:r>
      <w:r>
        <w:rPr>
          <w:rFonts w:ascii="Times New Roman" w:hAnsi="Times New Roman" w:eastAsia="Times New Roman" w:cs="Times New Roman"/>
          <w:color w:val="000000"/>
          <w:sz w:val="24"/>
        </w:rPr>
        <w:t xml:space="preserve"> Sumar, restar, multiplicar o dividir dos números siempre toma el mismo tiempo, independientemente del valor de esos números.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es importante la complejidad constante?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Eficiencia:</w:t>
      </w:r>
      <w:r>
        <w:rPr>
          <w:rFonts w:ascii="Times New Roman" w:hAnsi="Times New Roman" w:eastAsia="Times New Roman" w:cs="Times New Roman"/>
          <w:color w:val="000000"/>
          <w:sz w:val="24"/>
        </w:rPr>
        <w:t xml:space="preserve"> Los algoritmos con complejidad constante son extremadamente eficientes y escalan muy bien a grandes conjuntos de datos.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Predictibilidad:</w:t>
      </w:r>
      <w:r>
        <w:rPr>
          <w:rFonts w:ascii="Times New Roman" w:hAnsi="Times New Roman" w:eastAsia="Times New Roman" w:cs="Times New Roman"/>
          <w:color w:val="000000"/>
          <w:sz w:val="24"/>
        </w:rPr>
        <w:t xml:space="preserve"> El tiempo de ejecución es altamente predecible, lo que facilita la optimización de otros componentes del sistema.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desarrollar programas con complejidad constante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Evita bucles anidados:</w:t>
      </w:r>
      <w:r>
        <w:rPr>
          <w:rFonts w:ascii="Times New Roman" w:hAnsi="Times New Roman" w:eastAsia="Times New Roman" w:cs="Times New Roman"/>
          <w:color w:val="000000"/>
          <w:sz w:val="24"/>
        </w:rPr>
        <w:t xml:space="preserve"> Los bucles anidados suelen aumentar la complejidad temporal. Si es posible, busca soluciones que eviten múltiples iteraciones anidadas.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Utiliza estructuras de datos adecuadas:</w:t>
      </w:r>
      <w:r>
        <w:rPr>
          <w:rFonts w:ascii="Times New Roman" w:hAnsi="Times New Roman" w:eastAsia="Times New Roman" w:cs="Times New Roman"/>
          <w:color w:val="000000"/>
          <w:sz w:val="24"/>
        </w:rPr>
        <w:t xml:space="preserve"> Elige estructuras de datos que permitan un acceso directo a los elementos, como arreglos o hash tables.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Minimiza las operaciones:</w:t>
      </w:r>
      <w:r>
        <w:rPr>
          <w:rFonts w:ascii="Times New Roman" w:hAnsi="Times New Roman" w:eastAsia="Times New Roman" w:cs="Times New Roman"/>
          <w:color w:val="000000"/>
          <w:sz w:val="24"/>
        </w:rPr>
        <w:t xml:space="preserve"> Cada operación adicional puede aumentar el tiempo de ejecución. Trata de encontrar soluciones más directas y con menos pasos.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Aprovecha las propiedades de las estructuras de datos:</w:t>
      </w:r>
      <w:r>
        <w:rPr>
          <w:rFonts w:ascii="Times New Roman" w:hAnsi="Times New Roman" w:eastAsia="Times New Roman" w:cs="Times New Roman"/>
          <w:color w:val="000000"/>
          <w:sz w:val="24"/>
        </w:rPr>
        <w:t xml:space="preserve"> Utiliza las operaciones predefinidas de las estructuras de datos para realizar tareas comunes de manera eficiente.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Ejemplos prácticos y cómo aprender</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Búsqueda en una hash table:</w:t>
      </w:r>
      <w:r>
        <w:rPr>
          <w:rFonts w:ascii="Times New Roman" w:hAnsi="Times New Roman" w:eastAsia="Times New Roman" w:cs="Times New Roman"/>
          <w:color w:val="000000"/>
          <w:sz w:val="24"/>
        </w:rPr>
        <w:t xml:space="preserve"> Al utilizar una buena función hash, la búsqueda de un elemento en una hash table suele tener una complejidad constante en promedio.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Acceso a elementos en un arreglo:</w:t>
      </w:r>
      <w:r>
        <w:rPr>
          <w:rFonts w:ascii="Times New Roman" w:hAnsi="Times New Roman" w:eastAsia="Times New Roman" w:cs="Times New Roman"/>
          <w:color w:val="000000"/>
          <w:sz w:val="24"/>
        </w:rPr>
        <w:t xml:space="preserve"> Como ya mencionamos, acceder a un elemento por su índice es una operación de tiempo constante.</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Operaciones aritméticas básicas:</w:t>
      </w:r>
      <w:r>
        <w:rPr>
          <w:rFonts w:ascii="Times New Roman" w:hAnsi="Times New Roman" w:eastAsia="Times New Roman" w:cs="Times New Roman"/>
          <w:color w:val="000000"/>
          <w:sz w:val="24"/>
        </w:rPr>
        <w:t xml:space="preserve"> Sumar, restar, multiplicar y dividir números enteros o de punto flotante son operaciones de tiempo constante.</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Funciones matemáticas simples:</w:t>
      </w:r>
      <w:r>
        <w:rPr>
          <w:rFonts w:ascii="Times New Roman" w:hAnsi="Times New Roman" w:eastAsia="Times New Roman" w:cs="Times New Roman"/>
          <w:color w:val="000000"/>
          <w:sz w:val="24"/>
        </w:rPr>
        <w:t xml:space="preserve"> Muchas funciones matemáticas básicas, como el cálculo del seno o el coseno de un ángulo, tienen implementaciones optimizadas que ofrecen un rendimiento constante.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hacer que tu código sea más productivo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Profiling:</w:t>
      </w:r>
      <w:r>
        <w:rPr>
          <w:rFonts w:ascii="Times New Roman" w:hAnsi="Times New Roman" w:eastAsia="Times New Roman" w:cs="Times New Roman"/>
          <w:color w:val="000000"/>
          <w:sz w:val="24"/>
        </w:rPr>
        <w:t xml:space="preserve"> Utiliza herramientas de profiling para identificar las partes de tu código que consumen más tiempo y enfócate en optimizarlas.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Algoritmos y estructuras de datos:</w:t>
      </w:r>
      <w:r>
        <w:rPr>
          <w:rFonts w:ascii="Times New Roman" w:hAnsi="Times New Roman" w:eastAsia="Times New Roman" w:cs="Times New Roman"/>
          <w:color w:val="000000"/>
          <w:sz w:val="24"/>
        </w:rPr>
        <w:t xml:space="preserve"> Estudia algoritmos y estructuras de datos eficientes para resolver problemas comunes.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Bibliotecas y frameworks:</w:t>
      </w:r>
      <w:r>
        <w:rPr>
          <w:rFonts w:ascii="Times New Roman" w:hAnsi="Times New Roman" w:eastAsia="Times New Roman" w:cs="Times New Roman"/>
          <w:color w:val="000000"/>
          <w:sz w:val="24"/>
        </w:rPr>
        <w:t xml:space="preserve"> Aprovecha las bibliotecas y frameworks existentes que ofrecen implementaciones optimizadas de muchas operaciones.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Práctica constante:</w:t>
      </w:r>
      <w:r>
        <w:rPr>
          <w:rFonts w:ascii="Times New Roman" w:hAnsi="Times New Roman" w:eastAsia="Times New Roman" w:cs="Times New Roman"/>
          <w:color w:val="000000"/>
          <w:sz w:val="24"/>
        </w:rPr>
        <w:t xml:space="preserve"> La práctica es clave para mejorar tus habilidades en el diseño de algoritmos eficientes. Resuelve problemas de programación en plataformas como LeetCode, HackerRank o Codewars.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Recursos para aprender más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Libros:</w:t>
      </w:r>
      <w:r>
        <w:rPr>
          <w:rFonts w:ascii="Times New Roman" w:hAnsi="Times New Roman" w:eastAsia="Times New Roman" w:cs="Times New Roman"/>
          <w:color w:val="000000"/>
          <w:sz w:val="24"/>
        </w:rPr>
        <w:t xml:space="preserve"> Cormen, Leiserson, Rivest y Stein, "Introduction to Algorithms"; Skiena, "The Algorithm Design Manual".</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Cursos en línea:</w:t>
      </w:r>
      <w:r>
        <w:rPr>
          <w:rFonts w:ascii="Times New Roman" w:hAnsi="Times New Roman" w:eastAsia="Times New Roman" w:cs="Times New Roman"/>
          <w:color w:val="000000"/>
          <w:sz w:val="24"/>
        </w:rPr>
        <w:t xml:space="preserve"> Coursera, edX, Udemy ofrecen cursos sobre algoritmos y estructuras de datos.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Plataformas de programación competitiva:</w:t>
      </w:r>
      <w:r>
        <w:rPr>
          <w:rFonts w:ascii="Times New Roman" w:hAnsi="Times New Roman" w:eastAsia="Times New Roman" w:cs="Times New Roman"/>
          <w:color w:val="000000"/>
          <w:sz w:val="24"/>
        </w:rPr>
        <w:t xml:space="preserve"> LeetCode, HackerRank, Codeforces.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Blogs y tutoriales:</w:t>
      </w:r>
      <w:r>
        <w:rPr>
          <w:rFonts w:ascii="Times New Roman" w:hAnsi="Times New Roman" w:eastAsia="Times New Roman" w:cs="Times New Roman"/>
          <w:color w:val="000000"/>
          <w:sz w:val="24"/>
        </w:rPr>
        <w:t xml:space="preserve"> Muchos blogs y tutoriales en línea explican conceptos de complejidad algorítmica y ofrecen ejemplos prácticos.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Recuerda:</w:t>
      </w:r>
      <w:r>
        <w:rPr>
          <w:rFonts w:ascii="Times New Roman" w:hAnsi="Times New Roman" w:eastAsia="Times New Roman" w:cs="Times New Roman"/>
          <w:color w:val="000000"/>
          <w:sz w:val="24"/>
        </w:rPr>
        <w:t xml:space="preserve"> La complejidad constante es un ideal al que aspirar, pero no siempre es posible alcanzarla. A menudo, se debe buscar un equilibrio entre la eficiencia y la legibilidad del código. Al comprender los principios de la complejidad constante, podrás tomar deci</w:t>
      </w:r>
      <w:r>
        <w:rPr>
          <w:rFonts w:ascii="Times New Roman" w:hAnsi="Times New Roman" w:eastAsia="Times New Roman" w:cs="Times New Roman"/>
          <w:color w:val="000000"/>
          <w:sz w:val="24"/>
        </w:rPr>
        <w:t xml:space="preserve">siones informadas sobre el diseño de tus algoritmos y mejorar el rendimiento de tus programas.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2024-09-04T05:07:22Z</dcterms:modified>
</cp:coreProperties>
</file>