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8C00A" w14:textId="77777777" w:rsidR="00F11E84" w:rsidRDefault="00F11E84" w:rsidP="00F11E84">
      <w:pPr>
        <w:spacing w:before="160"/>
        <w:jc w:val="center"/>
        <w:rPr>
          <w:b/>
          <w:bCs/>
          <w:sz w:val="40"/>
          <w:szCs w:val="36"/>
        </w:rPr>
      </w:pPr>
    </w:p>
    <w:p w14:paraId="5E38EEC3" w14:textId="77777777" w:rsidR="00F11E84" w:rsidRDefault="00F11E84" w:rsidP="00F11E84">
      <w:pPr>
        <w:spacing w:before="160"/>
        <w:jc w:val="center"/>
        <w:rPr>
          <w:b/>
          <w:bCs/>
          <w:sz w:val="40"/>
          <w:szCs w:val="36"/>
        </w:rPr>
      </w:pPr>
    </w:p>
    <w:p w14:paraId="4F69EB84" w14:textId="77777777" w:rsidR="00F11E84" w:rsidRDefault="00F11E84" w:rsidP="00F11E84">
      <w:pPr>
        <w:spacing w:before="160"/>
        <w:jc w:val="center"/>
        <w:rPr>
          <w:b/>
          <w:bCs/>
          <w:sz w:val="40"/>
          <w:szCs w:val="36"/>
        </w:rPr>
      </w:pPr>
    </w:p>
    <w:p w14:paraId="3126AB50" w14:textId="77777777" w:rsidR="00F11E84" w:rsidRDefault="00F11E84" w:rsidP="00F11E84">
      <w:pPr>
        <w:spacing w:before="160"/>
        <w:jc w:val="center"/>
        <w:rPr>
          <w:b/>
          <w:bCs/>
          <w:sz w:val="40"/>
          <w:szCs w:val="36"/>
        </w:rPr>
      </w:pPr>
    </w:p>
    <w:p w14:paraId="5B49B3F3" w14:textId="77777777" w:rsidR="00F11E84" w:rsidRDefault="00F11E84" w:rsidP="00F11E84">
      <w:pPr>
        <w:spacing w:before="160"/>
        <w:jc w:val="center"/>
        <w:rPr>
          <w:b/>
          <w:bCs/>
          <w:sz w:val="40"/>
          <w:szCs w:val="36"/>
        </w:rPr>
      </w:pPr>
    </w:p>
    <w:p w14:paraId="73915BD6" w14:textId="77777777" w:rsidR="00F11E84" w:rsidRDefault="00F11E84" w:rsidP="00F11E84">
      <w:pPr>
        <w:spacing w:before="160"/>
        <w:jc w:val="center"/>
        <w:rPr>
          <w:b/>
          <w:bCs/>
          <w:sz w:val="40"/>
          <w:szCs w:val="36"/>
        </w:rPr>
      </w:pPr>
    </w:p>
    <w:p w14:paraId="425C0F9B" w14:textId="35896917" w:rsidR="00F11E84" w:rsidRDefault="00F11E84" w:rsidP="00F11E84">
      <w:pPr>
        <w:spacing w:before="160"/>
        <w:jc w:val="center"/>
        <w:rPr>
          <w:b/>
          <w:sz w:val="28"/>
        </w:rPr>
      </w:pPr>
      <w:r w:rsidRPr="006408D3">
        <w:rPr>
          <w:b/>
          <w:bCs/>
          <w:sz w:val="40"/>
          <w:szCs w:val="36"/>
        </w:rPr>
        <w:t>Project title:</w:t>
      </w:r>
      <w:r w:rsidRPr="006408D3">
        <w:rPr>
          <w:sz w:val="40"/>
          <w:szCs w:val="36"/>
        </w:rPr>
        <w:t xml:space="preserve"> </w:t>
      </w:r>
      <w:r>
        <w:rPr>
          <w:sz w:val="40"/>
          <w:szCs w:val="36"/>
        </w:rPr>
        <w:t>Tourists’</w:t>
      </w:r>
      <w:r w:rsidRPr="006408D3">
        <w:rPr>
          <w:sz w:val="40"/>
          <w:szCs w:val="36"/>
        </w:rPr>
        <w:t xml:space="preserve"> Perceptions of Sustainable Tourism Practices in Cyprus</w:t>
      </w:r>
      <w:r>
        <w:br w:type="page"/>
      </w:r>
    </w:p>
    <w:sdt>
      <w:sdtPr>
        <w:rPr>
          <w:rFonts w:ascii="Times New Roman" w:eastAsiaTheme="minorHAnsi" w:hAnsi="Times New Roman" w:cstheme="minorBidi"/>
          <w:color w:val="auto"/>
          <w:kern w:val="2"/>
          <w:sz w:val="24"/>
          <w:szCs w:val="22"/>
          <w:lang w:val="en-IN"/>
          <w14:ligatures w14:val="standardContextual"/>
        </w:rPr>
        <w:id w:val="-594324771"/>
        <w:docPartObj>
          <w:docPartGallery w:val="Table of Contents"/>
          <w:docPartUnique/>
        </w:docPartObj>
      </w:sdtPr>
      <w:sdtEndPr>
        <w:rPr>
          <w:b/>
          <w:bCs/>
          <w:noProof/>
        </w:rPr>
      </w:sdtEndPr>
      <w:sdtContent>
        <w:p w14:paraId="624F72F6" w14:textId="52084855" w:rsidR="00F11E84" w:rsidRPr="00F11E84" w:rsidRDefault="00F11E84" w:rsidP="00F11E84">
          <w:pPr>
            <w:pStyle w:val="TOCHeading"/>
            <w:jc w:val="center"/>
            <w:rPr>
              <w:rFonts w:ascii="Times New Roman" w:hAnsi="Times New Roman" w:cs="Times New Roman"/>
              <w:b/>
              <w:bCs/>
              <w:color w:val="auto"/>
            </w:rPr>
          </w:pPr>
          <w:r w:rsidRPr="00F11E84">
            <w:rPr>
              <w:rFonts w:ascii="Times New Roman" w:hAnsi="Times New Roman" w:cs="Times New Roman"/>
              <w:b/>
              <w:bCs/>
              <w:color w:val="auto"/>
            </w:rPr>
            <w:t>Table of Contents</w:t>
          </w:r>
        </w:p>
        <w:p w14:paraId="0438CA55" w14:textId="51494B19" w:rsidR="00F11E84" w:rsidRDefault="00F11E84">
          <w:pPr>
            <w:pStyle w:val="TOC1"/>
            <w:tabs>
              <w:tab w:val="right" w:leader="dot" w:pos="9016"/>
            </w:tabs>
            <w:rPr>
              <w:noProof/>
            </w:rPr>
          </w:pPr>
          <w:r>
            <w:fldChar w:fldCharType="begin"/>
          </w:r>
          <w:r>
            <w:instrText xml:space="preserve"> TOC \o "1-3" \h \z \u </w:instrText>
          </w:r>
          <w:r>
            <w:fldChar w:fldCharType="separate"/>
          </w:r>
          <w:hyperlink w:anchor="_Toc240118932" w:history="1">
            <w:r w:rsidRPr="002F240C">
              <w:rPr>
                <w:rStyle w:val="Hyperlink"/>
                <w:noProof/>
              </w:rPr>
              <w:t>CHAPTER 5: CONCLUSIONS AND DISCUSSION</w:t>
            </w:r>
            <w:r>
              <w:rPr>
                <w:noProof/>
                <w:webHidden/>
              </w:rPr>
              <w:tab/>
            </w:r>
            <w:r>
              <w:rPr>
                <w:noProof/>
                <w:webHidden/>
              </w:rPr>
              <w:fldChar w:fldCharType="begin"/>
            </w:r>
            <w:r>
              <w:rPr>
                <w:noProof/>
                <w:webHidden/>
              </w:rPr>
              <w:instrText xml:space="preserve"> PAGEREF _Toc240118932 \h </w:instrText>
            </w:r>
            <w:r>
              <w:rPr>
                <w:noProof/>
                <w:webHidden/>
              </w:rPr>
            </w:r>
            <w:r>
              <w:rPr>
                <w:noProof/>
                <w:webHidden/>
              </w:rPr>
              <w:fldChar w:fldCharType="separate"/>
            </w:r>
            <w:r>
              <w:rPr>
                <w:noProof/>
                <w:webHidden/>
              </w:rPr>
              <w:t>3</w:t>
            </w:r>
            <w:r>
              <w:rPr>
                <w:noProof/>
                <w:webHidden/>
              </w:rPr>
              <w:fldChar w:fldCharType="end"/>
            </w:r>
          </w:hyperlink>
        </w:p>
        <w:p w14:paraId="11B6D20F" w14:textId="4BCEDD9A" w:rsidR="00F11E84" w:rsidRDefault="00F11E84">
          <w:pPr>
            <w:pStyle w:val="TOC2"/>
            <w:tabs>
              <w:tab w:val="right" w:leader="dot" w:pos="9016"/>
            </w:tabs>
            <w:rPr>
              <w:noProof/>
            </w:rPr>
          </w:pPr>
          <w:hyperlink w:anchor="_Toc240118933" w:history="1">
            <w:r w:rsidRPr="002F240C">
              <w:rPr>
                <w:rStyle w:val="Hyperlink"/>
                <w:noProof/>
              </w:rPr>
              <w:t>5.1 Introduction</w:t>
            </w:r>
            <w:r>
              <w:rPr>
                <w:noProof/>
                <w:webHidden/>
              </w:rPr>
              <w:tab/>
            </w:r>
            <w:r>
              <w:rPr>
                <w:noProof/>
                <w:webHidden/>
              </w:rPr>
              <w:fldChar w:fldCharType="begin"/>
            </w:r>
            <w:r>
              <w:rPr>
                <w:noProof/>
                <w:webHidden/>
              </w:rPr>
              <w:instrText xml:space="preserve"> PAGEREF _Toc240118933 \h </w:instrText>
            </w:r>
            <w:r>
              <w:rPr>
                <w:noProof/>
                <w:webHidden/>
              </w:rPr>
            </w:r>
            <w:r>
              <w:rPr>
                <w:noProof/>
                <w:webHidden/>
              </w:rPr>
              <w:fldChar w:fldCharType="separate"/>
            </w:r>
            <w:r>
              <w:rPr>
                <w:noProof/>
                <w:webHidden/>
              </w:rPr>
              <w:t>3</w:t>
            </w:r>
            <w:r>
              <w:rPr>
                <w:noProof/>
                <w:webHidden/>
              </w:rPr>
              <w:fldChar w:fldCharType="end"/>
            </w:r>
          </w:hyperlink>
        </w:p>
        <w:p w14:paraId="2DA53F40" w14:textId="7002D748" w:rsidR="00F11E84" w:rsidRDefault="00F11E84">
          <w:pPr>
            <w:pStyle w:val="TOC2"/>
            <w:tabs>
              <w:tab w:val="right" w:leader="dot" w:pos="9016"/>
            </w:tabs>
            <w:rPr>
              <w:noProof/>
            </w:rPr>
          </w:pPr>
          <w:hyperlink w:anchor="_Toc240118934" w:history="1">
            <w:r w:rsidRPr="002F240C">
              <w:rPr>
                <w:rStyle w:val="Hyperlink"/>
                <w:noProof/>
              </w:rPr>
              <w:t>5.2 Summary of Findings</w:t>
            </w:r>
            <w:r>
              <w:rPr>
                <w:noProof/>
                <w:webHidden/>
              </w:rPr>
              <w:tab/>
            </w:r>
            <w:r>
              <w:rPr>
                <w:noProof/>
                <w:webHidden/>
              </w:rPr>
              <w:fldChar w:fldCharType="begin"/>
            </w:r>
            <w:r>
              <w:rPr>
                <w:noProof/>
                <w:webHidden/>
              </w:rPr>
              <w:instrText xml:space="preserve"> PAGEREF _Toc240118934 \h </w:instrText>
            </w:r>
            <w:r>
              <w:rPr>
                <w:noProof/>
                <w:webHidden/>
              </w:rPr>
            </w:r>
            <w:r>
              <w:rPr>
                <w:noProof/>
                <w:webHidden/>
              </w:rPr>
              <w:fldChar w:fldCharType="separate"/>
            </w:r>
            <w:r>
              <w:rPr>
                <w:noProof/>
                <w:webHidden/>
              </w:rPr>
              <w:t>3</w:t>
            </w:r>
            <w:r>
              <w:rPr>
                <w:noProof/>
                <w:webHidden/>
              </w:rPr>
              <w:fldChar w:fldCharType="end"/>
            </w:r>
          </w:hyperlink>
        </w:p>
        <w:p w14:paraId="37783DC3" w14:textId="6C130A60" w:rsidR="00F11E84" w:rsidRDefault="00F11E84">
          <w:pPr>
            <w:pStyle w:val="TOC2"/>
            <w:tabs>
              <w:tab w:val="right" w:leader="dot" w:pos="9016"/>
            </w:tabs>
            <w:rPr>
              <w:noProof/>
            </w:rPr>
          </w:pPr>
          <w:hyperlink w:anchor="_Toc240118935" w:history="1">
            <w:r w:rsidRPr="002F240C">
              <w:rPr>
                <w:rStyle w:val="Hyperlink"/>
                <w:noProof/>
              </w:rPr>
              <w:t>5.3 Recommendations</w:t>
            </w:r>
            <w:r>
              <w:rPr>
                <w:noProof/>
                <w:webHidden/>
              </w:rPr>
              <w:tab/>
            </w:r>
            <w:r>
              <w:rPr>
                <w:noProof/>
                <w:webHidden/>
              </w:rPr>
              <w:fldChar w:fldCharType="begin"/>
            </w:r>
            <w:r>
              <w:rPr>
                <w:noProof/>
                <w:webHidden/>
              </w:rPr>
              <w:instrText xml:space="preserve"> PAGEREF _Toc240118935 \h </w:instrText>
            </w:r>
            <w:r>
              <w:rPr>
                <w:noProof/>
                <w:webHidden/>
              </w:rPr>
            </w:r>
            <w:r>
              <w:rPr>
                <w:noProof/>
                <w:webHidden/>
              </w:rPr>
              <w:fldChar w:fldCharType="separate"/>
            </w:r>
            <w:r>
              <w:rPr>
                <w:noProof/>
                <w:webHidden/>
              </w:rPr>
              <w:t>3</w:t>
            </w:r>
            <w:r>
              <w:rPr>
                <w:noProof/>
                <w:webHidden/>
              </w:rPr>
              <w:fldChar w:fldCharType="end"/>
            </w:r>
          </w:hyperlink>
        </w:p>
        <w:p w14:paraId="1AE62E92" w14:textId="76CFC0E6" w:rsidR="00F11E84" w:rsidRDefault="00F11E84">
          <w:pPr>
            <w:pStyle w:val="TOC2"/>
            <w:tabs>
              <w:tab w:val="right" w:leader="dot" w:pos="9016"/>
            </w:tabs>
            <w:rPr>
              <w:noProof/>
            </w:rPr>
          </w:pPr>
          <w:hyperlink w:anchor="_Toc240118936" w:history="1">
            <w:r>
              <w:rPr>
                <w:rStyle w:val="Hyperlink"/>
                <w:noProof/>
              </w:rPr>
              <w:t>5.4 Limitations of the Study</w:t>
            </w:r>
            <w:r>
              <w:rPr>
                <w:rStyle w:val="Hyperlink"/>
                <w:noProof/>
              </w:rPr>
              <w:tab/>
              <w:t>4</w:t>
            </w:r>
          </w:hyperlink>
        </w:p>
        <w:p w14:paraId="0B954A85" w14:textId="4838787F" w:rsidR="00F11E84" w:rsidRDefault="00F11E84">
          <w:pPr>
            <w:pStyle w:val="TOC2"/>
            <w:tabs>
              <w:tab w:val="right" w:leader="dot" w:pos="9016"/>
            </w:tabs>
            <w:rPr>
              <w:noProof/>
            </w:rPr>
          </w:pPr>
          <w:hyperlink w:anchor="_Toc240118937" w:history="1">
            <w:r w:rsidRPr="002F240C">
              <w:rPr>
                <w:rStyle w:val="Hyperlink"/>
                <w:noProof/>
              </w:rPr>
              <w:t>5.5 Suggested Areas for Future Research</w:t>
            </w:r>
            <w:r>
              <w:rPr>
                <w:noProof/>
                <w:webHidden/>
              </w:rPr>
              <w:tab/>
            </w:r>
            <w:r>
              <w:rPr>
                <w:noProof/>
                <w:webHidden/>
              </w:rPr>
              <w:fldChar w:fldCharType="begin"/>
            </w:r>
            <w:r>
              <w:rPr>
                <w:noProof/>
                <w:webHidden/>
              </w:rPr>
              <w:instrText xml:space="preserve"> PAGEREF _Toc240118937 \h </w:instrText>
            </w:r>
            <w:r>
              <w:rPr>
                <w:noProof/>
                <w:webHidden/>
              </w:rPr>
            </w:r>
            <w:r>
              <w:rPr>
                <w:noProof/>
                <w:webHidden/>
              </w:rPr>
              <w:fldChar w:fldCharType="separate"/>
            </w:r>
            <w:r>
              <w:rPr>
                <w:noProof/>
                <w:webHidden/>
              </w:rPr>
              <w:t>4</w:t>
            </w:r>
            <w:r>
              <w:rPr>
                <w:noProof/>
                <w:webHidden/>
              </w:rPr>
              <w:fldChar w:fldCharType="end"/>
            </w:r>
          </w:hyperlink>
        </w:p>
        <w:p w14:paraId="79587B9F" w14:textId="1CAE2DEB" w:rsidR="00F11E84" w:rsidRDefault="00F11E84">
          <w:pPr>
            <w:pStyle w:val="TOC2"/>
            <w:tabs>
              <w:tab w:val="right" w:leader="dot" w:pos="9016"/>
            </w:tabs>
            <w:rPr>
              <w:noProof/>
            </w:rPr>
          </w:pPr>
          <w:hyperlink w:anchor="_Toc240118938" w:history="1">
            <w:r w:rsidRPr="002F240C">
              <w:rPr>
                <w:rStyle w:val="Hyperlink"/>
                <w:noProof/>
              </w:rPr>
              <w:t>5.6 Conclusion</w:t>
            </w:r>
            <w:r>
              <w:rPr>
                <w:noProof/>
                <w:webHidden/>
              </w:rPr>
              <w:tab/>
            </w:r>
            <w:r>
              <w:rPr>
                <w:noProof/>
                <w:webHidden/>
              </w:rPr>
              <w:fldChar w:fldCharType="begin"/>
            </w:r>
            <w:r>
              <w:rPr>
                <w:noProof/>
                <w:webHidden/>
              </w:rPr>
              <w:instrText xml:space="preserve"> PAGEREF _Toc240118938 \h </w:instrText>
            </w:r>
            <w:r>
              <w:rPr>
                <w:noProof/>
                <w:webHidden/>
              </w:rPr>
            </w:r>
            <w:r>
              <w:rPr>
                <w:noProof/>
                <w:webHidden/>
              </w:rPr>
              <w:fldChar w:fldCharType="separate"/>
            </w:r>
            <w:r>
              <w:rPr>
                <w:noProof/>
                <w:webHidden/>
              </w:rPr>
              <w:t>4</w:t>
            </w:r>
            <w:r>
              <w:rPr>
                <w:noProof/>
                <w:webHidden/>
              </w:rPr>
              <w:fldChar w:fldCharType="end"/>
            </w:r>
          </w:hyperlink>
        </w:p>
        <w:p w14:paraId="528B8283" w14:textId="4AEC23BB" w:rsidR="00F11E84" w:rsidRDefault="00F11E84">
          <w:pPr>
            <w:pStyle w:val="TOC1"/>
            <w:tabs>
              <w:tab w:val="right" w:leader="dot" w:pos="9016"/>
            </w:tabs>
            <w:rPr>
              <w:noProof/>
            </w:rPr>
          </w:pPr>
          <w:hyperlink w:anchor="_Toc240118939" w:history="1">
            <w:r w:rsidRPr="002F240C">
              <w:rPr>
                <w:rStyle w:val="Hyperlink"/>
                <w:noProof/>
              </w:rPr>
              <w:t>References</w:t>
            </w:r>
            <w:r>
              <w:rPr>
                <w:noProof/>
                <w:webHidden/>
              </w:rPr>
              <w:tab/>
            </w:r>
            <w:r>
              <w:rPr>
                <w:noProof/>
                <w:webHidden/>
              </w:rPr>
              <w:fldChar w:fldCharType="begin"/>
            </w:r>
            <w:r>
              <w:rPr>
                <w:noProof/>
                <w:webHidden/>
              </w:rPr>
              <w:instrText xml:space="preserve"> PAGEREF _Toc240118939 \h </w:instrText>
            </w:r>
            <w:r>
              <w:rPr>
                <w:noProof/>
                <w:webHidden/>
              </w:rPr>
            </w:r>
            <w:r>
              <w:rPr>
                <w:noProof/>
                <w:webHidden/>
              </w:rPr>
              <w:fldChar w:fldCharType="separate"/>
            </w:r>
            <w:r>
              <w:rPr>
                <w:noProof/>
                <w:webHidden/>
              </w:rPr>
              <w:t>5</w:t>
            </w:r>
            <w:r>
              <w:rPr>
                <w:noProof/>
                <w:webHidden/>
              </w:rPr>
              <w:fldChar w:fldCharType="end"/>
            </w:r>
          </w:hyperlink>
        </w:p>
        <w:p w14:paraId="1CFA2A20" w14:textId="6023A1EF" w:rsidR="00F11E84" w:rsidRDefault="00F11E84">
          <w:r>
            <w:rPr>
              <w:b/>
              <w:bCs/>
              <w:noProof/>
            </w:rPr>
            <w:fldChar w:fldCharType="end"/>
          </w:r>
        </w:p>
      </w:sdtContent>
    </w:sdt>
    <w:p w14:paraId="11F9CB94" w14:textId="77777777" w:rsidR="00F11E84" w:rsidRDefault="00F11E84">
      <w:pPr>
        <w:spacing w:before="160"/>
        <w:jc w:val="left"/>
        <w:rPr>
          <w:b/>
          <w:sz w:val="28"/>
        </w:rPr>
      </w:pPr>
      <w:r>
        <w:br w:type="page"/>
      </w:r>
    </w:p>
    <w:p w14:paraId="0CA113EB" w14:textId="60CF7649" w:rsidR="00555E40" w:rsidRDefault="00555E40" w:rsidP="00F11E84">
      <w:pPr>
        <w:pStyle w:val="Heading1"/>
      </w:pPr>
      <w:bookmarkStart w:id="0" w:name="_Toc240118932"/>
      <w:r>
        <w:lastRenderedPageBreak/>
        <w:t>CHAPTER 5: CONCLUSIONS AND DISCUSSION</w:t>
      </w:r>
      <w:bookmarkEnd w:id="0"/>
    </w:p>
    <w:p w14:paraId="1A85D871" w14:textId="01C6E08A" w:rsidR="00555E40" w:rsidRDefault="00555E40" w:rsidP="00F11E84">
      <w:pPr>
        <w:pStyle w:val="Heading2"/>
      </w:pPr>
      <w:bookmarkStart w:id="1" w:name="_Toc240118933"/>
      <w:r>
        <w:t>5.1 Introduction</w:t>
      </w:r>
      <w:bookmarkEnd w:id="1"/>
    </w:p>
    <w:p w14:paraId="2AD26EAF" w14:textId="0E44D5B3" w:rsidR="00555E40" w:rsidRDefault="00555E40" w:rsidP="00F11E84">
      <w:pPr>
        <w:spacing w:line="360" w:lineRule="auto"/>
      </w:pPr>
      <w:r>
        <w:t>The chapter concludes the research on tourists' perceptions of sustainable tourism in Cyprus. The study explored the current patterns of sustainable tourism practice, tourists' perceptions and attitudes, as well as the opportunities and challenges for sustainable tourism development. The research was qualitative, used secondary data and was performed through the analysis of academic literature, government publications and tourism-related literature through thematic analysis. This chapter presents the conclusion, areas for future research, limitations and key findings.</w:t>
      </w:r>
    </w:p>
    <w:p w14:paraId="65ECF854" w14:textId="281A2687" w:rsidR="00555E40" w:rsidRDefault="00555E40" w:rsidP="00F11E84">
      <w:pPr>
        <w:pStyle w:val="Heading2"/>
      </w:pPr>
      <w:bookmarkStart w:id="2" w:name="_Toc240118934"/>
      <w:r>
        <w:t>5.2 Summary of Findings</w:t>
      </w:r>
      <w:bookmarkEnd w:id="2"/>
    </w:p>
    <w:p w14:paraId="3E43E408" w14:textId="6C867D43" w:rsidR="00555E40" w:rsidRDefault="00555E40" w:rsidP="00F11E84">
      <w:pPr>
        <w:spacing w:line="360" w:lineRule="auto"/>
      </w:pPr>
      <w:r>
        <w:t>The results identified four themes. First, environmental sustainability practices are important to the development of tourism in Cyprus. Important practices were renewable energy, water conservation, waste management, recycling, protection of biodiversity and efficient use of resources. The results, however, suggest that practices alone are not enough to achieve sustainable results, as tourist awareness and participation are also significant.</w:t>
      </w:r>
    </w:p>
    <w:p w14:paraId="21AFED79" w14:textId="75506406" w:rsidR="00555E40" w:rsidRDefault="00555E40" w:rsidP="00F11E84">
      <w:pPr>
        <w:spacing w:line="360" w:lineRule="auto"/>
      </w:pPr>
      <w:r>
        <w:t>Secondly, sustainable tourism is not just about the environment. Economic and socio-cultural sustainability are also important for Cyprus. Tourism should have a long-term economic impact and also serve to protect the local communities, cultural heritage and traditions. The results thus advocate for a moderated development of tourism which does not exert too much pressure on the resources or the local population.</w:t>
      </w:r>
    </w:p>
    <w:p w14:paraId="7535F061" w14:textId="6F495228" w:rsidR="00555E40" w:rsidRDefault="00555E40" w:rsidP="00F11E84">
      <w:pPr>
        <w:spacing w:line="360" w:lineRule="auto"/>
      </w:pPr>
      <w:r>
        <w:t xml:space="preserve">Third, </w:t>
      </w:r>
      <w:r w:rsidR="00F11E84">
        <w:t>tourists are</w:t>
      </w:r>
      <w:r>
        <w:t xml:space="preserve"> in general aware of environmental sustainability, but positive attitudes do not necessarily lead to responsible action. This attitude-behaviour gap suggests that tourists' concern for the environment does not necessarily translate into sustainable actions. </w:t>
      </w:r>
    </w:p>
    <w:p w14:paraId="712C762E" w14:textId="77777777" w:rsidR="00555E40" w:rsidRDefault="00555E40" w:rsidP="00F11E84">
      <w:pPr>
        <w:spacing w:line="360" w:lineRule="auto"/>
      </w:pPr>
      <w:r>
        <w:t xml:space="preserve">Lastly, the study pinpointed some opportunities and challenges. The opportunities are to use more renewable energy, to manage the environment better, to be more involved in the community, to communicate better, and to develop green tourism. Cyprus also struggles with a lack of natural resources, water and waste management issues, seasonality and the need for enhanced tourist engagement. </w:t>
      </w:r>
    </w:p>
    <w:p w14:paraId="1E008011" w14:textId="478FDE4F" w:rsidR="00555E40" w:rsidRDefault="00555E40" w:rsidP="00F11E84">
      <w:pPr>
        <w:pStyle w:val="Heading2"/>
      </w:pPr>
      <w:bookmarkStart w:id="3" w:name="_Toc240118935"/>
      <w:r>
        <w:lastRenderedPageBreak/>
        <w:t>5.3 Recommendations</w:t>
      </w:r>
      <w:bookmarkEnd w:id="3"/>
    </w:p>
    <w:p w14:paraId="7A72F537" w14:textId="77777777" w:rsidR="0069727E" w:rsidRDefault="00555E40" w:rsidP="0069727E">
      <w:pPr>
        <w:pStyle w:val="ListParagraph"/>
        <w:numPr>
          <w:ilvl w:val="0"/>
          <w:numId w:val="1"/>
        </w:numPr>
        <w:spacing w:line="360" w:lineRule="auto"/>
      </w:pPr>
      <w:r>
        <w:t>Communication and awareness of sustainable tourism practices should be enhanced by tourism organisations to communicate the advantages of sustainable tourism to tourists</w:t>
      </w:r>
      <w:r w:rsidR="00F11E84">
        <w:t xml:space="preserve"> (</w:t>
      </w:r>
      <w:r w:rsidR="00F11E84" w:rsidRPr="00C249E0">
        <w:t>Radjabov</w:t>
      </w:r>
      <w:r w:rsidR="00F11E84">
        <w:t xml:space="preserve"> et al.</w:t>
      </w:r>
      <w:r w:rsidR="00F11E84" w:rsidRPr="00C249E0">
        <w:t xml:space="preserve"> 2025</w:t>
      </w:r>
      <w:r w:rsidR="00F11E84">
        <w:t>)</w:t>
      </w:r>
      <w:r>
        <w:t xml:space="preserve">. </w:t>
      </w:r>
    </w:p>
    <w:p w14:paraId="647F3E23" w14:textId="77777777" w:rsidR="0069727E" w:rsidRDefault="00555E40" w:rsidP="0069727E">
      <w:pPr>
        <w:pStyle w:val="ListParagraph"/>
        <w:numPr>
          <w:ilvl w:val="0"/>
          <w:numId w:val="1"/>
        </w:numPr>
        <w:spacing w:line="360" w:lineRule="auto"/>
      </w:pPr>
      <w:r>
        <w:t xml:space="preserve">Hotels and tourism companies should make recycling and water and energy conservation more convenient to do, as well as other responsible actions. </w:t>
      </w:r>
    </w:p>
    <w:p w14:paraId="6E1469AD" w14:textId="77777777" w:rsidR="0069727E" w:rsidRDefault="0069727E" w:rsidP="0069727E">
      <w:pPr>
        <w:pStyle w:val="ListParagraph"/>
        <w:numPr>
          <w:ilvl w:val="0"/>
          <w:numId w:val="1"/>
        </w:numPr>
        <w:spacing w:line="360" w:lineRule="auto"/>
      </w:pPr>
      <w:r>
        <w:t>S</w:t>
      </w:r>
      <w:r w:rsidR="00555E40">
        <w:t xml:space="preserve">ustainable tourism planning should foster community involvement and ensure that economic and cultural advantages are kept in the destinations. </w:t>
      </w:r>
    </w:p>
    <w:p w14:paraId="2024D8E3" w14:textId="14068467" w:rsidR="00555E40" w:rsidRDefault="0069727E" w:rsidP="0069727E">
      <w:pPr>
        <w:pStyle w:val="ListParagraph"/>
        <w:numPr>
          <w:ilvl w:val="0"/>
          <w:numId w:val="1"/>
        </w:numPr>
        <w:spacing w:line="360" w:lineRule="auto"/>
      </w:pPr>
      <w:r>
        <w:t>T</w:t>
      </w:r>
      <w:r w:rsidR="00555E40">
        <w:t>ourism actors should design concrete actions that minimise inconvenience for tourists in order to minimise the attitude–behaviour gap and promote sustainable behaviour.</w:t>
      </w:r>
    </w:p>
    <w:p w14:paraId="026B65B8" w14:textId="66B51815" w:rsidR="00555E40" w:rsidRDefault="00555E40" w:rsidP="00F11E84">
      <w:pPr>
        <w:pStyle w:val="Heading2"/>
      </w:pPr>
      <w:bookmarkStart w:id="4" w:name="_Toc240118936"/>
      <w:r>
        <w:t>5.4 Limitation of the Study</w:t>
      </w:r>
      <w:bookmarkEnd w:id="4"/>
    </w:p>
    <w:p w14:paraId="7D5DFDD5" w14:textId="2BEE7FEA" w:rsidR="00555E40" w:rsidRDefault="00555E40" w:rsidP="00F11E84">
      <w:pPr>
        <w:spacing w:line="360" w:lineRule="auto"/>
      </w:pPr>
      <w:r>
        <w:t>The main constraint was that the study was based on secondary qualitative data only. Thus, it was not possible to directly sample the tourists' personal experiences or measure behaviour in this study. The results are also based on the availability, quality and geographical coverage of existing published literature. Some evidence relates to Northern Cyprus or other destinations, and the direct applicability of such evidence to the Republic of Cyprus may be limited.</w:t>
      </w:r>
    </w:p>
    <w:p w14:paraId="3941BD04" w14:textId="31FA344C" w:rsidR="00555E40" w:rsidRDefault="00555E40" w:rsidP="00F11E84">
      <w:pPr>
        <w:pStyle w:val="Heading2"/>
      </w:pPr>
      <w:bookmarkStart w:id="5" w:name="_Toc240118937"/>
      <w:r>
        <w:t>5.5 Suggested Areas for Future Research</w:t>
      </w:r>
      <w:bookmarkEnd w:id="5"/>
    </w:p>
    <w:p w14:paraId="6E97D664" w14:textId="3D1DC118" w:rsidR="00555E40" w:rsidRDefault="00555E40" w:rsidP="00F11E84">
      <w:pPr>
        <w:spacing w:line="360" w:lineRule="auto"/>
      </w:pPr>
      <w:r>
        <w:t>Future research is needed, and it is necessary to obtain primary data from tourists visiting Cyprus, using questionnaires or interviews. These differences in sustainable perceptions and behaviours may be identified by research according to nationality, age, travel purpose or type of accommodation of tourists</w:t>
      </w:r>
      <w:r w:rsidR="00F11E84">
        <w:t xml:space="preserve"> (</w:t>
      </w:r>
      <w:proofErr w:type="spellStart"/>
      <w:r w:rsidR="00F11E84" w:rsidRPr="00C249E0">
        <w:t>Uçgun</w:t>
      </w:r>
      <w:proofErr w:type="spellEnd"/>
      <w:r w:rsidR="00F11E84">
        <w:t xml:space="preserve"> </w:t>
      </w:r>
      <w:r w:rsidR="00F11E84" w:rsidRPr="00C249E0">
        <w:t xml:space="preserve">and </w:t>
      </w:r>
      <w:proofErr w:type="spellStart"/>
      <w:r w:rsidR="00F11E84" w:rsidRPr="00C249E0">
        <w:t>Narcı</w:t>
      </w:r>
      <w:proofErr w:type="spellEnd"/>
      <w:r w:rsidR="00F11E84" w:rsidRPr="00C249E0">
        <w:t>, 2022</w:t>
      </w:r>
      <w:r w:rsidR="00F11E84">
        <w:t>)</w:t>
      </w:r>
      <w:r>
        <w:t>. Longitudinal studies could also test to see if attitudes and behaviours of tourists evolve as sustainable tourism policies and practices evolve.</w:t>
      </w:r>
    </w:p>
    <w:p w14:paraId="5D3806D7" w14:textId="1574840A" w:rsidR="00555E40" w:rsidRDefault="00555E40" w:rsidP="00F11E84">
      <w:pPr>
        <w:pStyle w:val="Heading2"/>
      </w:pPr>
      <w:bookmarkStart w:id="6" w:name="_Toc240118938"/>
      <w:r>
        <w:t>5.6 Conclusion</w:t>
      </w:r>
      <w:bookmarkEnd w:id="6"/>
    </w:p>
    <w:p w14:paraId="0E03FB3C" w14:textId="77AE0022" w:rsidR="00491DEE" w:rsidRDefault="00555E40" w:rsidP="00F11E84">
      <w:pPr>
        <w:spacing w:line="360" w:lineRule="auto"/>
      </w:pPr>
      <w:r>
        <w:t>In general, the study draws the conclusion that tourists' perceptions are a significant factor for sustainable tourism development in Cyprus. Sustainable tourism is a combination of environmental actions, as well as economic and socio-cultural wellbeing actions. While tourists may be aware of the importance of sustainability, this does not always result in action. Thus, it is advisable that Cyprus make use of effective sustainability approaches and, at the same time, communicate about it to tourists and involve the local community.</w:t>
      </w:r>
    </w:p>
    <w:p w14:paraId="160C179C" w14:textId="68F266E7" w:rsidR="00F11E84" w:rsidRDefault="00F11E84">
      <w:pPr>
        <w:spacing w:before="160"/>
        <w:jc w:val="left"/>
      </w:pPr>
      <w:r>
        <w:br w:type="page"/>
      </w:r>
    </w:p>
    <w:p w14:paraId="3662A4B4" w14:textId="43070338" w:rsidR="00F11E84" w:rsidRDefault="00F11E84" w:rsidP="00F11E84">
      <w:pPr>
        <w:pStyle w:val="Heading1"/>
      </w:pPr>
      <w:bookmarkStart w:id="7" w:name="_Toc240118939"/>
      <w:r>
        <w:lastRenderedPageBreak/>
        <w:t>References</w:t>
      </w:r>
      <w:bookmarkEnd w:id="7"/>
    </w:p>
    <w:p w14:paraId="1D04A7C0" w14:textId="77777777" w:rsidR="00F11E84" w:rsidRDefault="00F11E84" w:rsidP="00F11E84">
      <w:pPr>
        <w:spacing w:line="360" w:lineRule="auto"/>
      </w:pPr>
      <w:r w:rsidRPr="00C249E0">
        <w:t xml:space="preserve">Radjabov, O., Davronov, I.O., </w:t>
      </w:r>
      <w:proofErr w:type="spellStart"/>
      <w:r w:rsidRPr="00C249E0">
        <w:t>Boltayeva</w:t>
      </w:r>
      <w:proofErr w:type="spellEnd"/>
      <w:r w:rsidRPr="00C249E0">
        <w:t xml:space="preserve">, M., Ashurova, M. and Navruz-Zoda, L., </w:t>
      </w:r>
      <w:r>
        <w:t>(</w:t>
      </w:r>
      <w:r w:rsidRPr="00C249E0">
        <w:t>2025</w:t>
      </w:r>
      <w:r>
        <w:t>)</w:t>
      </w:r>
      <w:r w:rsidRPr="00C249E0">
        <w:t>. Prospects of using strategic communication in sustainable tourism promotion. </w:t>
      </w:r>
      <w:r w:rsidRPr="00C249E0">
        <w:rPr>
          <w:i/>
          <w:iCs/>
        </w:rPr>
        <w:t>Frontiers in Sports and Active Living</w:t>
      </w:r>
      <w:r w:rsidRPr="00C249E0">
        <w:t>, </w:t>
      </w:r>
      <w:r w:rsidRPr="00C249E0">
        <w:rPr>
          <w:i/>
          <w:iCs/>
        </w:rPr>
        <w:t>7</w:t>
      </w:r>
      <w:r w:rsidRPr="00C249E0">
        <w:t>, p.1623121.</w:t>
      </w:r>
      <w:r>
        <w:t xml:space="preserve"> </w:t>
      </w:r>
      <w:hyperlink r:id="rId8" w:history="1">
        <w:r w:rsidRPr="00737D4E">
          <w:rPr>
            <w:rStyle w:val="Hyperlink"/>
          </w:rPr>
          <w:t>https://www.frontiersin.org/journals/sports-and-active-living/articles/10.3389/fspor.2025.1623121/full</w:t>
        </w:r>
      </w:hyperlink>
      <w:r>
        <w:t xml:space="preserve"> </w:t>
      </w:r>
    </w:p>
    <w:p w14:paraId="56A42918" w14:textId="77777777" w:rsidR="00F11E84" w:rsidRDefault="00F11E84" w:rsidP="00F11E84">
      <w:pPr>
        <w:spacing w:line="360" w:lineRule="auto"/>
      </w:pPr>
      <w:proofErr w:type="spellStart"/>
      <w:r w:rsidRPr="00C249E0">
        <w:t>Uçgun</w:t>
      </w:r>
      <w:proofErr w:type="spellEnd"/>
      <w:r w:rsidRPr="00C249E0">
        <w:t xml:space="preserve">, G.Ö. and </w:t>
      </w:r>
      <w:proofErr w:type="spellStart"/>
      <w:r w:rsidRPr="00C249E0">
        <w:t>Narcı</w:t>
      </w:r>
      <w:proofErr w:type="spellEnd"/>
      <w:r w:rsidRPr="00C249E0">
        <w:t xml:space="preserve">, M.T., </w:t>
      </w:r>
      <w:r>
        <w:t>(</w:t>
      </w:r>
      <w:r w:rsidRPr="00C249E0">
        <w:t>2022</w:t>
      </w:r>
      <w:r>
        <w:t>)</w:t>
      </w:r>
      <w:r w:rsidRPr="00C249E0">
        <w:t xml:space="preserve">. The role of demographic factors in tourists’ sustainability consciousness, sustainable tourism awareness and purchasing </w:t>
      </w:r>
      <w:proofErr w:type="spellStart"/>
      <w:r w:rsidRPr="00C249E0">
        <w:t>behavior</w:t>
      </w:r>
      <w:proofErr w:type="spellEnd"/>
      <w:r w:rsidRPr="00C249E0">
        <w:t>. </w:t>
      </w:r>
      <w:r w:rsidRPr="00C249E0">
        <w:rPr>
          <w:i/>
          <w:iCs/>
        </w:rPr>
        <w:t xml:space="preserve">Journal of </w:t>
      </w:r>
      <w:proofErr w:type="spellStart"/>
      <w:r w:rsidRPr="00C249E0">
        <w:rPr>
          <w:i/>
          <w:iCs/>
        </w:rPr>
        <w:t>Tourismology</w:t>
      </w:r>
      <w:proofErr w:type="spellEnd"/>
      <w:r w:rsidRPr="00C249E0">
        <w:t>, </w:t>
      </w:r>
      <w:r w:rsidRPr="00C249E0">
        <w:rPr>
          <w:i/>
          <w:iCs/>
        </w:rPr>
        <w:t>8</w:t>
      </w:r>
      <w:r w:rsidRPr="00C249E0">
        <w:t>(2), pp.215-237.</w:t>
      </w:r>
      <w:r>
        <w:t xml:space="preserve"> </w:t>
      </w:r>
      <w:hyperlink r:id="rId9" w:history="1">
        <w:r w:rsidRPr="00737D4E">
          <w:rPr>
            <w:rStyle w:val="Hyperlink"/>
          </w:rPr>
          <w:t>https://dergipark.org.tr/en/pub/iuturizmoloji/issue/73421/1102495</w:t>
        </w:r>
      </w:hyperlink>
      <w:r>
        <w:t xml:space="preserve"> </w:t>
      </w:r>
    </w:p>
    <w:p w14:paraId="43614CFF" w14:textId="77777777" w:rsidR="00F11E84" w:rsidRPr="00F11E84" w:rsidRDefault="00F11E84" w:rsidP="00F11E84"/>
    <w:sectPr w:rsidR="00F11E84" w:rsidRPr="00F11E84">
      <w:foot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8C357" w14:textId="77777777" w:rsidR="00D570D4" w:rsidRDefault="00D570D4" w:rsidP="00F11E84">
      <w:pPr>
        <w:spacing w:after="0" w:line="240" w:lineRule="auto"/>
      </w:pPr>
      <w:r>
        <w:separator/>
      </w:r>
    </w:p>
  </w:endnote>
  <w:endnote w:type="continuationSeparator" w:id="0">
    <w:p w14:paraId="7A6F0D42" w14:textId="77777777" w:rsidR="00D570D4" w:rsidRDefault="00D570D4" w:rsidP="00F11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142398"/>
      <w:docPartObj>
        <w:docPartGallery w:val="Page Numbers (Bottom of Page)"/>
        <w:docPartUnique/>
      </w:docPartObj>
    </w:sdtPr>
    <w:sdtEndPr>
      <w:rPr>
        <w:noProof/>
      </w:rPr>
    </w:sdtEndPr>
    <w:sdtContent>
      <w:p w14:paraId="28BFB0BE" w14:textId="6DC575DA" w:rsidR="00F11E84" w:rsidRDefault="00F11E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950EBE" w14:textId="77777777" w:rsidR="00F11E84" w:rsidRDefault="00F11E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CE77D" w14:textId="77777777" w:rsidR="00D570D4" w:rsidRDefault="00D570D4" w:rsidP="00F11E84">
      <w:pPr>
        <w:spacing w:after="0" w:line="240" w:lineRule="auto"/>
      </w:pPr>
      <w:r>
        <w:separator/>
      </w:r>
    </w:p>
  </w:footnote>
  <w:footnote w:type="continuationSeparator" w:id="0">
    <w:p w14:paraId="50B5E4C8" w14:textId="77777777" w:rsidR="00D570D4" w:rsidRDefault="00D570D4" w:rsidP="00F11E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07265E"/>
    <w:multiLevelType w:val="hybridMultilevel"/>
    <w:tmpl w:val="365020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4296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E40"/>
    <w:rsid w:val="00361174"/>
    <w:rsid w:val="00424D12"/>
    <w:rsid w:val="00491DEE"/>
    <w:rsid w:val="00555E40"/>
    <w:rsid w:val="005C3913"/>
    <w:rsid w:val="0069727E"/>
    <w:rsid w:val="006E2394"/>
    <w:rsid w:val="00750CEA"/>
    <w:rsid w:val="007E0A9C"/>
    <w:rsid w:val="007E52EC"/>
    <w:rsid w:val="007F2D2A"/>
    <w:rsid w:val="00810984"/>
    <w:rsid w:val="008D1B74"/>
    <w:rsid w:val="00BD575B"/>
    <w:rsid w:val="00C10E58"/>
    <w:rsid w:val="00C85785"/>
    <w:rsid w:val="00D570D4"/>
    <w:rsid w:val="00DC5BA5"/>
    <w:rsid w:val="00F11E8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04F6D"/>
  <w15:chartTrackingRefBased/>
  <w15:docId w15:val="{1232FC06-5584-40E3-8C5A-AA1E875AB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160"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984"/>
    <w:pPr>
      <w:spacing w:before="0"/>
      <w:jc w:val="both"/>
    </w:pPr>
    <w:rPr>
      <w:rFonts w:ascii="Times New Roman" w:hAnsi="Times New Roman"/>
      <w:sz w:val="24"/>
    </w:rPr>
  </w:style>
  <w:style w:type="paragraph" w:styleId="Heading1">
    <w:name w:val="heading 1"/>
    <w:basedOn w:val="Normal"/>
    <w:next w:val="Normal"/>
    <w:link w:val="Heading1Char"/>
    <w:autoRedefine/>
    <w:uiPriority w:val="9"/>
    <w:qFormat/>
    <w:rsid w:val="00361174"/>
    <w:pPr>
      <w:spacing w:line="360" w:lineRule="auto"/>
      <w:outlineLvl w:val="0"/>
    </w:pPr>
    <w:rPr>
      <w:b/>
      <w:sz w:val="28"/>
    </w:rPr>
  </w:style>
  <w:style w:type="paragraph" w:styleId="Heading2">
    <w:name w:val="heading 2"/>
    <w:basedOn w:val="Normal"/>
    <w:next w:val="Normal"/>
    <w:link w:val="Heading2Char"/>
    <w:autoRedefine/>
    <w:uiPriority w:val="9"/>
    <w:unhideWhenUsed/>
    <w:qFormat/>
    <w:rsid w:val="00361174"/>
    <w:pPr>
      <w:keepNext/>
      <w:keepLines/>
      <w:spacing w:after="80"/>
      <w:outlineLvl w:val="1"/>
    </w:pPr>
    <w:rPr>
      <w:rFonts w:eastAsiaTheme="majorEastAsia" w:cstheme="majorBidi"/>
      <w:sz w:val="26"/>
      <w:szCs w:val="32"/>
      <w:u w:val="single"/>
    </w:rPr>
  </w:style>
  <w:style w:type="paragraph" w:styleId="Heading3">
    <w:name w:val="heading 3"/>
    <w:basedOn w:val="Normal"/>
    <w:next w:val="Normal"/>
    <w:link w:val="Heading3Char"/>
    <w:uiPriority w:val="9"/>
    <w:semiHidden/>
    <w:unhideWhenUsed/>
    <w:qFormat/>
    <w:rsid w:val="00555E4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5E4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55E4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55E4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55E4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55E4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55E4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174"/>
    <w:rPr>
      <w:rFonts w:ascii="Times New Roman" w:hAnsi="Times New Roman"/>
      <w:b/>
      <w:sz w:val="28"/>
    </w:rPr>
  </w:style>
  <w:style w:type="character" w:customStyle="1" w:styleId="Heading2Char">
    <w:name w:val="Heading 2 Char"/>
    <w:basedOn w:val="DefaultParagraphFont"/>
    <w:link w:val="Heading2"/>
    <w:uiPriority w:val="9"/>
    <w:rsid w:val="00361174"/>
    <w:rPr>
      <w:rFonts w:ascii="Times New Roman" w:eastAsiaTheme="majorEastAsia" w:hAnsi="Times New Roman" w:cstheme="majorBidi"/>
      <w:sz w:val="26"/>
      <w:szCs w:val="32"/>
      <w:u w:val="single"/>
    </w:rPr>
  </w:style>
  <w:style w:type="character" w:customStyle="1" w:styleId="Heading3Char">
    <w:name w:val="Heading 3 Char"/>
    <w:basedOn w:val="DefaultParagraphFont"/>
    <w:link w:val="Heading3"/>
    <w:uiPriority w:val="9"/>
    <w:semiHidden/>
    <w:rsid w:val="00555E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5E40"/>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555E40"/>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555E40"/>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555E40"/>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555E40"/>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555E40"/>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555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E4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E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E40"/>
    <w:pPr>
      <w:spacing w:before="160"/>
      <w:jc w:val="center"/>
    </w:pPr>
    <w:rPr>
      <w:i/>
      <w:iCs/>
      <w:color w:val="404040" w:themeColor="text1" w:themeTint="BF"/>
    </w:rPr>
  </w:style>
  <w:style w:type="character" w:customStyle="1" w:styleId="QuoteChar">
    <w:name w:val="Quote Char"/>
    <w:basedOn w:val="DefaultParagraphFont"/>
    <w:link w:val="Quote"/>
    <w:uiPriority w:val="29"/>
    <w:rsid w:val="00555E40"/>
    <w:rPr>
      <w:rFonts w:ascii="Times New Roman" w:hAnsi="Times New Roman"/>
      <w:i/>
      <w:iCs/>
      <w:color w:val="404040" w:themeColor="text1" w:themeTint="BF"/>
      <w:sz w:val="24"/>
    </w:rPr>
  </w:style>
  <w:style w:type="paragraph" w:styleId="ListParagraph">
    <w:name w:val="List Paragraph"/>
    <w:basedOn w:val="Normal"/>
    <w:uiPriority w:val="34"/>
    <w:qFormat/>
    <w:rsid w:val="00555E40"/>
    <w:pPr>
      <w:ind w:left="720"/>
      <w:contextualSpacing/>
    </w:pPr>
  </w:style>
  <w:style w:type="character" w:styleId="IntenseEmphasis">
    <w:name w:val="Intense Emphasis"/>
    <w:basedOn w:val="DefaultParagraphFont"/>
    <w:uiPriority w:val="21"/>
    <w:qFormat/>
    <w:rsid w:val="00555E40"/>
    <w:rPr>
      <w:i/>
      <w:iCs/>
      <w:color w:val="2F5496" w:themeColor="accent1" w:themeShade="BF"/>
    </w:rPr>
  </w:style>
  <w:style w:type="paragraph" w:styleId="IntenseQuote">
    <w:name w:val="Intense Quote"/>
    <w:basedOn w:val="Normal"/>
    <w:next w:val="Normal"/>
    <w:link w:val="IntenseQuoteChar"/>
    <w:uiPriority w:val="30"/>
    <w:qFormat/>
    <w:rsid w:val="00555E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5E40"/>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555E40"/>
    <w:rPr>
      <w:b/>
      <w:bCs/>
      <w:smallCaps/>
      <w:color w:val="2F5496" w:themeColor="accent1" w:themeShade="BF"/>
      <w:spacing w:val="5"/>
    </w:rPr>
  </w:style>
  <w:style w:type="character" w:styleId="Hyperlink">
    <w:name w:val="Hyperlink"/>
    <w:basedOn w:val="DefaultParagraphFont"/>
    <w:uiPriority w:val="99"/>
    <w:unhideWhenUsed/>
    <w:rsid w:val="00F11E84"/>
    <w:rPr>
      <w:color w:val="0563C1" w:themeColor="hyperlink"/>
      <w:u w:val="single"/>
    </w:rPr>
  </w:style>
  <w:style w:type="paragraph" w:styleId="TOCHeading">
    <w:name w:val="TOC Heading"/>
    <w:basedOn w:val="Heading1"/>
    <w:next w:val="Normal"/>
    <w:uiPriority w:val="39"/>
    <w:unhideWhenUsed/>
    <w:qFormat/>
    <w:rsid w:val="00F11E84"/>
    <w:pPr>
      <w:keepNext/>
      <w:keepLines/>
      <w:spacing w:before="240" w:after="0" w:line="259" w:lineRule="auto"/>
      <w:jc w:val="left"/>
      <w:outlineLvl w:val="9"/>
    </w:pPr>
    <w:rPr>
      <w:rFonts w:asciiTheme="majorHAnsi" w:eastAsiaTheme="majorEastAsia" w:hAnsiTheme="majorHAnsi" w:cstheme="majorBid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F11E84"/>
    <w:pPr>
      <w:spacing w:after="100"/>
    </w:pPr>
  </w:style>
  <w:style w:type="paragraph" w:styleId="TOC2">
    <w:name w:val="toc 2"/>
    <w:basedOn w:val="Normal"/>
    <w:next w:val="Normal"/>
    <w:autoRedefine/>
    <w:uiPriority w:val="39"/>
    <w:unhideWhenUsed/>
    <w:rsid w:val="00F11E84"/>
    <w:pPr>
      <w:spacing w:after="100"/>
      <w:ind w:left="240"/>
    </w:pPr>
  </w:style>
  <w:style w:type="paragraph" w:styleId="Header">
    <w:name w:val="header"/>
    <w:basedOn w:val="Normal"/>
    <w:link w:val="HeaderChar"/>
    <w:uiPriority w:val="99"/>
    <w:unhideWhenUsed/>
    <w:rsid w:val="00F11E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1E84"/>
    <w:rPr>
      <w:rFonts w:ascii="Times New Roman" w:hAnsi="Times New Roman"/>
      <w:sz w:val="24"/>
    </w:rPr>
  </w:style>
  <w:style w:type="paragraph" w:styleId="Footer">
    <w:name w:val="footer"/>
    <w:basedOn w:val="Normal"/>
    <w:link w:val="FooterChar"/>
    <w:uiPriority w:val="99"/>
    <w:unhideWhenUsed/>
    <w:rsid w:val="00F11E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1E84"/>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ontiersin.org/journals/sports-and-active-living/articles/10.3389/fspor.2025.1623121/ful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ergipark.org.tr/en/pub/iuturizmoloji/issue/73421/11024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A53291-7F0D-43C3-922D-4478E7F0C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903</Words>
  <Characters>5153</Characters>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2026-09-12T09:45:00Z</dcterms:created>
  <dcterms:modified xsi:type="dcterms:W3CDTF">2026-09-12T14:46:00Z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fcb34e17-4eca-48ed-a36c-fbddd01412b9</vt:lpwstr>
  </property>
</Properties>
</file>