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57CA0C" w14:textId="77777777" w:rsidR="00AC167E" w:rsidRPr="00D62AF3" w:rsidRDefault="00AC167E" w:rsidP="00AC167E">
      <w:pPr>
        <w:spacing w:line="360" w:lineRule="auto"/>
        <w:jc w:val="left"/>
        <w:rPr>
          <w:rFonts w:ascii="Calibri" w:hAnsi="Calibri" w:cs="Arial"/>
          <w:sz w:val="24"/>
          <w:szCs w:val="24"/>
        </w:rPr>
      </w:pPr>
      <w:r w:rsidRPr="00FD1836">
        <w:rPr>
          <w:rFonts w:ascii="Calibri" w:hAnsi="Calibri" w:cs="Arial"/>
          <w:sz w:val="24"/>
          <w:szCs w:val="24"/>
        </w:rPr>
        <w:t>Use the table below to construct your reflective writing and develop an action plan to aid in the development of your professional practice.</w:t>
      </w:r>
    </w:p>
    <w:tbl>
      <w:tblPr>
        <w:tblStyle w:val="TableGrid3"/>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none" w:sz="0" w:space="0" w:color="auto"/>
        </w:tblBorders>
        <w:tblLook w:val="04A0" w:firstRow="1" w:lastRow="0" w:firstColumn="1" w:lastColumn="0" w:noHBand="0" w:noVBand="1"/>
      </w:tblPr>
      <w:tblGrid>
        <w:gridCol w:w="1384"/>
        <w:gridCol w:w="7132"/>
      </w:tblGrid>
      <w:tr w:rsidR="00AC167E" w:rsidRPr="00D62AF3" w14:paraId="6515B1F4" w14:textId="77777777" w:rsidTr="00F37225">
        <w:trPr>
          <w:jc w:val="center"/>
        </w:trPr>
        <w:tc>
          <w:tcPr>
            <w:tcW w:w="8516" w:type="dxa"/>
            <w:gridSpan w:val="2"/>
            <w:tcBorders>
              <w:right w:val="single" w:sz="4" w:space="0" w:color="A6A6A6" w:themeColor="background1" w:themeShade="A6"/>
            </w:tcBorders>
            <w:shd w:val="clear" w:color="auto" w:fill="A6A6A6" w:themeFill="background1" w:themeFillShade="A6"/>
            <w:vAlign w:val="center"/>
          </w:tcPr>
          <w:p w14:paraId="1752F88B" w14:textId="77777777" w:rsidR="00AC167E" w:rsidRPr="00D62AF3" w:rsidRDefault="00AC167E" w:rsidP="00F37225">
            <w:pPr>
              <w:rPr>
                <w:rFonts w:ascii="Calibri" w:hAnsi="Calibri"/>
                <w:sz w:val="22"/>
              </w:rPr>
            </w:pPr>
            <w:r w:rsidRPr="00D62AF3">
              <w:rPr>
                <w:rFonts w:ascii="Calibri" w:hAnsi="Calibri"/>
                <w:sz w:val="22"/>
              </w:rPr>
              <w:t>Background</w:t>
            </w:r>
          </w:p>
        </w:tc>
      </w:tr>
      <w:tr w:rsidR="00AC167E" w:rsidRPr="00D62AF3" w14:paraId="44B44223" w14:textId="77777777" w:rsidTr="00F37225">
        <w:trPr>
          <w:trHeight w:val="761"/>
          <w:jc w:val="center"/>
        </w:trPr>
        <w:tc>
          <w:tcPr>
            <w:tcW w:w="8516" w:type="dxa"/>
            <w:gridSpan w:val="2"/>
            <w:tcBorders>
              <w:left w:val="single" w:sz="4" w:space="0" w:color="A6A6A6" w:themeColor="background1" w:themeShade="A6"/>
              <w:right w:val="single" w:sz="4" w:space="0" w:color="A6A6A6" w:themeColor="background1" w:themeShade="A6"/>
            </w:tcBorders>
            <w:vAlign w:val="center"/>
          </w:tcPr>
          <w:p w14:paraId="0C58C618" w14:textId="77777777" w:rsidR="00AC167E" w:rsidRPr="00D62AF3" w:rsidRDefault="00AC167E" w:rsidP="00F37225">
            <w:pPr>
              <w:rPr>
                <w:rFonts w:ascii="Calibri" w:hAnsi="Calibri"/>
                <w:i/>
                <w:iCs/>
                <w:color w:val="A6A6A6"/>
                <w:sz w:val="22"/>
              </w:rPr>
            </w:pPr>
            <w:r w:rsidRPr="00D62AF3">
              <w:rPr>
                <w:rFonts w:ascii="Calibri" w:hAnsi="Calibri"/>
                <w:i/>
                <w:iCs/>
                <w:color w:val="A6A6A6"/>
                <w:sz w:val="22"/>
              </w:rPr>
              <w:t>Provide information about what this is about?</w:t>
            </w:r>
          </w:p>
        </w:tc>
      </w:tr>
      <w:tr w:rsidR="00AC167E" w:rsidRPr="00D62AF3" w14:paraId="27F8A412" w14:textId="77777777" w:rsidTr="00F37225">
        <w:trPr>
          <w:trHeight w:val="387"/>
          <w:jc w:val="center"/>
        </w:trPr>
        <w:tc>
          <w:tcPr>
            <w:tcW w:w="1384" w:type="dxa"/>
            <w:tcBorders>
              <w:left w:val="single" w:sz="4" w:space="0" w:color="A6A6A6" w:themeColor="background1" w:themeShade="A6"/>
            </w:tcBorders>
            <w:shd w:val="clear" w:color="auto" w:fill="A6A6A6" w:themeFill="background1" w:themeFillShade="A6"/>
            <w:vAlign w:val="center"/>
          </w:tcPr>
          <w:p w14:paraId="525A1420" w14:textId="77777777" w:rsidR="00AC167E" w:rsidRPr="00D62AF3" w:rsidRDefault="00AC167E" w:rsidP="00F37225">
            <w:pPr>
              <w:rPr>
                <w:rFonts w:ascii="Calibri" w:hAnsi="Calibri"/>
                <w:sz w:val="22"/>
              </w:rPr>
            </w:pPr>
            <w:r w:rsidRPr="00D62AF3">
              <w:rPr>
                <w:rFonts w:ascii="Calibri" w:hAnsi="Calibri"/>
                <w:sz w:val="22"/>
              </w:rPr>
              <w:t>Date</w:t>
            </w:r>
          </w:p>
        </w:tc>
        <w:tc>
          <w:tcPr>
            <w:tcW w:w="7132" w:type="dxa"/>
            <w:tcBorders>
              <w:top w:val="single" w:sz="4" w:space="0" w:color="A6A6A6" w:themeColor="background1" w:themeShade="A6"/>
              <w:right w:val="single" w:sz="4" w:space="0" w:color="A6A6A6" w:themeColor="background1" w:themeShade="A6"/>
            </w:tcBorders>
          </w:tcPr>
          <w:p w14:paraId="64C3008A" w14:textId="77777777" w:rsidR="00AC167E" w:rsidRPr="00D62AF3" w:rsidRDefault="00AC167E" w:rsidP="00F37225">
            <w:pPr>
              <w:rPr>
                <w:rFonts w:ascii="Calibri" w:hAnsi="Calibri"/>
                <w:sz w:val="22"/>
              </w:rPr>
            </w:pPr>
          </w:p>
        </w:tc>
      </w:tr>
      <w:tr w:rsidR="00AC167E" w:rsidRPr="00D62AF3" w14:paraId="0D464161" w14:textId="77777777" w:rsidTr="00F37225">
        <w:trPr>
          <w:jc w:val="center"/>
        </w:trPr>
        <w:tc>
          <w:tcPr>
            <w:tcW w:w="8516" w:type="dxa"/>
            <w:gridSpan w:val="2"/>
            <w:tcBorders>
              <w:left w:val="single" w:sz="4" w:space="0" w:color="A6A6A6" w:themeColor="background1" w:themeShade="A6"/>
              <w:right w:val="single" w:sz="4" w:space="0" w:color="A6A6A6" w:themeColor="background1" w:themeShade="A6"/>
            </w:tcBorders>
            <w:shd w:val="clear" w:color="auto" w:fill="A6A6A6" w:themeFill="background1" w:themeFillShade="A6"/>
            <w:vAlign w:val="center"/>
          </w:tcPr>
          <w:p w14:paraId="08BB1CA3" w14:textId="77777777" w:rsidR="00AC167E" w:rsidRPr="00D62AF3" w:rsidRDefault="00AC167E" w:rsidP="00F37225">
            <w:pPr>
              <w:rPr>
                <w:rFonts w:ascii="Calibri" w:hAnsi="Calibri"/>
                <w:sz w:val="22"/>
              </w:rPr>
            </w:pPr>
            <w:r w:rsidRPr="00D62AF3">
              <w:rPr>
                <w:rFonts w:ascii="Calibri" w:hAnsi="Calibri"/>
                <w:sz w:val="22"/>
              </w:rPr>
              <w:t>Reflection</w:t>
            </w:r>
          </w:p>
        </w:tc>
      </w:tr>
      <w:tr w:rsidR="00AC167E" w:rsidRPr="00D62AF3" w14:paraId="60B7FE35" w14:textId="77777777" w:rsidTr="00F37225">
        <w:trPr>
          <w:trHeight w:val="1134"/>
          <w:jc w:val="center"/>
        </w:trPr>
        <w:tc>
          <w:tcPr>
            <w:tcW w:w="1384" w:type="dxa"/>
            <w:vMerge w:val="restart"/>
            <w:tcBorders>
              <w:left w:val="single" w:sz="4" w:space="0" w:color="A6A6A6" w:themeColor="background1" w:themeShade="A6"/>
              <w:right w:val="single" w:sz="4" w:space="0" w:color="A6A6A6" w:themeColor="background1" w:themeShade="A6"/>
            </w:tcBorders>
            <w:shd w:val="clear" w:color="auto" w:fill="A6A6A6" w:themeFill="background1" w:themeFillShade="A6"/>
            <w:vAlign w:val="center"/>
          </w:tcPr>
          <w:p w14:paraId="5B46E780" w14:textId="77777777" w:rsidR="00AC167E" w:rsidRPr="00D62AF3" w:rsidRDefault="00AC167E" w:rsidP="00F37225">
            <w:pPr>
              <w:rPr>
                <w:rFonts w:ascii="Calibri" w:hAnsi="Calibri"/>
                <w:i/>
                <w:sz w:val="22"/>
              </w:rPr>
            </w:pPr>
            <w:r w:rsidRPr="00D62AF3">
              <w:rPr>
                <w:rFonts w:ascii="Calibri" w:hAnsi="Calibri"/>
                <w:i/>
                <w:sz w:val="22"/>
              </w:rPr>
              <w:t>Description</w:t>
            </w:r>
          </w:p>
        </w:tc>
        <w:tc>
          <w:tcPr>
            <w:tcW w:w="7132" w:type="dxa"/>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A2BFB5B" w14:textId="77777777" w:rsidR="00AC167E" w:rsidRPr="00D62AF3" w:rsidRDefault="00AC167E" w:rsidP="00F37225">
            <w:pPr>
              <w:rPr>
                <w:rFonts w:ascii="Calibri" w:hAnsi="Calibri"/>
                <w:i/>
                <w:iCs/>
                <w:sz w:val="22"/>
              </w:rPr>
            </w:pPr>
          </w:p>
          <w:p w14:paraId="1456B471" w14:textId="77777777" w:rsidR="00AC167E" w:rsidRPr="00D62AF3" w:rsidRDefault="00AC167E" w:rsidP="00F37225">
            <w:pPr>
              <w:rPr>
                <w:rFonts w:ascii="Calibri" w:hAnsi="Calibri"/>
                <w:i/>
                <w:iCs/>
                <w:sz w:val="22"/>
              </w:rPr>
            </w:pPr>
          </w:p>
          <w:p w14:paraId="5D55197B" w14:textId="77777777" w:rsidR="00AC167E" w:rsidRPr="00D62AF3" w:rsidRDefault="00AC167E" w:rsidP="00F37225">
            <w:pPr>
              <w:rPr>
                <w:rFonts w:ascii="Calibri" w:hAnsi="Calibri"/>
                <w:sz w:val="22"/>
              </w:rPr>
            </w:pPr>
          </w:p>
          <w:p w14:paraId="24BF79FF" w14:textId="77777777" w:rsidR="00AC167E" w:rsidRPr="00D62AF3" w:rsidRDefault="00AC167E" w:rsidP="00F37225">
            <w:pPr>
              <w:rPr>
                <w:rFonts w:ascii="Calibri" w:hAnsi="Calibri"/>
                <w:sz w:val="22"/>
              </w:rPr>
            </w:pPr>
          </w:p>
        </w:tc>
      </w:tr>
      <w:tr w:rsidR="00AC167E" w:rsidRPr="00D62AF3" w14:paraId="79B04350" w14:textId="77777777" w:rsidTr="00F37225">
        <w:trPr>
          <w:trHeight w:val="150"/>
          <w:jc w:val="center"/>
        </w:trPr>
        <w:tc>
          <w:tcPr>
            <w:tcW w:w="1384" w:type="dxa"/>
            <w:vMerge/>
            <w:tcBorders>
              <w:left w:val="single" w:sz="4" w:space="0" w:color="A6A6A6" w:themeColor="background1" w:themeShade="A6"/>
              <w:right w:val="single" w:sz="4" w:space="0" w:color="A6A6A6" w:themeColor="background1" w:themeShade="A6"/>
            </w:tcBorders>
            <w:shd w:val="clear" w:color="auto" w:fill="A6A6A6" w:themeFill="background1" w:themeFillShade="A6"/>
            <w:vAlign w:val="center"/>
          </w:tcPr>
          <w:p w14:paraId="0DA0178A" w14:textId="77777777" w:rsidR="00AC167E" w:rsidRPr="00D62AF3" w:rsidRDefault="00AC167E" w:rsidP="00F37225">
            <w:pPr>
              <w:rPr>
                <w:rFonts w:ascii="Calibri" w:hAnsi="Calibri"/>
                <w:i/>
                <w:sz w:val="22"/>
              </w:rPr>
            </w:pPr>
          </w:p>
        </w:tc>
        <w:tc>
          <w:tcPr>
            <w:tcW w:w="7132" w:type="dxa"/>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1B3CC45" w14:textId="77777777" w:rsidR="00AC167E" w:rsidRPr="00D62AF3" w:rsidRDefault="00AC167E" w:rsidP="00F37225">
            <w:pPr>
              <w:rPr>
                <w:rFonts w:ascii="Calibri" w:hAnsi="Calibri"/>
                <w:i/>
                <w:iCs/>
                <w:sz w:val="22"/>
              </w:rPr>
            </w:pPr>
          </w:p>
        </w:tc>
      </w:tr>
      <w:tr w:rsidR="00AC167E" w:rsidRPr="00D62AF3" w14:paraId="45587486" w14:textId="77777777" w:rsidTr="00F37225">
        <w:trPr>
          <w:trHeight w:val="1134"/>
          <w:jc w:val="center"/>
        </w:trPr>
        <w:tc>
          <w:tcPr>
            <w:tcW w:w="1384" w:type="dxa"/>
            <w:vMerge w:val="restart"/>
            <w:tcBorders>
              <w:left w:val="single" w:sz="4" w:space="0" w:color="A6A6A6" w:themeColor="background1" w:themeShade="A6"/>
            </w:tcBorders>
            <w:shd w:val="clear" w:color="auto" w:fill="A6A6A6" w:themeFill="background1" w:themeFillShade="A6"/>
            <w:vAlign w:val="center"/>
          </w:tcPr>
          <w:p w14:paraId="7A134281" w14:textId="77777777" w:rsidR="00AC167E" w:rsidRPr="00D62AF3" w:rsidRDefault="00AC167E" w:rsidP="00F37225">
            <w:pPr>
              <w:rPr>
                <w:rFonts w:ascii="Calibri" w:hAnsi="Calibri"/>
                <w:i/>
                <w:sz w:val="22"/>
              </w:rPr>
            </w:pPr>
            <w:r w:rsidRPr="00D62AF3">
              <w:rPr>
                <w:rFonts w:ascii="Calibri" w:hAnsi="Calibri"/>
                <w:i/>
                <w:sz w:val="22"/>
              </w:rPr>
              <w:t>Feelings</w:t>
            </w:r>
          </w:p>
        </w:tc>
        <w:tc>
          <w:tcPr>
            <w:tcW w:w="7132" w:type="dxa"/>
            <w:tcBorders>
              <w:bottom w:val="single" w:sz="4" w:space="0" w:color="A6A6A6" w:themeColor="background1" w:themeShade="A6"/>
              <w:right w:val="single" w:sz="4" w:space="0" w:color="A6A6A6" w:themeColor="background1" w:themeShade="A6"/>
            </w:tcBorders>
          </w:tcPr>
          <w:p w14:paraId="4FEB452D" w14:textId="77777777" w:rsidR="00AC167E" w:rsidRPr="00D62AF3" w:rsidRDefault="00AC167E" w:rsidP="00F37225">
            <w:pPr>
              <w:rPr>
                <w:rFonts w:ascii="Calibri" w:hAnsi="Calibri"/>
                <w:sz w:val="22"/>
              </w:rPr>
            </w:pPr>
          </w:p>
          <w:p w14:paraId="0FC9A1FF" w14:textId="77777777" w:rsidR="00AC167E" w:rsidRPr="00D62AF3" w:rsidRDefault="00AC167E" w:rsidP="00F37225">
            <w:pPr>
              <w:rPr>
                <w:rFonts w:ascii="Calibri" w:hAnsi="Calibri"/>
                <w:sz w:val="22"/>
              </w:rPr>
            </w:pPr>
          </w:p>
        </w:tc>
      </w:tr>
      <w:tr w:rsidR="00AC167E" w:rsidRPr="00D62AF3" w14:paraId="68B8FB76" w14:textId="77777777" w:rsidTr="00F37225">
        <w:trPr>
          <w:trHeight w:val="225"/>
          <w:jc w:val="center"/>
        </w:trPr>
        <w:tc>
          <w:tcPr>
            <w:tcW w:w="1384" w:type="dxa"/>
            <w:vMerge/>
            <w:tcBorders>
              <w:left w:val="single" w:sz="4" w:space="0" w:color="A6A6A6" w:themeColor="background1" w:themeShade="A6"/>
            </w:tcBorders>
            <w:shd w:val="clear" w:color="auto" w:fill="A6A6A6" w:themeFill="background1" w:themeFillShade="A6"/>
            <w:vAlign w:val="center"/>
          </w:tcPr>
          <w:p w14:paraId="6D7B1E0E" w14:textId="77777777" w:rsidR="00AC167E" w:rsidRPr="00D62AF3" w:rsidRDefault="00AC167E" w:rsidP="00F37225">
            <w:pPr>
              <w:rPr>
                <w:rFonts w:ascii="Calibri" w:hAnsi="Calibri"/>
                <w:i/>
                <w:sz w:val="22"/>
              </w:rPr>
            </w:pPr>
          </w:p>
        </w:tc>
        <w:tc>
          <w:tcPr>
            <w:tcW w:w="7132" w:type="dxa"/>
            <w:tcBorders>
              <w:top w:val="single" w:sz="4" w:space="0" w:color="A6A6A6" w:themeColor="background1" w:themeShade="A6"/>
              <w:right w:val="single" w:sz="4" w:space="0" w:color="A6A6A6" w:themeColor="background1" w:themeShade="A6"/>
            </w:tcBorders>
          </w:tcPr>
          <w:p w14:paraId="273CF613" w14:textId="77777777" w:rsidR="00AC167E" w:rsidRPr="00D62AF3" w:rsidRDefault="00AC167E" w:rsidP="00F37225">
            <w:pPr>
              <w:rPr>
                <w:rFonts w:ascii="Calibri" w:hAnsi="Calibri"/>
                <w:sz w:val="22"/>
              </w:rPr>
            </w:pPr>
          </w:p>
        </w:tc>
      </w:tr>
      <w:tr w:rsidR="00AC167E" w:rsidRPr="00D62AF3" w14:paraId="01787F06" w14:textId="77777777" w:rsidTr="00F37225">
        <w:trPr>
          <w:trHeight w:val="1134"/>
          <w:jc w:val="center"/>
        </w:trPr>
        <w:tc>
          <w:tcPr>
            <w:tcW w:w="1384" w:type="dxa"/>
            <w:vMerge w:val="restart"/>
            <w:tcBorders>
              <w:left w:val="single" w:sz="4" w:space="0" w:color="A6A6A6" w:themeColor="background1" w:themeShade="A6"/>
            </w:tcBorders>
            <w:shd w:val="clear" w:color="auto" w:fill="A6A6A6" w:themeFill="background1" w:themeFillShade="A6"/>
            <w:vAlign w:val="center"/>
          </w:tcPr>
          <w:p w14:paraId="1B93BF6D" w14:textId="77777777" w:rsidR="00AC167E" w:rsidRPr="00D62AF3" w:rsidRDefault="00AC167E" w:rsidP="00F37225">
            <w:pPr>
              <w:rPr>
                <w:rFonts w:ascii="Calibri" w:hAnsi="Calibri"/>
                <w:i/>
                <w:sz w:val="22"/>
              </w:rPr>
            </w:pPr>
            <w:r w:rsidRPr="00D62AF3">
              <w:rPr>
                <w:rFonts w:ascii="Calibri" w:hAnsi="Calibri"/>
                <w:i/>
                <w:sz w:val="22"/>
              </w:rPr>
              <w:t>Evaluation</w:t>
            </w:r>
          </w:p>
        </w:tc>
        <w:tc>
          <w:tcPr>
            <w:tcW w:w="7132" w:type="dxa"/>
            <w:tcBorders>
              <w:bottom w:val="single" w:sz="4" w:space="0" w:color="A6A6A6" w:themeColor="background1" w:themeShade="A6"/>
              <w:right w:val="single" w:sz="4" w:space="0" w:color="A6A6A6" w:themeColor="background1" w:themeShade="A6"/>
            </w:tcBorders>
          </w:tcPr>
          <w:p w14:paraId="0E237F1C" w14:textId="77777777" w:rsidR="00AC167E" w:rsidRPr="00D62AF3" w:rsidRDefault="00AC167E" w:rsidP="00F37225">
            <w:pPr>
              <w:rPr>
                <w:rFonts w:ascii="Calibri" w:hAnsi="Calibri"/>
                <w:sz w:val="22"/>
              </w:rPr>
            </w:pPr>
          </w:p>
          <w:p w14:paraId="02D005BB" w14:textId="77777777" w:rsidR="00AC167E" w:rsidRPr="00D62AF3" w:rsidRDefault="00AC167E" w:rsidP="00F37225">
            <w:pPr>
              <w:rPr>
                <w:rFonts w:ascii="Calibri" w:hAnsi="Calibri"/>
                <w:sz w:val="22"/>
              </w:rPr>
            </w:pPr>
          </w:p>
        </w:tc>
      </w:tr>
      <w:tr w:rsidR="00AC167E" w:rsidRPr="00D62AF3" w14:paraId="185797A4" w14:textId="77777777" w:rsidTr="00F37225">
        <w:trPr>
          <w:trHeight w:val="216"/>
          <w:jc w:val="center"/>
        </w:trPr>
        <w:tc>
          <w:tcPr>
            <w:tcW w:w="1384" w:type="dxa"/>
            <w:vMerge/>
            <w:tcBorders>
              <w:left w:val="single" w:sz="4" w:space="0" w:color="A6A6A6" w:themeColor="background1" w:themeShade="A6"/>
            </w:tcBorders>
            <w:shd w:val="clear" w:color="auto" w:fill="A6A6A6" w:themeFill="background1" w:themeFillShade="A6"/>
            <w:vAlign w:val="center"/>
          </w:tcPr>
          <w:p w14:paraId="06ADC37B" w14:textId="77777777" w:rsidR="00AC167E" w:rsidRPr="00D62AF3" w:rsidRDefault="00AC167E" w:rsidP="00F37225">
            <w:pPr>
              <w:rPr>
                <w:rFonts w:ascii="Calibri" w:hAnsi="Calibri"/>
                <w:i/>
                <w:sz w:val="22"/>
              </w:rPr>
            </w:pPr>
          </w:p>
        </w:tc>
        <w:tc>
          <w:tcPr>
            <w:tcW w:w="7132" w:type="dxa"/>
            <w:tcBorders>
              <w:top w:val="single" w:sz="4" w:space="0" w:color="A6A6A6" w:themeColor="background1" w:themeShade="A6"/>
              <w:right w:val="single" w:sz="4" w:space="0" w:color="A6A6A6" w:themeColor="background1" w:themeShade="A6"/>
            </w:tcBorders>
          </w:tcPr>
          <w:p w14:paraId="5330F5EE" w14:textId="77777777" w:rsidR="00AC167E" w:rsidRPr="00D62AF3" w:rsidRDefault="00AC167E" w:rsidP="00F37225">
            <w:pPr>
              <w:rPr>
                <w:rFonts w:ascii="Calibri" w:hAnsi="Calibri"/>
                <w:sz w:val="22"/>
              </w:rPr>
            </w:pPr>
          </w:p>
        </w:tc>
      </w:tr>
      <w:tr w:rsidR="00AC167E" w:rsidRPr="00D62AF3" w14:paraId="75A5F91E" w14:textId="77777777" w:rsidTr="00F37225">
        <w:trPr>
          <w:trHeight w:val="1134"/>
          <w:jc w:val="center"/>
        </w:trPr>
        <w:tc>
          <w:tcPr>
            <w:tcW w:w="1384" w:type="dxa"/>
            <w:tcBorders>
              <w:left w:val="single" w:sz="4" w:space="0" w:color="A6A6A6" w:themeColor="background1" w:themeShade="A6"/>
              <w:bottom w:val="single" w:sz="4" w:space="0" w:color="A6A6A6" w:themeColor="background1" w:themeShade="A6"/>
            </w:tcBorders>
            <w:shd w:val="clear" w:color="auto" w:fill="A6A6A6" w:themeFill="background1" w:themeFillShade="A6"/>
            <w:vAlign w:val="center"/>
          </w:tcPr>
          <w:p w14:paraId="73613502" w14:textId="77777777" w:rsidR="00AC167E" w:rsidRPr="00D62AF3" w:rsidRDefault="00AC167E" w:rsidP="00F37225">
            <w:pPr>
              <w:rPr>
                <w:rFonts w:ascii="Calibri" w:hAnsi="Calibri"/>
                <w:i/>
                <w:sz w:val="22"/>
              </w:rPr>
            </w:pPr>
            <w:r w:rsidRPr="00D62AF3">
              <w:rPr>
                <w:rFonts w:ascii="Calibri" w:hAnsi="Calibri"/>
                <w:i/>
                <w:sz w:val="22"/>
              </w:rPr>
              <w:t>Analysis</w:t>
            </w:r>
          </w:p>
        </w:tc>
        <w:tc>
          <w:tcPr>
            <w:tcW w:w="7132" w:type="dxa"/>
            <w:tcBorders>
              <w:bottom w:val="single" w:sz="4" w:space="0" w:color="A6A6A6" w:themeColor="background1" w:themeShade="A6"/>
              <w:right w:val="single" w:sz="4" w:space="0" w:color="A6A6A6" w:themeColor="background1" w:themeShade="A6"/>
            </w:tcBorders>
          </w:tcPr>
          <w:p w14:paraId="733B8409" w14:textId="77777777" w:rsidR="00AC167E" w:rsidRPr="00D62AF3" w:rsidRDefault="00AC167E" w:rsidP="00F37225">
            <w:pPr>
              <w:rPr>
                <w:rFonts w:ascii="Calibri" w:hAnsi="Calibri"/>
                <w:sz w:val="22"/>
              </w:rPr>
            </w:pPr>
          </w:p>
          <w:p w14:paraId="4D454647" w14:textId="77777777" w:rsidR="00AC167E" w:rsidRPr="00D62AF3" w:rsidRDefault="00AC167E" w:rsidP="00F37225">
            <w:pPr>
              <w:rPr>
                <w:rFonts w:ascii="Calibri" w:hAnsi="Calibri"/>
                <w:sz w:val="22"/>
              </w:rPr>
            </w:pPr>
          </w:p>
        </w:tc>
      </w:tr>
      <w:tr w:rsidR="00AC167E" w:rsidRPr="00D62AF3" w14:paraId="697EFE06" w14:textId="77777777" w:rsidTr="00F37225">
        <w:trPr>
          <w:trHeight w:val="1134"/>
          <w:jc w:val="center"/>
        </w:trPr>
        <w:tc>
          <w:tcPr>
            <w:tcW w:w="1384" w:type="dxa"/>
            <w:vMerge w:val="restart"/>
            <w:tcBorders>
              <w:top w:val="single" w:sz="4" w:space="0" w:color="A6A6A6" w:themeColor="background1" w:themeShade="A6"/>
              <w:left w:val="single" w:sz="4" w:space="0" w:color="A6A6A6" w:themeColor="background1" w:themeShade="A6"/>
            </w:tcBorders>
            <w:shd w:val="clear" w:color="auto" w:fill="A6A6A6" w:themeFill="background1" w:themeFillShade="A6"/>
            <w:vAlign w:val="center"/>
          </w:tcPr>
          <w:p w14:paraId="7B52E03E" w14:textId="77777777" w:rsidR="00AC167E" w:rsidRPr="00D62AF3" w:rsidRDefault="00AC167E" w:rsidP="00F37225">
            <w:pPr>
              <w:rPr>
                <w:rFonts w:ascii="Calibri" w:hAnsi="Calibri"/>
                <w:i/>
                <w:sz w:val="22"/>
              </w:rPr>
            </w:pPr>
            <w:r w:rsidRPr="00D62AF3">
              <w:rPr>
                <w:rFonts w:ascii="Calibri" w:hAnsi="Calibri"/>
                <w:i/>
                <w:sz w:val="22"/>
              </w:rPr>
              <w:t>Conclusion</w:t>
            </w:r>
          </w:p>
        </w:tc>
        <w:tc>
          <w:tcPr>
            <w:tcW w:w="713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5719D8A" w14:textId="77777777" w:rsidR="00AC167E" w:rsidRPr="00D62AF3" w:rsidRDefault="00AC167E" w:rsidP="00F37225">
            <w:pPr>
              <w:rPr>
                <w:rFonts w:ascii="Calibri" w:hAnsi="Calibri"/>
                <w:sz w:val="22"/>
              </w:rPr>
            </w:pPr>
          </w:p>
          <w:p w14:paraId="62B58A14" w14:textId="77777777" w:rsidR="00AC167E" w:rsidRPr="00D62AF3" w:rsidRDefault="00AC167E" w:rsidP="00F37225">
            <w:pPr>
              <w:rPr>
                <w:rFonts w:ascii="Calibri" w:hAnsi="Calibri"/>
                <w:sz w:val="22"/>
              </w:rPr>
            </w:pPr>
          </w:p>
        </w:tc>
      </w:tr>
      <w:tr w:rsidR="00AC167E" w:rsidRPr="00D62AF3" w14:paraId="55B67309" w14:textId="77777777" w:rsidTr="00F37225">
        <w:trPr>
          <w:trHeight w:val="246"/>
          <w:jc w:val="center"/>
        </w:trPr>
        <w:tc>
          <w:tcPr>
            <w:tcW w:w="1384" w:type="dxa"/>
            <w:vMerge/>
            <w:tcBorders>
              <w:left w:val="single" w:sz="4" w:space="0" w:color="A6A6A6" w:themeColor="background1" w:themeShade="A6"/>
            </w:tcBorders>
            <w:shd w:val="clear" w:color="auto" w:fill="A6A6A6" w:themeFill="background1" w:themeFillShade="A6"/>
            <w:vAlign w:val="center"/>
          </w:tcPr>
          <w:p w14:paraId="47E42770" w14:textId="77777777" w:rsidR="00AC167E" w:rsidRPr="00D62AF3" w:rsidRDefault="00AC167E" w:rsidP="00F37225">
            <w:pPr>
              <w:rPr>
                <w:rFonts w:ascii="Calibri" w:hAnsi="Calibri"/>
                <w:i/>
                <w:sz w:val="22"/>
              </w:rPr>
            </w:pPr>
          </w:p>
        </w:tc>
        <w:tc>
          <w:tcPr>
            <w:tcW w:w="7132" w:type="dxa"/>
            <w:tcBorders>
              <w:top w:val="single" w:sz="4" w:space="0" w:color="A6A6A6" w:themeColor="background1" w:themeShade="A6"/>
              <w:right w:val="single" w:sz="4" w:space="0" w:color="A6A6A6" w:themeColor="background1" w:themeShade="A6"/>
            </w:tcBorders>
          </w:tcPr>
          <w:p w14:paraId="16C9C5D0" w14:textId="77777777" w:rsidR="00AC167E" w:rsidRPr="00D62AF3" w:rsidRDefault="00AC167E" w:rsidP="00F37225">
            <w:pPr>
              <w:rPr>
                <w:rFonts w:ascii="Calibri" w:hAnsi="Calibri"/>
                <w:sz w:val="22"/>
              </w:rPr>
            </w:pPr>
          </w:p>
        </w:tc>
      </w:tr>
      <w:tr w:rsidR="00AC167E" w:rsidRPr="00D62AF3" w14:paraId="00BB73A0" w14:textId="77777777" w:rsidTr="00F37225">
        <w:trPr>
          <w:trHeight w:val="1134"/>
          <w:jc w:val="center"/>
        </w:trPr>
        <w:tc>
          <w:tcPr>
            <w:tcW w:w="1384" w:type="dxa"/>
            <w:tcBorders>
              <w:left w:val="single" w:sz="4" w:space="0" w:color="A6A6A6" w:themeColor="background1" w:themeShade="A6"/>
            </w:tcBorders>
            <w:shd w:val="clear" w:color="auto" w:fill="A6A6A6" w:themeFill="background1" w:themeFillShade="A6"/>
            <w:vAlign w:val="center"/>
          </w:tcPr>
          <w:p w14:paraId="5367FC21" w14:textId="77777777" w:rsidR="00AC167E" w:rsidRPr="00D62AF3" w:rsidRDefault="00AC167E" w:rsidP="00F37225">
            <w:pPr>
              <w:rPr>
                <w:rFonts w:ascii="Calibri" w:hAnsi="Calibri"/>
                <w:i/>
                <w:sz w:val="22"/>
              </w:rPr>
            </w:pPr>
            <w:r w:rsidRPr="00D62AF3">
              <w:rPr>
                <w:rFonts w:ascii="Calibri" w:hAnsi="Calibri"/>
                <w:i/>
                <w:sz w:val="22"/>
              </w:rPr>
              <w:t>Action Plan</w:t>
            </w:r>
          </w:p>
        </w:tc>
        <w:tc>
          <w:tcPr>
            <w:tcW w:w="7132" w:type="dxa"/>
            <w:tcBorders>
              <w:bottom w:val="single" w:sz="4" w:space="0" w:color="A6A6A6" w:themeColor="background1" w:themeShade="A6"/>
              <w:right w:val="single" w:sz="4" w:space="0" w:color="A6A6A6" w:themeColor="background1" w:themeShade="A6"/>
            </w:tcBorders>
          </w:tcPr>
          <w:p w14:paraId="5740725A" w14:textId="77777777" w:rsidR="00AC167E" w:rsidRPr="00D62AF3" w:rsidRDefault="00AC167E" w:rsidP="00F37225">
            <w:pPr>
              <w:rPr>
                <w:rFonts w:ascii="Calibri" w:hAnsi="Calibri"/>
                <w:sz w:val="22"/>
              </w:rPr>
            </w:pPr>
          </w:p>
          <w:p w14:paraId="5E6FC3E8" w14:textId="77777777" w:rsidR="00AC167E" w:rsidRPr="00D62AF3" w:rsidRDefault="00AC167E" w:rsidP="00F37225">
            <w:pPr>
              <w:rPr>
                <w:rFonts w:ascii="Calibri" w:hAnsi="Calibri"/>
                <w:sz w:val="22"/>
              </w:rPr>
            </w:pPr>
          </w:p>
        </w:tc>
      </w:tr>
    </w:tbl>
    <w:p w14:paraId="324F7A85" w14:textId="77777777" w:rsidR="00AC167E" w:rsidRPr="00D62AF3" w:rsidRDefault="00AC167E" w:rsidP="00AC167E">
      <w:pPr>
        <w:jc w:val="left"/>
        <w:rPr>
          <w:rFonts w:ascii="Calibri" w:eastAsia="MS Mincho" w:hAnsi="Calibri" w:cs="Arial"/>
          <w:sz w:val="22"/>
          <w:szCs w:val="24"/>
        </w:rPr>
      </w:pPr>
    </w:p>
    <w:p w14:paraId="2E1C1F67" w14:textId="77777777" w:rsidR="00AC167E" w:rsidRPr="00D62AF3" w:rsidRDefault="00AC167E" w:rsidP="00AC167E">
      <w:pPr>
        <w:jc w:val="left"/>
        <w:rPr>
          <w:rFonts w:ascii="Calibri" w:eastAsia="MS Mincho" w:hAnsi="Calibri" w:cs="Arial"/>
          <w:b/>
          <w:bCs/>
          <w:sz w:val="24"/>
          <w:szCs w:val="28"/>
        </w:rPr>
      </w:pPr>
      <w:r w:rsidRPr="00D62AF3">
        <w:rPr>
          <w:rFonts w:ascii="Calibri" w:eastAsia="MS Mincho" w:hAnsi="Calibri" w:cs="Arial"/>
          <w:b/>
          <w:bCs/>
          <w:sz w:val="24"/>
          <w:szCs w:val="28"/>
        </w:rPr>
        <w:t xml:space="preserve">Stage 1: Description of the event </w:t>
      </w:r>
    </w:p>
    <w:p w14:paraId="07ED84A8" w14:textId="77777777" w:rsidR="00AC167E" w:rsidRPr="00D62AF3" w:rsidRDefault="00AC167E" w:rsidP="00AC167E">
      <w:pPr>
        <w:jc w:val="left"/>
        <w:rPr>
          <w:rFonts w:ascii="Calibri" w:eastAsia="MS Mincho" w:hAnsi="Calibri" w:cs="Arial"/>
          <w:sz w:val="24"/>
          <w:szCs w:val="28"/>
        </w:rPr>
      </w:pPr>
      <w:r w:rsidRPr="00D62AF3">
        <w:rPr>
          <w:rFonts w:ascii="Calibri" w:eastAsia="MS Mincho" w:hAnsi="Calibri" w:cs="Arial"/>
          <w:sz w:val="24"/>
          <w:szCs w:val="28"/>
        </w:rPr>
        <w:t>Describe in detail the event you are reflecting on.</w:t>
      </w:r>
    </w:p>
    <w:p w14:paraId="3E06CEC7" w14:textId="77777777" w:rsidR="00AC167E" w:rsidRPr="00D62AF3" w:rsidRDefault="00AC167E" w:rsidP="00AC167E">
      <w:pPr>
        <w:jc w:val="left"/>
        <w:rPr>
          <w:rFonts w:ascii="Calibri" w:eastAsia="MS Mincho" w:hAnsi="Calibri" w:cs="Arial"/>
          <w:sz w:val="24"/>
          <w:szCs w:val="28"/>
        </w:rPr>
      </w:pPr>
      <w:r w:rsidRPr="00D62AF3">
        <w:rPr>
          <w:rFonts w:ascii="Calibri" w:eastAsia="MS Mincho" w:hAnsi="Calibri" w:cs="Arial"/>
          <w:sz w:val="24"/>
          <w:szCs w:val="28"/>
        </w:rPr>
        <w:t>Include e.g. where were you; who else was there; why were you there; what were you doing; what were other people doing; what was the context of the event; what happened; what was your part in this; what parts did the other people play; what was the result.</w:t>
      </w:r>
    </w:p>
    <w:p w14:paraId="26376ACB" w14:textId="77777777" w:rsidR="00AC167E" w:rsidRPr="00D62AF3" w:rsidRDefault="00AC167E" w:rsidP="00AC167E">
      <w:pPr>
        <w:jc w:val="left"/>
        <w:rPr>
          <w:rFonts w:ascii="Calibri" w:eastAsia="MS Mincho" w:hAnsi="Calibri" w:cs="Arial"/>
          <w:sz w:val="24"/>
          <w:szCs w:val="28"/>
        </w:rPr>
      </w:pPr>
    </w:p>
    <w:p w14:paraId="3708BC46" w14:textId="77777777" w:rsidR="00AC167E" w:rsidRPr="00D62AF3" w:rsidRDefault="00AC167E" w:rsidP="00AC167E">
      <w:pPr>
        <w:jc w:val="left"/>
        <w:rPr>
          <w:rFonts w:ascii="Calibri" w:eastAsia="MS Mincho" w:hAnsi="Calibri" w:cs="Arial"/>
          <w:b/>
          <w:bCs/>
          <w:sz w:val="24"/>
          <w:szCs w:val="28"/>
        </w:rPr>
      </w:pPr>
      <w:r w:rsidRPr="00D62AF3">
        <w:rPr>
          <w:rFonts w:ascii="Calibri" w:eastAsia="MS Mincho" w:hAnsi="Calibri" w:cs="Arial"/>
          <w:b/>
          <w:bCs/>
          <w:sz w:val="24"/>
          <w:szCs w:val="28"/>
        </w:rPr>
        <w:t>Stage 2: Feelings and Thoughts (Self-awareness)</w:t>
      </w:r>
    </w:p>
    <w:p w14:paraId="652B8AB1" w14:textId="77777777" w:rsidR="00AC167E" w:rsidRPr="00D62AF3" w:rsidRDefault="00AC167E" w:rsidP="00AC167E">
      <w:pPr>
        <w:jc w:val="left"/>
        <w:rPr>
          <w:rFonts w:ascii="Calibri" w:eastAsia="MS Mincho" w:hAnsi="Calibri" w:cs="Arial"/>
          <w:sz w:val="24"/>
          <w:szCs w:val="28"/>
        </w:rPr>
      </w:pPr>
      <w:r w:rsidRPr="00D62AF3">
        <w:rPr>
          <w:rFonts w:ascii="Calibri" w:eastAsia="MS Mincho" w:hAnsi="Calibri" w:cs="Arial"/>
          <w:sz w:val="24"/>
          <w:szCs w:val="28"/>
        </w:rPr>
        <w:t xml:space="preserve">At this stage, try to recall and explore those things that were going on inside your head. Include: </w:t>
      </w:r>
    </w:p>
    <w:p w14:paraId="52748A28" w14:textId="77777777" w:rsidR="00AC167E" w:rsidRPr="00FD1836" w:rsidRDefault="00AC167E" w:rsidP="00AC167E">
      <w:pPr>
        <w:pStyle w:val="NoSpacing"/>
        <w:numPr>
          <w:ilvl w:val="0"/>
          <w:numId w:val="2"/>
        </w:numPr>
        <w:jc w:val="left"/>
        <w:rPr>
          <w:rFonts w:ascii="Calibri" w:hAnsi="Calibri"/>
        </w:rPr>
      </w:pPr>
      <w:r w:rsidRPr="00FD1836">
        <w:rPr>
          <w:rFonts w:ascii="Calibri" w:hAnsi="Calibri"/>
        </w:rPr>
        <w:t xml:space="preserve">How you were feeling when the event started? </w:t>
      </w:r>
    </w:p>
    <w:p w14:paraId="5BE502E9" w14:textId="77777777" w:rsidR="00AC167E" w:rsidRPr="00FD1836" w:rsidRDefault="00AC167E" w:rsidP="00AC167E">
      <w:pPr>
        <w:pStyle w:val="NoSpacing"/>
        <w:numPr>
          <w:ilvl w:val="0"/>
          <w:numId w:val="2"/>
        </w:numPr>
        <w:jc w:val="left"/>
        <w:rPr>
          <w:rFonts w:ascii="Calibri" w:hAnsi="Calibri"/>
        </w:rPr>
      </w:pPr>
      <w:r w:rsidRPr="00FD1836">
        <w:rPr>
          <w:rFonts w:ascii="Calibri" w:hAnsi="Calibri"/>
        </w:rPr>
        <w:t>What you were thinking about at the time?</w:t>
      </w:r>
    </w:p>
    <w:p w14:paraId="7BAD9170" w14:textId="77777777" w:rsidR="00AC167E" w:rsidRPr="00FD1836" w:rsidRDefault="00AC167E" w:rsidP="00AC167E">
      <w:pPr>
        <w:pStyle w:val="NoSpacing"/>
        <w:numPr>
          <w:ilvl w:val="0"/>
          <w:numId w:val="2"/>
        </w:numPr>
        <w:jc w:val="left"/>
        <w:rPr>
          <w:rFonts w:ascii="Calibri" w:hAnsi="Calibri"/>
        </w:rPr>
      </w:pPr>
      <w:r w:rsidRPr="00FD1836">
        <w:rPr>
          <w:rFonts w:ascii="Calibri" w:hAnsi="Calibri"/>
        </w:rPr>
        <w:lastRenderedPageBreak/>
        <w:t xml:space="preserve">How did it make you feel? </w:t>
      </w:r>
    </w:p>
    <w:p w14:paraId="4CB16C00" w14:textId="77777777" w:rsidR="00AC167E" w:rsidRPr="00FD1836" w:rsidRDefault="00AC167E" w:rsidP="00AC167E">
      <w:pPr>
        <w:pStyle w:val="NoSpacing"/>
        <w:numPr>
          <w:ilvl w:val="0"/>
          <w:numId w:val="2"/>
        </w:numPr>
        <w:jc w:val="left"/>
        <w:rPr>
          <w:rFonts w:ascii="Calibri" w:hAnsi="Calibri"/>
        </w:rPr>
      </w:pPr>
      <w:r w:rsidRPr="00FD1836">
        <w:rPr>
          <w:rFonts w:ascii="Calibri" w:hAnsi="Calibri"/>
        </w:rPr>
        <w:t xml:space="preserve">How did other people make you feel? </w:t>
      </w:r>
    </w:p>
    <w:p w14:paraId="4D890EA5" w14:textId="77777777" w:rsidR="00AC167E" w:rsidRPr="00FD1836" w:rsidRDefault="00AC167E" w:rsidP="00AC167E">
      <w:pPr>
        <w:pStyle w:val="NoSpacing"/>
        <w:numPr>
          <w:ilvl w:val="0"/>
          <w:numId w:val="2"/>
        </w:numPr>
        <w:jc w:val="left"/>
        <w:rPr>
          <w:rFonts w:ascii="Calibri" w:hAnsi="Calibri"/>
        </w:rPr>
      </w:pPr>
      <w:r w:rsidRPr="00FD1836">
        <w:rPr>
          <w:rFonts w:ascii="Calibri" w:hAnsi="Calibri"/>
        </w:rPr>
        <w:t xml:space="preserve">How did you feel about the outcome of the event? </w:t>
      </w:r>
    </w:p>
    <w:p w14:paraId="1E03B732" w14:textId="77777777" w:rsidR="00AC167E" w:rsidRPr="00FD1836" w:rsidRDefault="00AC167E" w:rsidP="00AC167E">
      <w:pPr>
        <w:pStyle w:val="NoSpacing"/>
        <w:numPr>
          <w:ilvl w:val="0"/>
          <w:numId w:val="2"/>
        </w:numPr>
        <w:jc w:val="left"/>
        <w:rPr>
          <w:rFonts w:ascii="Calibri" w:hAnsi="Calibri"/>
        </w:rPr>
      </w:pPr>
      <w:r w:rsidRPr="00FD1836">
        <w:rPr>
          <w:rFonts w:ascii="Calibri" w:hAnsi="Calibri"/>
        </w:rPr>
        <w:t>What do you think about it now?</w:t>
      </w:r>
    </w:p>
    <w:p w14:paraId="0F97B82F" w14:textId="77777777" w:rsidR="00AC167E" w:rsidRPr="00D62AF3" w:rsidRDefault="00AC167E" w:rsidP="00AC167E">
      <w:pPr>
        <w:jc w:val="left"/>
        <w:rPr>
          <w:rFonts w:ascii="Calibri" w:eastAsia="MS Mincho" w:hAnsi="Calibri" w:cs="Arial"/>
          <w:sz w:val="24"/>
          <w:szCs w:val="28"/>
        </w:rPr>
      </w:pPr>
    </w:p>
    <w:p w14:paraId="4A818D55" w14:textId="77777777" w:rsidR="00AC167E" w:rsidRPr="00D62AF3" w:rsidRDefault="00AC167E" w:rsidP="00AC167E">
      <w:pPr>
        <w:jc w:val="left"/>
        <w:rPr>
          <w:rFonts w:ascii="Calibri" w:eastAsia="MS Mincho" w:hAnsi="Calibri" w:cs="Arial"/>
          <w:b/>
          <w:bCs/>
          <w:sz w:val="24"/>
          <w:szCs w:val="28"/>
        </w:rPr>
      </w:pPr>
      <w:r w:rsidRPr="00D62AF3">
        <w:rPr>
          <w:rFonts w:ascii="Calibri" w:eastAsia="MS Mincho" w:hAnsi="Calibri" w:cs="Arial"/>
          <w:b/>
          <w:bCs/>
          <w:sz w:val="24"/>
          <w:szCs w:val="28"/>
        </w:rPr>
        <w:t>Stage 3: Evaluation</w:t>
      </w:r>
    </w:p>
    <w:p w14:paraId="6717E0CD" w14:textId="77777777" w:rsidR="00AC167E" w:rsidRPr="00D62AF3" w:rsidRDefault="00AC167E" w:rsidP="00AC167E">
      <w:pPr>
        <w:jc w:val="left"/>
        <w:rPr>
          <w:rFonts w:ascii="Calibri" w:eastAsia="MS Mincho" w:hAnsi="Calibri" w:cs="Arial"/>
          <w:sz w:val="24"/>
          <w:szCs w:val="28"/>
        </w:rPr>
      </w:pPr>
      <w:r w:rsidRPr="00D62AF3">
        <w:rPr>
          <w:rFonts w:ascii="Calibri" w:eastAsia="MS Mincho" w:hAnsi="Calibri" w:cs="Arial"/>
          <w:sz w:val="24"/>
          <w:szCs w:val="28"/>
        </w:rPr>
        <w:t>Try to evaluate or make a judgement about what has happened. Consider what was good about the experience and what was bad about the experience or what did or didn’t go so well</w:t>
      </w:r>
    </w:p>
    <w:p w14:paraId="1A17FA08" w14:textId="77777777" w:rsidR="00AC167E" w:rsidRPr="00D62AF3" w:rsidRDefault="00AC167E" w:rsidP="00AC167E">
      <w:pPr>
        <w:jc w:val="left"/>
        <w:rPr>
          <w:rFonts w:ascii="Calibri" w:eastAsia="MS Mincho" w:hAnsi="Calibri" w:cs="Arial"/>
          <w:sz w:val="24"/>
          <w:szCs w:val="28"/>
        </w:rPr>
      </w:pPr>
    </w:p>
    <w:p w14:paraId="24DFCB6A" w14:textId="77777777" w:rsidR="00AC167E" w:rsidRPr="00D62AF3" w:rsidRDefault="00AC167E" w:rsidP="00AC167E">
      <w:pPr>
        <w:jc w:val="left"/>
        <w:rPr>
          <w:rFonts w:ascii="Calibri" w:eastAsia="MS Mincho" w:hAnsi="Calibri" w:cs="Arial"/>
          <w:b/>
          <w:bCs/>
          <w:sz w:val="24"/>
          <w:szCs w:val="28"/>
        </w:rPr>
      </w:pPr>
      <w:r w:rsidRPr="00D62AF3">
        <w:rPr>
          <w:rFonts w:ascii="Calibri" w:eastAsia="MS Mincho" w:hAnsi="Calibri" w:cs="Arial"/>
          <w:b/>
          <w:bCs/>
          <w:sz w:val="24"/>
          <w:szCs w:val="28"/>
        </w:rPr>
        <w:t>Stage 4: Analysis</w:t>
      </w:r>
    </w:p>
    <w:p w14:paraId="388B786D" w14:textId="77777777" w:rsidR="00AC167E" w:rsidRPr="00D62AF3" w:rsidRDefault="00AC167E" w:rsidP="00AC167E">
      <w:pPr>
        <w:jc w:val="left"/>
        <w:rPr>
          <w:rFonts w:ascii="Calibri" w:eastAsia="MS Mincho" w:hAnsi="Calibri" w:cs="Arial"/>
          <w:sz w:val="24"/>
          <w:szCs w:val="28"/>
        </w:rPr>
      </w:pPr>
      <w:r w:rsidRPr="00D62AF3">
        <w:rPr>
          <w:rFonts w:ascii="Calibri" w:eastAsia="MS Mincho" w:hAnsi="Calibri" w:cs="Arial"/>
          <w:sz w:val="24"/>
          <w:szCs w:val="28"/>
        </w:rPr>
        <w:t>Break the event down into its component parts so they can be explored separately. You may need to ask more detailed questions about the answers to the last stage. Include:</w:t>
      </w:r>
    </w:p>
    <w:p w14:paraId="5997BC0C" w14:textId="77777777" w:rsidR="00AC167E" w:rsidRPr="00FD1836" w:rsidRDefault="00AC167E" w:rsidP="00AC167E">
      <w:pPr>
        <w:pStyle w:val="NoSpacing"/>
        <w:numPr>
          <w:ilvl w:val="0"/>
          <w:numId w:val="1"/>
        </w:numPr>
        <w:jc w:val="left"/>
        <w:rPr>
          <w:rFonts w:ascii="Calibri" w:hAnsi="Calibri"/>
        </w:rPr>
      </w:pPr>
      <w:r w:rsidRPr="00FD1836">
        <w:rPr>
          <w:rFonts w:ascii="Calibri" w:hAnsi="Calibri"/>
        </w:rPr>
        <w:t xml:space="preserve">What went well? </w:t>
      </w:r>
    </w:p>
    <w:p w14:paraId="2D15F905" w14:textId="77777777" w:rsidR="00AC167E" w:rsidRPr="00FD1836" w:rsidRDefault="00AC167E" w:rsidP="00AC167E">
      <w:pPr>
        <w:pStyle w:val="NoSpacing"/>
        <w:numPr>
          <w:ilvl w:val="0"/>
          <w:numId w:val="1"/>
        </w:numPr>
        <w:jc w:val="left"/>
        <w:rPr>
          <w:rFonts w:ascii="Calibri" w:hAnsi="Calibri"/>
        </w:rPr>
      </w:pPr>
      <w:r w:rsidRPr="00FD1836">
        <w:rPr>
          <w:rFonts w:ascii="Calibri" w:hAnsi="Calibri"/>
        </w:rPr>
        <w:t xml:space="preserve">What did you do well? </w:t>
      </w:r>
    </w:p>
    <w:p w14:paraId="3EFEF46E" w14:textId="77777777" w:rsidR="00AC167E" w:rsidRPr="00FD1836" w:rsidRDefault="00AC167E" w:rsidP="00AC167E">
      <w:pPr>
        <w:pStyle w:val="NoSpacing"/>
        <w:numPr>
          <w:ilvl w:val="0"/>
          <w:numId w:val="1"/>
        </w:numPr>
        <w:jc w:val="left"/>
        <w:rPr>
          <w:rFonts w:ascii="Calibri" w:hAnsi="Calibri"/>
        </w:rPr>
      </w:pPr>
      <w:r w:rsidRPr="00FD1836">
        <w:rPr>
          <w:rFonts w:ascii="Calibri" w:hAnsi="Calibri"/>
        </w:rPr>
        <w:t xml:space="preserve">What did others do well? </w:t>
      </w:r>
    </w:p>
    <w:p w14:paraId="55F401F7" w14:textId="77777777" w:rsidR="00AC167E" w:rsidRPr="00FD1836" w:rsidRDefault="00AC167E" w:rsidP="00AC167E">
      <w:pPr>
        <w:pStyle w:val="NoSpacing"/>
        <w:numPr>
          <w:ilvl w:val="0"/>
          <w:numId w:val="1"/>
        </w:numPr>
        <w:jc w:val="left"/>
        <w:rPr>
          <w:rFonts w:ascii="Calibri" w:hAnsi="Calibri"/>
        </w:rPr>
      </w:pPr>
      <w:r w:rsidRPr="00FD1836">
        <w:rPr>
          <w:rFonts w:ascii="Calibri" w:hAnsi="Calibri"/>
        </w:rPr>
        <w:t xml:space="preserve">What went wrong or did not turn out how it should have done? </w:t>
      </w:r>
    </w:p>
    <w:p w14:paraId="0CFC510D" w14:textId="77777777" w:rsidR="00AC167E" w:rsidRPr="00FD1836" w:rsidRDefault="00AC167E" w:rsidP="00AC167E">
      <w:pPr>
        <w:pStyle w:val="NoSpacing"/>
        <w:numPr>
          <w:ilvl w:val="0"/>
          <w:numId w:val="1"/>
        </w:numPr>
        <w:jc w:val="left"/>
        <w:rPr>
          <w:rFonts w:ascii="Calibri" w:hAnsi="Calibri"/>
        </w:rPr>
      </w:pPr>
      <w:r w:rsidRPr="00FD1836">
        <w:rPr>
          <w:rFonts w:ascii="Calibri" w:hAnsi="Calibri"/>
        </w:rPr>
        <w:t>In what way did you or others contribute to this?</w:t>
      </w:r>
    </w:p>
    <w:p w14:paraId="46BE1DEA" w14:textId="77777777" w:rsidR="00AC167E" w:rsidRPr="00D62AF3" w:rsidRDefault="00AC167E" w:rsidP="00AC167E">
      <w:pPr>
        <w:jc w:val="left"/>
        <w:rPr>
          <w:rFonts w:ascii="Calibri" w:eastAsia="MS Mincho" w:hAnsi="Calibri" w:cs="Arial"/>
          <w:sz w:val="24"/>
          <w:szCs w:val="28"/>
        </w:rPr>
      </w:pPr>
    </w:p>
    <w:p w14:paraId="068E6AB6" w14:textId="77777777" w:rsidR="00AC167E" w:rsidRPr="00D62AF3" w:rsidRDefault="00AC167E" w:rsidP="00AC167E">
      <w:pPr>
        <w:jc w:val="left"/>
        <w:rPr>
          <w:rFonts w:ascii="Calibri" w:eastAsia="MS Mincho" w:hAnsi="Calibri" w:cs="Arial"/>
          <w:b/>
          <w:bCs/>
          <w:sz w:val="24"/>
          <w:szCs w:val="28"/>
        </w:rPr>
      </w:pPr>
      <w:r w:rsidRPr="00D62AF3">
        <w:rPr>
          <w:rFonts w:ascii="Calibri" w:eastAsia="MS Mincho" w:hAnsi="Calibri" w:cs="Arial"/>
          <w:b/>
          <w:bCs/>
          <w:sz w:val="24"/>
          <w:szCs w:val="28"/>
        </w:rPr>
        <w:t xml:space="preserve">Stage 5: Conclusion (Synthesis) </w:t>
      </w:r>
    </w:p>
    <w:p w14:paraId="20A06D49" w14:textId="77777777" w:rsidR="00AC167E" w:rsidRPr="00D62AF3" w:rsidRDefault="00AC167E" w:rsidP="00AC167E">
      <w:pPr>
        <w:jc w:val="left"/>
        <w:rPr>
          <w:rFonts w:ascii="Calibri" w:eastAsia="MS Mincho" w:hAnsi="Calibri" w:cs="Arial"/>
          <w:sz w:val="24"/>
          <w:szCs w:val="28"/>
        </w:rPr>
      </w:pPr>
      <w:r w:rsidRPr="00D62AF3">
        <w:rPr>
          <w:rFonts w:ascii="Calibri" w:eastAsia="MS Mincho" w:hAnsi="Calibri" w:cs="Arial"/>
          <w:sz w:val="24"/>
          <w:szCs w:val="28"/>
        </w:rPr>
        <w:t>This differs from the evaluation stage in that now you have explored the issue from different angles and have a lot of information to base your judgement. It is here that you are likely to develop insight into you own and other people’s behaviour in terms of how they contributed to the outcome of the event. Remember the purpose of reflection is to learn from an experience. Without detailed analysis and honest exploration that occurs during all the previous stages, it is unlikely that all aspects of the event will be taken into account and therefore valuable opportunities for learning can be missed. During this stage you should ask yourself what you could have done differently.</w:t>
      </w:r>
    </w:p>
    <w:p w14:paraId="458D4098" w14:textId="77777777" w:rsidR="00AC167E" w:rsidRPr="00D62AF3" w:rsidRDefault="00AC167E" w:rsidP="00AC167E">
      <w:pPr>
        <w:jc w:val="left"/>
        <w:rPr>
          <w:rFonts w:ascii="Calibri" w:eastAsia="MS Mincho" w:hAnsi="Calibri" w:cs="Arial"/>
          <w:sz w:val="24"/>
          <w:szCs w:val="28"/>
        </w:rPr>
      </w:pPr>
    </w:p>
    <w:p w14:paraId="56F3CE1A" w14:textId="77777777" w:rsidR="00AC167E" w:rsidRPr="00D62AF3" w:rsidRDefault="00AC167E" w:rsidP="00AC167E">
      <w:pPr>
        <w:jc w:val="left"/>
        <w:rPr>
          <w:rFonts w:ascii="Calibri" w:eastAsia="MS Mincho" w:hAnsi="Calibri" w:cs="Arial"/>
          <w:b/>
          <w:bCs/>
          <w:sz w:val="24"/>
          <w:szCs w:val="28"/>
        </w:rPr>
      </w:pPr>
      <w:r w:rsidRPr="00D62AF3">
        <w:rPr>
          <w:rFonts w:ascii="Calibri" w:eastAsia="MS Mincho" w:hAnsi="Calibri" w:cs="Arial"/>
          <w:b/>
          <w:bCs/>
          <w:sz w:val="24"/>
          <w:szCs w:val="28"/>
        </w:rPr>
        <w:t xml:space="preserve">Stage 6: Action Plan  </w:t>
      </w:r>
    </w:p>
    <w:p w14:paraId="62368ED7" w14:textId="77777777" w:rsidR="00AC167E" w:rsidRPr="00D62AF3" w:rsidRDefault="00AC167E" w:rsidP="00AC167E">
      <w:pPr>
        <w:jc w:val="left"/>
        <w:rPr>
          <w:rFonts w:ascii="Calibri" w:eastAsia="MS Mincho" w:hAnsi="Calibri" w:cs="Arial"/>
          <w:sz w:val="24"/>
          <w:szCs w:val="28"/>
        </w:rPr>
      </w:pPr>
      <w:r w:rsidRPr="00D62AF3">
        <w:rPr>
          <w:rFonts w:ascii="Calibri" w:eastAsia="MS Mincho" w:hAnsi="Calibri" w:cs="Arial"/>
          <w:sz w:val="24"/>
          <w:szCs w:val="28"/>
        </w:rPr>
        <w:t>During this stage you should think yourself forward into encountering the event again and to plan what you would do – would you act differently or would you be likely to do the same?</w:t>
      </w:r>
      <w:r w:rsidRPr="00FD1836">
        <w:rPr>
          <w:rFonts w:ascii="Calibri" w:eastAsia="MS Mincho" w:hAnsi="Calibri" w:cs="Arial"/>
          <w:sz w:val="24"/>
          <w:szCs w:val="28"/>
        </w:rPr>
        <w:t xml:space="preserve"> </w:t>
      </w:r>
      <w:r w:rsidRPr="00D62AF3">
        <w:rPr>
          <w:rFonts w:ascii="Calibri" w:eastAsia="MS Mincho" w:hAnsi="Calibri" w:cs="Arial"/>
          <w:sz w:val="24"/>
          <w:szCs w:val="28"/>
        </w:rPr>
        <w:t>Here the cycle is tentatively completed and suggests that should the event occur again it will be the focus of another reflective cycle</w:t>
      </w:r>
    </w:p>
    <w:p w14:paraId="6212AE50" w14:textId="77777777" w:rsidR="00AC167E" w:rsidRPr="00D62AF3" w:rsidRDefault="00AC167E" w:rsidP="00AC167E">
      <w:pPr>
        <w:jc w:val="left"/>
        <w:rPr>
          <w:rFonts w:ascii="Calibri" w:eastAsia="MS Mincho" w:hAnsi="Calibri" w:cs="Arial"/>
          <w:sz w:val="24"/>
          <w:szCs w:val="28"/>
        </w:rPr>
      </w:pPr>
    </w:p>
    <w:p w14:paraId="01B61599" w14:textId="77777777" w:rsidR="00AC167E" w:rsidRPr="00FD1836" w:rsidRDefault="00AC167E" w:rsidP="00AC167E">
      <w:pPr>
        <w:jc w:val="left"/>
        <w:rPr>
          <w:rFonts w:ascii="Calibri" w:eastAsia="MS Mincho" w:hAnsi="Calibri" w:cs="Arial"/>
          <w:sz w:val="24"/>
          <w:szCs w:val="28"/>
        </w:rPr>
      </w:pPr>
      <w:r w:rsidRPr="00D62AF3">
        <w:rPr>
          <w:rFonts w:ascii="Calibri" w:eastAsia="MS Mincho" w:hAnsi="Calibri" w:cs="Arial"/>
          <w:sz w:val="24"/>
          <w:szCs w:val="28"/>
        </w:rPr>
        <w:t xml:space="preserve">Gibbs model incorporates all the core skills of reflection. Arguably it is focused on </w:t>
      </w:r>
      <w:r w:rsidRPr="00D62AF3">
        <w:rPr>
          <w:rFonts w:ascii="Calibri" w:eastAsia="MS Mincho" w:hAnsi="Calibri" w:cs="Arial"/>
          <w:b/>
          <w:bCs/>
          <w:sz w:val="24"/>
          <w:szCs w:val="28"/>
        </w:rPr>
        <w:t>reflection on action</w:t>
      </w:r>
      <w:r w:rsidRPr="00D62AF3">
        <w:rPr>
          <w:rFonts w:ascii="Calibri" w:eastAsia="MS Mincho" w:hAnsi="Calibri" w:cs="Arial"/>
          <w:sz w:val="24"/>
          <w:szCs w:val="28"/>
        </w:rPr>
        <w:t>, but with practice it could be used to focus on reflection in and before action.</w:t>
      </w:r>
    </w:p>
    <w:p w14:paraId="41673C97" w14:textId="77777777" w:rsidR="002A6F37" w:rsidRDefault="0063393E"/>
    <w:sectPr w:rsidR="002A6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EB1225"/>
    <w:multiLevelType w:val="hybridMultilevel"/>
    <w:tmpl w:val="9F40C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266593"/>
    <w:multiLevelType w:val="hybridMultilevel"/>
    <w:tmpl w:val="EC18D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67E"/>
    <w:rsid w:val="00070E28"/>
    <w:rsid w:val="00072E87"/>
    <w:rsid w:val="000C608A"/>
    <w:rsid w:val="001C5A59"/>
    <w:rsid w:val="001E06CC"/>
    <w:rsid w:val="00201E92"/>
    <w:rsid w:val="002871CB"/>
    <w:rsid w:val="00404A06"/>
    <w:rsid w:val="00412C6E"/>
    <w:rsid w:val="005438E1"/>
    <w:rsid w:val="0058550D"/>
    <w:rsid w:val="006006F5"/>
    <w:rsid w:val="0063393E"/>
    <w:rsid w:val="00727248"/>
    <w:rsid w:val="00745066"/>
    <w:rsid w:val="007A7B22"/>
    <w:rsid w:val="00834182"/>
    <w:rsid w:val="00896FA0"/>
    <w:rsid w:val="008C5F15"/>
    <w:rsid w:val="008C626A"/>
    <w:rsid w:val="009014C7"/>
    <w:rsid w:val="00902F37"/>
    <w:rsid w:val="009032D3"/>
    <w:rsid w:val="00915AAD"/>
    <w:rsid w:val="009C44FC"/>
    <w:rsid w:val="00A70E0A"/>
    <w:rsid w:val="00AC167E"/>
    <w:rsid w:val="00AD258B"/>
    <w:rsid w:val="00AE0EDB"/>
    <w:rsid w:val="00AF1791"/>
    <w:rsid w:val="00B44714"/>
    <w:rsid w:val="00BB1709"/>
    <w:rsid w:val="00C07A62"/>
    <w:rsid w:val="00C644A3"/>
    <w:rsid w:val="00C760C6"/>
    <w:rsid w:val="00CF012E"/>
    <w:rsid w:val="00CF03D2"/>
    <w:rsid w:val="00D102DC"/>
    <w:rsid w:val="00D76263"/>
    <w:rsid w:val="00D87ED3"/>
    <w:rsid w:val="00DF22CE"/>
    <w:rsid w:val="00EE172D"/>
    <w:rsid w:val="00F16204"/>
    <w:rsid w:val="00F25804"/>
    <w:rsid w:val="00F96AE5"/>
    <w:rsid w:val="00FB77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62A4"/>
  <w15:chartTrackingRefBased/>
  <w15:docId w15:val="{69EDF227-0249-4710-94A0-C83F0FF8A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67E"/>
    <w:pPr>
      <w:spacing w:after="0" w:line="240" w:lineRule="auto"/>
      <w:jc w:val="center"/>
    </w:pPr>
    <w:rPr>
      <w:rFonts w:ascii="Arial" w:eastAsiaTheme="minorHAnsi" w:hAnsi="Arial" w:cs="Courier New"/>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167E"/>
    <w:pPr>
      <w:spacing w:after="0" w:line="240" w:lineRule="auto"/>
      <w:jc w:val="center"/>
    </w:pPr>
    <w:rPr>
      <w:rFonts w:ascii="Arial" w:eastAsiaTheme="minorHAnsi" w:hAnsi="Arial" w:cs="Courier New"/>
      <w:sz w:val="20"/>
      <w:szCs w:val="20"/>
      <w:lang w:eastAsia="en-US"/>
    </w:rPr>
  </w:style>
  <w:style w:type="table" w:customStyle="1" w:styleId="TableGrid3">
    <w:name w:val="Table Grid3"/>
    <w:basedOn w:val="TableNormal"/>
    <w:next w:val="TableGrid"/>
    <w:uiPriority w:val="59"/>
    <w:rsid w:val="00AC167E"/>
    <w:pPr>
      <w:spacing w:after="0" w:line="240" w:lineRule="auto"/>
    </w:pPr>
    <w:rPr>
      <w:rFonts w:ascii="Cambria" w:eastAsia="MS Mincho" w:hAnsi="Cambria" w:cs="Arial"/>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C1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Rees</dc:creator>
  <cp:keywords/>
  <dc:description/>
  <cp:lastModifiedBy>Dale Rees</cp:lastModifiedBy>
  <cp:revision>2</cp:revision>
  <dcterms:created xsi:type="dcterms:W3CDTF">2020-10-27T17:52:00Z</dcterms:created>
  <dcterms:modified xsi:type="dcterms:W3CDTF">2020-10-27T17:52:00Z</dcterms:modified>
</cp:coreProperties>
</file>