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We agree to:</w:t>
      </w:r>
    </w:p>
    <w:p w:rsidR="00000000" w:rsidDel="00000000" w:rsidP="00000000" w:rsidRDefault="00000000" w:rsidRPr="00000000">
      <w:pPr>
        <w:numPr>
          <w:ilvl w:val="0"/>
          <w:numId w:val="2"/>
        </w:numPr>
        <w:ind w:left="720" w:hanging="360"/>
        <w:contextualSpacing w:val="1"/>
        <w:rPr>
          <w:color w:val="ff0000"/>
        </w:rPr>
      </w:pPr>
      <w:r w:rsidDel="00000000" w:rsidR="00000000" w:rsidRPr="00000000">
        <w:rPr>
          <w:color w:val="ff0000"/>
          <w:rtl w:val="0"/>
        </w:rPr>
        <w:t xml:space="preserve">Create a high-quality, user-friendly, and efficient travel reimbursement app.</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Meet </w:t>
      </w:r>
      <w:r w:rsidDel="00000000" w:rsidR="00000000" w:rsidRPr="00000000">
        <w:rPr>
          <w:b w:val="1"/>
          <w:rtl w:val="0"/>
        </w:rPr>
        <w:t xml:space="preserve">Mondays </w:t>
      </w:r>
      <w:r w:rsidDel="00000000" w:rsidR="00000000" w:rsidRPr="00000000">
        <w:rPr>
          <w:rtl w:val="0"/>
        </w:rPr>
        <w:t xml:space="preserve">and</w:t>
      </w:r>
      <w:r w:rsidDel="00000000" w:rsidR="00000000" w:rsidRPr="00000000">
        <w:rPr>
          <w:b w:val="1"/>
          <w:rtl w:val="0"/>
        </w:rPr>
        <w:t xml:space="preserve"> Wednesdays</w:t>
      </w:r>
      <w:r w:rsidDel="00000000" w:rsidR="00000000" w:rsidRPr="00000000">
        <w:rPr>
          <w:rtl w:val="0"/>
        </w:rPr>
        <w:t xml:space="preserve"> at </w:t>
      </w:r>
      <w:r w:rsidDel="00000000" w:rsidR="00000000" w:rsidRPr="00000000">
        <w:rPr>
          <w:b w:val="1"/>
          <w:rtl w:val="0"/>
        </w:rPr>
        <w:t xml:space="preserve">5:00p</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Keep backup on our computers, both for development and for if something doesn’t work.</w:t>
      </w:r>
    </w:p>
    <w:p w:rsidR="00000000" w:rsidDel="00000000" w:rsidP="00000000" w:rsidRDefault="00000000" w:rsidRPr="00000000">
      <w:pPr>
        <w:numPr>
          <w:ilvl w:val="0"/>
          <w:numId w:val="4"/>
        </w:numPr>
        <w:ind w:left="720" w:hanging="360"/>
        <w:contextualSpacing w:val="1"/>
        <w:rPr>
          <w:color w:val="ff0000"/>
        </w:rPr>
      </w:pPr>
      <w:r w:rsidDel="00000000" w:rsidR="00000000" w:rsidRPr="00000000">
        <w:rPr>
          <w:color w:val="ff0000"/>
          <w:rtl w:val="0"/>
        </w:rPr>
        <w:t xml:space="preserve">Ask the entire team for help if one of us feels that he is about to fail on something.</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Have </w:t>
      </w:r>
      <w:r w:rsidDel="00000000" w:rsidR="00000000" w:rsidRPr="00000000">
        <w:rPr>
          <w:rtl w:val="0"/>
        </w:rPr>
        <w:t xml:space="preserve">Benjamin and Cameron use MySQL for Databases, on Ubuntu for Virtualbox. Use Ruby and if it will not work, Python.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Have Alex and Chris use Ruby.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Have Joey and Ravi use Bootstrap (with Atom?).</w:t>
      </w:r>
    </w:p>
    <w:p w:rsidR="00000000" w:rsidDel="00000000" w:rsidP="00000000" w:rsidRDefault="00000000" w:rsidRPr="00000000">
      <w:pPr>
        <w:numPr>
          <w:ilvl w:val="0"/>
          <w:numId w:val="3"/>
        </w:numPr>
        <w:ind w:left="720" w:hanging="360"/>
        <w:contextualSpacing w:val="1"/>
        <w:rPr>
          <w:b w:val="1"/>
          <w:color w:val="ff0000"/>
        </w:rPr>
      </w:pPr>
      <w:r w:rsidDel="00000000" w:rsidR="00000000" w:rsidRPr="00000000">
        <w:rPr>
          <w:b w:val="1"/>
          <w:color w:val="ff0000"/>
          <w:rtl w:val="0"/>
        </w:rPr>
        <w:t xml:space="preserve">Learn a little bit of MYSQL, Ruby, and Bootstrap.</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Ensure we are aware of what our program is to do. If one of us doesn’t know, check the “Team Linear Backup” document first. If that is not satisfactory, ask the rest of the team about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Maintain constant Git updates (in other words, check Git frequently)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Every two weeks, show Armando our progress.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Finish this before finals.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Compare our software with other forms, make sure ours are better than the ones Ole Miss has.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Communicate regularly, keep account of what another member does (</w:t>
      </w:r>
      <w:r w:rsidDel="00000000" w:rsidR="00000000" w:rsidRPr="00000000">
        <w:rPr>
          <w:b w:val="1"/>
          <w:rtl w:val="0"/>
        </w:rPr>
        <w:t xml:space="preserve">every day</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Create a timeline for our development and plan for each step of the project.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