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1264" w14:textId="6A48A46F" w:rsidR="00A148E3" w:rsidRDefault="00A148E3" w:rsidP="006B0C59">
      <w:pPr>
        <w:spacing w:line="240" w:lineRule="auto"/>
        <w:rPr>
          <w:lang w:val="en-US"/>
        </w:rPr>
      </w:pPr>
      <w:r w:rsidRPr="006B0C59">
        <w:rPr>
          <w:b/>
          <w:bCs/>
          <w:lang w:val="en-US"/>
        </w:rPr>
        <w:t>Project Title:</w:t>
      </w:r>
      <w:r>
        <w:rPr>
          <w:lang w:val="en-US"/>
        </w:rPr>
        <w:t xml:space="preserve"> </w:t>
      </w:r>
      <w:r w:rsidRPr="00A148E3">
        <w:t xml:space="preserve">Agentic AI Assistant for </w:t>
      </w:r>
      <w:r>
        <w:t xml:space="preserve">Engineering </w:t>
      </w:r>
      <w:r w:rsidRPr="00A148E3">
        <w:t>Parametric C</w:t>
      </w:r>
      <w:r>
        <w:t>AD (Computer Aided Design)</w:t>
      </w:r>
    </w:p>
    <w:p w14:paraId="4781BBB7" w14:textId="4A4014EB" w:rsidR="00A148E3" w:rsidRDefault="00A148E3" w:rsidP="006B0C59">
      <w:pPr>
        <w:spacing w:line="240" w:lineRule="auto"/>
        <w:rPr>
          <w:lang w:val="en-US"/>
        </w:rPr>
      </w:pPr>
      <w:r w:rsidRPr="006B0C59">
        <w:rPr>
          <w:b/>
          <w:bCs/>
          <w:lang w:val="en-US"/>
        </w:rPr>
        <w:t>Student Name:</w:t>
      </w:r>
      <w:r>
        <w:rPr>
          <w:lang w:val="en-US"/>
        </w:rPr>
        <w:t xml:space="preserve"> Ved Ravindra Prakash</w:t>
      </w:r>
    </w:p>
    <w:p w14:paraId="661BAF2E" w14:textId="04EA2A33" w:rsidR="00A148E3" w:rsidRDefault="00A148E3" w:rsidP="006B0C59">
      <w:pPr>
        <w:spacing w:line="240" w:lineRule="auto"/>
        <w:rPr>
          <w:lang w:val="en-US"/>
        </w:rPr>
      </w:pPr>
      <w:r w:rsidRPr="006B0C59">
        <w:rPr>
          <w:b/>
          <w:bCs/>
          <w:lang w:val="en-US"/>
        </w:rPr>
        <w:t>Student ID:</w:t>
      </w:r>
      <w:r>
        <w:rPr>
          <w:lang w:val="en-US"/>
        </w:rPr>
        <w:t xml:space="preserve"> 3053362</w:t>
      </w:r>
    </w:p>
    <w:p w14:paraId="14FCD132" w14:textId="13936019" w:rsidR="00A148E3" w:rsidRDefault="00A148E3" w:rsidP="006B0C59">
      <w:pPr>
        <w:spacing w:line="240" w:lineRule="auto"/>
        <w:rPr>
          <w:lang w:val="en-US"/>
        </w:rPr>
      </w:pPr>
      <w:r w:rsidRPr="006B0C59">
        <w:rPr>
          <w:b/>
          <w:bCs/>
          <w:lang w:val="en-US"/>
        </w:rPr>
        <w:t>Supervisor Name:</w:t>
      </w:r>
      <w:r>
        <w:rPr>
          <w:lang w:val="en-US"/>
        </w:rPr>
        <w:t xml:space="preserve"> Prof. Dr. Syed Fawad Hussain</w:t>
      </w:r>
    </w:p>
    <w:p w14:paraId="35D8E773" w14:textId="32BF871B" w:rsidR="00A148E3" w:rsidRDefault="00A148E3" w:rsidP="006B0C59">
      <w:pPr>
        <w:spacing w:line="240" w:lineRule="auto"/>
        <w:rPr>
          <w:lang w:val="en-US"/>
        </w:rPr>
      </w:pPr>
      <w:r w:rsidRPr="006B0C59">
        <w:rPr>
          <w:b/>
          <w:bCs/>
          <w:lang w:val="en-US"/>
        </w:rPr>
        <w:t>Project Category:</w:t>
      </w:r>
      <w:r>
        <w:rPr>
          <w:lang w:val="en-US"/>
        </w:rPr>
        <w:t xml:space="preserve"> Artificial Intelligence</w:t>
      </w:r>
    </w:p>
    <w:p w14:paraId="1104F926" w14:textId="77777777" w:rsidR="00E800DB" w:rsidRPr="006B0C59" w:rsidRDefault="00A148E3" w:rsidP="006B0C59">
      <w:pPr>
        <w:spacing w:line="240" w:lineRule="auto"/>
        <w:rPr>
          <w:b/>
          <w:bCs/>
          <w:lang w:val="en-US"/>
        </w:rPr>
      </w:pPr>
      <w:r w:rsidRPr="006B0C59">
        <w:rPr>
          <w:b/>
          <w:bCs/>
          <w:lang w:val="en-US"/>
        </w:rPr>
        <w:t xml:space="preserve">Project Aim: </w:t>
      </w:r>
    </w:p>
    <w:p w14:paraId="742A9F25" w14:textId="158100B6" w:rsidR="00A148E3" w:rsidRPr="00F97D1A" w:rsidRDefault="00A148E3" w:rsidP="006B0C59">
      <w:pPr>
        <w:spacing w:after="0"/>
        <w:jc w:val="both"/>
        <w:rPr>
          <w:sz w:val="22"/>
          <w:szCs w:val="22"/>
          <w:lang w:val="en-US"/>
        </w:rPr>
      </w:pPr>
      <w:r w:rsidRPr="00F97D1A">
        <w:rPr>
          <w:sz w:val="22"/>
          <w:szCs w:val="22"/>
          <w:lang w:val="en-US"/>
        </w:rPr>
        <w:t>The aim of this project is to build a local tool base which the locally hosted SLM models will use to provide an Agentic AI assistant which will help the user in creating, modifying and physically validating parametric 3D CAD models through natural – Language conversation, working as a collaborator inside an existing CAD application (</w:t>
      </w:r>
      <w:proofErr w:type="spellStart"/>
      <w:r w:rsidRPr="00F97D1A">
        <w:rPr>
          <w:sz w:val="22"/>
          <w:szCs w:val="22"/>
          <w:lang w:val="en-US"/>
        </w:rPr>
        <w:t>FreeCAD</w:t>
      </w:r>
      <w:proofErr w:type="spellEnd"/>
      <w:r w:rsidRPr="00F97D1A">
        <w:rPr>
          <w:sz w:val="22"/>
          <w:szCs w:val="22"/>
          <w:lang w:val="en-US"/>
        </w:rPr>
        <w:t>). Every model the agent proposes is presented as an editable, step-by-step plan that the user approves before any geometry is created or edited and all reasoning and data remain on the user's own machine</w:t>
      </w:r>
      <w:r w:rsidR="00E800DB" w:rsidRPr="00F97D1A">
        <w:rPr>
          <w:sz w:val="22"/>
          <w:szCs w:val="22"/>
          <w:lang w:val="en-US"/>
        </w:rPr>
        <w:t xml:space="preserve"> ensuring high data privacy</w:t>
      </w:r>
      <w:r w:rsidRPr="00F97D1A">
        <w:rPr>
          <w:sz w:val="22"/>
          <w:szCs w:val="22"/>
          <w:lang w:val="en-US"/>
        </w:rPr>
        <w:t>.</w:t>
      </w:r>
      <w:r w:rsidR="00E800DB" w:rsidRPr="00F97D1A">
        <w:rPr>
          <w:sz w:val="22"/>
          <w:szCs w:val="22"/>
          <w:lang w:val="en-US"/>
        </w:rPr>
        <w:t xml:space="preserve"> The outcome will be a working AI assistant plus an empirical study of how a fully local large-language-model (LLM) agent performs at assisted CAD design.</w:t>
      </w:r>
    </w:p>
    <w:p w14:paraId="2E48DAA8" w14:textId="745C4E01" w:rsidR="00A148E3" w:rsidRPr="00F97D1A" w:rsidRDefault="00A148E3" w:rsidP="006B0C59">
      <w:pPr>
        <w:spacing w:after="0"/>
        <w:jc w:val="both"/>
        <w:rPr>
          <w:sz w:val="22"/>
          <w:szCs w:val="22"/>
          <w:lang w:val="en-US"/>
        </w:rPr>
      </w:pPr>
      <w:r w:rsidRPr="00F97D1A">
        <w:rPr>
          <w:sz w:val="22"/>
          <w:szCs w:val="22"/>
          <w:lang w:val="en-US"/>
        </w:rPr>
        <w:t>Significance</w:t>
      </w:r>
      <w:r w:rsidR="00E800DB" w:rsidRPr="00F97D1A">
        <w:rPr>
          <w:sz w:val="22"/>
          <w:szCs w:val="22"/>
          <w:lang w:val="en-US"/>
        </w:rPr>
        <w:t>:</w:t>
      </w:r>
      <w:r w:rsidRPr="00F97D1A">
        <w:rPr>
          <w:sz w:val="22"/>
          <w:szCs w:val="22"/>
          <w:lang w:val="en-US"/>
        </w:rPr>
        <w:t xml:space="preserve"> CAD is slow to learn and demands precise, ordered operations, so an assistant that translates intent into verifiable modelling steps could lower this barrier substantially. Crucially, engineering designs are confidential, yet today's AI CAD tools are cloud services; a system that assists usefully without sending any data off the device meets a real, unmet need.</w:t>
      </w:r>
    </w:p>
    <w:p w14:paraId="4E5A491E" w14:textId="77777777" w:rsidR="006B0C59" w:rsidRPr="00F97D1A" w:rsidRDefault="00A148E3" w:rsidP="006B0C59">
      <w:pPr>
        <w:jc w:val="both"/>
        <w:rPr>
          <w:sz w:val="22"/>
          <w:szCs w:val="22"/>
          <w:lang w:val="en-US"/>
        </w:rPr>
      </w:pPr>
      <w:r w:rsidRPr="00F97D1A">
        <w:rPr>
          <w:sz w:val="22"/>
          <w:szCs w:val="22"/>
          <w:lang w:val="en-US"/>
        </w:rPr>
        <w:t>Relevance</w:t>
      </w:r>
      <w:r w:rsidR="00E800DB" w:rsidRPr="00F97D1A">
        <w:rPr>
          <w:sz w:val="22"/>
          <w:szCs w:val="22"/>
          <w:lang w:val="en-US"/>
        </w:rPr>
        <w:t xml:space="preserve">: </w:t>
      </w:r>
      <w:r w:rsidRPr="00F97D1A">
        <w:rPr>
          <w:sz w:val="22"/>
          <w:szCs w:val="22"/>
          <w:lang w:val="en-US"/>
        </w:rPr>
        <w:t xml:space="preserve">The core of the work is applied artificial intelligence: LLM-based planning and tool use, intent routing, retrieval-augmented memory with reflective consolidation, constrained structured generation for reliability, and the controlled, sandboxed generation of new tools by the agent itself. </w:t>
      </w:r>
      <w:r w:rsidR="00E800DB" w:rsidRPr="00F97D1A">
        <w:rPr>
          <w:sz w:val="22"/>
          <w:szCs w:val="22"/>
          <w:lang w:val="en-US"/>
        </w:rPr>
        <w:t>The CAD software is already available and the Agent will act as an independent wrapper around it to support CAD designing.</w:t>
      </w:r>
    </w:p>
    <w:p w14:paraId="1BDE717F" w14:textId="6BCDB9B5" w:rsidR="00E800DB" w:rsidRPr="00FA7E57" w:rsidRDefault="00E800DB" w:rsidP="00FA7E57">
      <w:pPr>
        <w:spacing w:line="240" w:lineRule="auto"/>
        <w:jc w:val="both"/>
        <w:rPr>
          <w:b/>
          <w:bCs/>
          <w:lang w:val="en-US"/>
        </w:rPr>
      </w:pPr>
      <w:r w:rsidRPr="00FA7E57">
        <w:rPr>
          <w:b/>
          <w:bCs/>
          <w:lang w:val="en-US"/>
        </w:rPr>
        <w:t>Related Available Works:</w:t>
      </w:r>
    </w:p>
    <w:p w14:paraId="06E5ACB0" w14:textId="77777777" w:rsidR="00E800DB" w:rsidRPr="00F97D1A" w:rsidRDefault="00E800DB" w:rsidP="00FA7E57">
      <w:pPr>
        <w:numPr>
          <w:ilvl w:val="0"/>
          <w:numId w:val="1"/>
        </w:numPr>
        <w:spacing w:after="0"/>
        <w:ind w:left="284" w:hanging="284"/>
        <w:jc w:val="both"/>
        <w:rPr>
          <w:sz w:val="22"/>
          <w:szCs w:val="22"/>
        </w:rPr>
      </w:pPr>
      <w:r w:rsidRPr="00F97D1A">
        <w:rPr>
          <w:b/>
          <w:bCs/>
          <w:sz w:val="22"/>
          <w:szCs w:val="22"/>
        </w:rPr>
        <w:t xml:space="preserve">Generative CAD models. </w:t>
      </w:r>
      <w:proofErr w:type="spellStart"/>
      <w:r w:rsidRPr="00F97D1A">
        <w:rPr>
          <w:sz w:val="22"/>
          <w:szCs w:val="22"/>
        </w:rPr>
        <w:t>DeepCAD</w:t>
      </w:r>
      <w:proofErr w:type="spellEnd"/>
      <w:r w:rsidRPr="00F97D1A">
        <w:rPr>
          <w:sz w:val="22"/>
          <w:szCs w:val="22"/>
        </w:rPr>
        <w:t xml:space="preserve"> (Wu et al., 2021) and Text2CAD (Khan et al., 2024) learn to emit CAD construction sequences from data, but require training and produce one-shot results with no user checkpoint.</w:t>
      </w:r>
    </w:p>
    <w:p w14:paraId="341E93C3" w14:textId="77777777" w:rsidR="00E800DB" w:rsidRPr="00F97D1A" w:rsidRDefault="00E800DB" w:rsidP="00FA7E57">
      <w:pPr>
        <w:numPr>
          <w:ilvl w:val="0"/>
          <w:numId w:val="1"/>
        </w:numPr>
        <w:spacing w:after="0"/>
        <w:ind w:left="284" w:hanging="284"/>
        <w:jc w:val="both"/>
        <w:rPr>
          <w:sz w:val="22"/>
          <w:szCs w:val="22"/>
        </w:rPr>
      </w:pPr>
      <w:r w:rsidRPr="00F97D1A">
        <w:rPr>
          <w:b/>
          <w:bCs/>
          <w:sz w:val="22"/>
          <w:szCs w:val="22"/>
        </w:rPr>
        <w:t xml:space="preserve">LLM-driven CAD scripting. </w:t>
      </w:r>
      <w:r w:rsidRPr="00F97D1A">
        <w:rPr>
          <w:sz w:val="22"/>
          <w:szCs w:val="22"/>
        </w:rPr>
        <w:t>Query2CAD (</w:t>
      </w:r>
      <w:proofErr w:type="spellStart"/>
      <w:r w:rsidRPr="00F97D1A">
        <w:rPr>
          <w:sz w:val="22"/>
          <w:szCs w:val="22"/>
        </w:rPr>
        <w:t>Badagabettu</w:t>
      </w:r>
      <w:proofErr w:type="spellEnd"/>
      <w:r w:rsidRPr="00F97D1A">
        <w:rPr>
          <w:sz w:val="22"/>
          <w:szCs w:val="22"/>
        </w:rPr>
        <w:t xml:space="preserve"> et al., 2024) shows LLMs can write executable </w:t>
      </w:r>
      <w:proofErr w:type="spellStart"/>
      <w:r w:rsidRPr="00F97D1A">
        <w:rPr>
          <w:sz w:val="22"/>
          <w:szCs w:val="22"/>
        </w:rPr>
        <w:t>FreeCAD</w:t>
      </w:r>
      <w:proofErr w:type="spellEnd"/>
      <w:r w:rsidRPr="00F97D1A">
        <w:rPr>
          <w:sz w:val="22"/>
          <w:szCs w:val="22"/>
        </w:rPr>
        <w:t xml:space="preserve"> macros and Seek-CAD (2025) explores local inference, yet both generate code without an interactive verification step.</w:t>
      </w:r>
    </w:p>
    <w:p w14:paraId="14175FAF" w14:textId="77777777" w:rsidR="00E800DB" w:rsidRPr="00F97D1A" w:rsidRDefault="00E800DB" w:rsidP="00FA7E57">
      <w:pPr>
        <w:numPr>
          <w:ilvl w:val="0"/>
          <w:numId w:val="1"/>
        </w:numPr>
        <w:spacing w:after="0"/>
        <w:ind w:left="284" w:hanging="284"/>
        <w:jc w:val="both"/>
        <w:rPr>
          <w:sz w:val="22"/>
          <w:szCs w:val="22"/>
        </w:rPr>
      </w:pPr>
      <w:r w:rsidRPr="00F97D1A">
        <w:rPr>
          <w:b/>
          <w:bCs/>
          <w:sz w:val="22"/>
          <w:szCs w:val="22"/>
        </w:rPr>
        <w:t xml:space="preserve">Agentic CAD frameworks. </w:t>
      </w:r>
      <w:r w:rsidRPr="00F97D1A">
        <w:rPr>
          <w:sz w:val="22"/>
          <w:szCs w:val="22"/>
        </w:rPr>
        <w:t xml:space="preserve">Recent agents (an ICED 2025 framework; </w:t>
      </w:r>
      <w:proofErr w:type="spellStart"/>
      <w:r w:rsidRPr="00F97D1A">
        <w:rPr>
          <w:sz w:val="22"/>
          <w:szCs w:val="22"/>
        </w:rPr>
        <w:t>CADDesigner</w:t>
      </w:r>
      <w:proofErr w:type="spellEnd"/>
      <w:r w:rsidRPr="00F97D1A">
        <w:rPr>
          <w:sz w:val="22"/>
          <w:szCs w:val="22"/>
        </w:rPr>
        <w:t>, 2025) add tool calling and visual feedback, and report that LLMs struggle with spatial reasoning — motivating a human confirmation step over full autonomy.</w:t>
      </w:r>
    </w:p>
    <w:p w14:paraId="720E509D" w14:textId="7E27EA9F" w:rsidR="009E6832" w:rsidRPr="00F97D1A" w:rsidRDefault="00E800DB" w:rsidP="00FA7E57">
      <w:pPr>
        <w:numPr>
          <w:ilvl w:val="0"/>
          <w:numId w:val="1"/>
        </w:numPr>
        <w:spacing w:after="0"/>
        <w:ind w:left="284" w:hanging="284"/>
        <w:jc w:val="both"/>
        <w:rPr>
          <w:sz w:val="22"/>
          <w:szCs w:val="22"/>
        </w:rPr>
      </w:pPr>
      <w:r w:rsidRPr="00F97D1A">
        <w:rPr>
          <w:b/>
          <w:bCs/>
          <w:sz w:val="22"/>
          <w:szCs w:val="22"/>
        </w:rPr>
        <w:t xml:space="preserve">Agent foundations. </w:t>
      </w:r>
      <w:proofErr w:type="spellStart"/>
      <w:r w:rsidRPr="00F97D1A">
        <w:rPr>
          <w:sz w:val="22"/>
          <w:szCs w:val="22"/>
        </w:rPr>
        <w:t>ReAct</w:t>
      </w:r>
      <w:proofErr w:type="spellEnd"/>
      <w:r w:rsidRPr="00F97D1A">
        <w:rPr>
          <w:sz w:val="22"/>
          <w:szCs w:val="22"/>
        </w:rPr>
        <w:t xml:space="preserve"> (2023), Reflexion (2023), Voyager (2023), and Generative Agents (2023) supply the reasoning-and-acting loop, self-correction, skill accumulation, and memory consolidation patterns this project adapts.</w:t>
      </w:r>
    </w:p>
    <w:p w14:paraId="4AFF56B1" w14:textId="35A41033" w:rsidR="002268CB" w:rsidRPr="00FA7E57" w:rsidRDefault="000A5E9E" w:rsidP="00FA7E57">
      <w:pPr>
        <w:spacing w:before="240"/>
        <w:rPr>
          <w:b/>
          <w:bCs/>
        </w:rPr>
      </w:pPr>
      <w:r w:rsidRPr="00FA7E57">
        <w:rPr>
          <w:b/>
          <w:bCs/>
        </w:rPr>
        <w:t>Project Deliverables:</w:t>
      </w:r>
    </w:p>
    <w:tbl>
      <w:tblPr>
        <w:tblStyle w:val="TableGrid"/>
        <w:tblW w:w="0" w:type="auto"/>
        <w:tblInd w:w="140" w:type="dxa"/>
        <w:tblLook w:val="04A0" w:firstRow="1" w:lastRow="0" w:firstColumn="1" w:lastColumn="0" w:noHBand="0" w:noVBand="1"/>
      </w:tblPr>
      <w:tblGrid>
        <w:gridCol w:w="848"/>
        <w:gridCol w:w="4819"/>
        <w:gridCol w:w="4956"/>
      </w:tblGrid>
      <w:tr w:rsidR="00F576AA" w:rsidRPr="000A7C3B" w14:paraId="3ABB6E51" w14:textId="77777777" w:rsidTr="000A7C3B">
        <w:tc>
          <w:tcPr>
            <w:tcW w:w="848" w:type="dxa"/>
            <w:shd w:val="clear" w:color="auto" w:fill="D9D9D9" w:themeFill="background1" w:themeFillShade="D9"/>
            <w:vAlign w:val="center"/>
          </w:tcPr>
          <w:p w14:paraId="3F4E6AB8" w14:textId="031ACEFF" w:rsidR="00F576AA" w:rsidRPr="000A7C3B" w:rsidRDefault="00990079" w:rsidP="000A7C3B">
            <w:pPr>
              <w:jc w:val="center"/>
              <w:rPr>
                <w:b/>
                <w:bCs/>
                <w:sz w:val="22"/>
                <w:szCs w:val="22"/>
              </w:rPr>
            </w:pPr>
            <w:r w:rsidRPr="000A7C3B">
              <w:rPr>
                <w:b/>
                <w:bCs/>
                <w:sz w:val="22"/>
                <w:szCs w:val="22"/>
              </w:rPr>
              <w:t>Sr. No.</w:t>
            </w:r>
          </w:p>
        </w:tc>
        <w:tc>
          <w:tcPr>
            <w:tcW w:w="4819" w:type="dxa"/>
            <w:shd w:val="clear" w:color="auto" w:fill="D9D9D9" w:themeFill="background1" w:themeFillShade="D9"/>
            <w:vAlign w:val="center"/>
          </w:tcPr>
          <w:p w14:paraId="3E60DD86" w14:textId="0686CF8A" w:rsidR="00F576AA" w:rsidRPr="000A7C3B" w:rsidRDefault="00746389" w:rsidP="000A7C3B">
            <w:pPr>
              <w:jc w:val="center"/>
              <w:rPr>
                <w:b/>
                <w:bCs/>
                <w:sz w:val="22"/>
                <w:szCs w:val="22"/>
              </w:rPr>
            </w:pPr>
            <w:r w:rsidRPr="000A7C3B">
              <w:rPr>
                <w:b/>
                <w:bCs/>
                <w:sz w:val="22"/>
                <w:szCs w:val="22"/>
              </w:rPr>
              <w:t>Objective</w:t>
            </w:r>
          </w:p>
        </w:tc>
        <w:tc>
          <w:tcPr>
            <w:tcW w:w="4956" w:type="dxa"/>
            <w:shd w:val="clear" w:color="auto" w:fill="D9D9D9" w:themeFill="background1" w:themeFillShade="D9"/>
            <w:vAlign w:val="center"/>
          </w:tcPr>
          <w:p w14:paraId="251F3EDD" w14:textId="2821E0D0" w:rsidR="00F576AA" w:rsidRPr="000A7C3B" w:rsidRDefault="009E6832" w:rsidP="000A7C3B">
            <w:pPr>
              <w:jc w:val="center"/>
              <w:rPr>
                <w:b/>
                <w:bCs/>
                <w:sz w:val="22"/>
                <w:szCs w:val="22"/>
              </w:rPr>
            </w:pPr>
            <w:r w:rsidRPr="000A7C3B">
              <w:rPr>
                <w:b/>
                <w:bCs/>
                <w:sz w:val="22"/>
                <w:szCs w:val="22"/>
              </w:rPr>
              <w:t>Outcome</w:t>
            </w:r>
          </w:p>
        </w:tc>
      </w:tr>
      <w:tr w:rsidR="009E6832" w:rsidRPr="00FA7E57" w14:paraId="6093A3F7" w14:textId="77777777" w:rsidTr="00F97D1A">
        <w:tc>
          <w:tcPr>
            <w:tcW w:w="848" w:type="dxa"/>
            <w:vAlign w:val="center"/>
          </w:tcPr>
          <w:p w14:paraId="4383DE96" w14:textId="532EAF53" w:rsidR="009E6832" w:rsidRPr="00F97D1A" w:rsidRDefault="00F97D1A" w:rsidP="00F97D1A">
            <w:pPr>
              <w:jc w:val="center"/>
              <w:rPr>
                <w:sz w:val="22"/>
                <w:szCs w:val="22"/>
              </w:rPr>
            </w:pPr>
            <w:r w:rsidRPr="00F97D1A">
              <w:rPr>
                <w:sz w:val="22"/>
                <w:szCs w:val="22"/>
              </w:rPr>
              <w:t>1</w:t>
            </w:r>
          </w:p>
        </w:tc>
        <w:tc>
          <w:tcPr>
            <w:tcW w:w="4819" w:type="dxa"/>
            <w:vAlign w:val="center"/>
          </w:tcPr>
          <w:p w14:paraId="34FEED12" w14:textId="6C8A5C8C" w:rsidR="009E6832" w:rsidRPr="00F97D1A" w:rsidRDefault="009E6832" w:rsidP="00F97D1A">
            <w:pPr>
              <w:jc w:val="both"/>
              <w:rPr>
                <w:sz w:val="22"/>
                <w:szCs w:val="22"/>
              </w:rPr>
            </w:pPr>
            <w:r w:rsidRPr="00F97D1A">
              <w:rPr>
                <w:sz w:val="22"/>
                <w:szCs w:val="22"/>
              </w:rPr>
              <w:t>Integrate an LLM agent with a parametric CAD tool via the Model Context Protocol (MCP), exposing core modelling operations.</w:t>
            </w:r>
          </w:p>
        </w:tc>
        <w:tc>
          <w:tcPr>
            <w:tcW w:w="4956" w:type="dxa"/>
            <w:vAlign w:val="center"/>
          </w:tcPr>
          <w:p w14:paraId="32D99771" w14:textId="130D5262" w:rsidR="009E6832" w:rsidRPr="00F97D1A" w:rsidRDefault="009E6832" w:rsidP="00F97D1A">
            <w:pPr>
              <w:jc w:val="both"/>
              <w:rPr>
                <w:sz w:val="22"/>
                <w:szCs w:val="22"/>
              </w:rPr>
            </w:pPr>
            <w:r w:rsidRPr="00F97D1A">
              <w:rPr>
                <w:sz w:val="22"/>
                <w:szCs w:val="22"/>
              </w:rPr>
              <w:t>Agent creates a specified part (e.g. a holed block) end-to-end from a chat instruction.</w:t>
            </w:r>
          </w:p>
        </w:tc>
      </w:tr>
      <w:tr w:rsidR="00202630" w:rsidRPr="00FA7E57" w14:paraId="34EEAF35" w14:textId="77777777" w:rsidTr="00F97D1A">
        <w:tc>
          <w:tcPr>
            <w:tcW w:w="848" w:type="dxa"/>
            <w:vAlign w:val="center"/>
          </w:tcPr>
          <w:p w14:paraId="1B061360" w14:textId="4108EAC8" w:rsidR="00202630" w:rsidRPr="00F97D1A" w:rsidRDefault="00F97D1A" w:rsidP="00F97D1A">
            <w:pPr>
              <w:jc w:val="center"/>
              <w:rPr>
                <w:sz w:val="22"/>
                <w:szCs w:val="22"/>
              </w:rPr>
            </w:pPr>
            <w:r w:rsidRPr="00F97D1A">
              <w:rPr>
                <w:sz w:val="22"/>
                <w:szCs w:val="22"/>
              </w:rPr>
              <w:t>2</w:t>
            </w:r>
          </w:p>
        </w:tc>
        <w:tc>
          <w:tcPr>
            <w:tcW w:w="4819" w:type="dxa"/>
            <w:vAlign w:val="center"/>
          </w:tcPr>
          <w:p w14:paraId="5321F8C7" w14:textId="4CB0B6B8" w:rsidR="00202630" w:rsidRPr="00F97D1A" w:rsidRDefault="00202630" w:rsidP="00F97D1A">
            <w:pPr>
              <w:jc w:val="both"/>
              <w:rPr>
                <w:sz w:val="22"/>
                <w:szCs w:val="22"/>
              </w:rPr>
            </w:pPr>
            <w:r w:rsidRPr="00F97D1A">
              <w:rPr>
                <w:sz w:val="22"/>
                <w:szCs w:val="22"/>
              </w:rPr>
              <w:t>Implement a plan–confirm–execute loop with per-step geometric validation and bounded error recovery, plus file ingestion and edit-by-description.</w:t>
            </w:r>
          </w:p>
        </w:tc>
        <w:tc>
          <w:tcPr>
            <w:tcW w:w="4956" w:type="dxa"/>
            <w:vAlign w:val="center"/>
          </w:tcPr>
          <w:p w14:paraId="5951DF41" w14:textId="4EB40964" w:rsidR="00202630" w:rsidRPr="00F97D1A" w:rsidRDefault="00202630" w:rsidP="00F97D1A">
            <w:pPr>
              <w:jc w:val="both"/>
              <w:rPr>
                <w:sz w:val="22"/>
                <w:szCs w:val="22"/>
              </w:rPr>
            </w:pPr>
            <w:r w:rsidRPr="00F97D1A">
              <w:rPr>
                <w:sz w:val="22"/>
                <w:szCs w:val="22"/>
              </w:rPr>
              <w:t>target part is produced within tolerance; interventions and auto-recovery rate are logged.</w:t>
            </w:r>
          </w:p>
        </w:tc>
      </w:tr>
      <w:tr w:rsidR="009F380E" w:rsidRPr="00FA7E57" w14:paraId="6BCE1C9C" w14:textId="77777777" w:rsidTr="00F97D1A">
        <w:tc>
          <w:tcPr>
            <w:tcW w:w="848" w:type="dxa"/>
            <w:vAlign w:val="center"/>
          </w:tcPr>
          <w:p w14:paraId="43C461FD" w14:textId="0E23CD28" w:rsidR="009F380E" w:rsidRPr="00F97D1A" w:rsidRDefault="00F97D1A" w:rsidP="00F97D1A">
            <w:pPr>
              <w:jc w:val="center"/>
              <w:rPr>
                <w:sz w:val="22"/>
                <w:szCs w:val="22"/>
              </w:rPr>
            </w:pPr>
            <w:r w:rsidRPr="00F97D1A">
              <w:rPr>
                <w:sz w:val="22"/>
                <w:szCs w:val="22"/>
              </w:rPr>
              <w:t>3</w:t>
            </w:r>
          </w:p>
        </w:tc>
        <w:tc>
          <w:tcPr>
            <w:tcW w:w="4819" w:type="dxa"/>
            <w:vAlign w:val="center"/>
          </w:tcPr>
          <w:p w14:paraId="5FF009AA" w14:textId="0DAE0FF2" w:rsidR="009F380E" w:rsidRPr="00F97D1A" w:rsidRDefault="009F380E" w:rsidP="00F97D1A">
            <w:pPr>
              <w:jc w:val="both"/>
              <w:rPr>
                <w:sz w:val="22"/>
                <w:szCs w:val="22"/>
              </w:rPr>
            </w:pPr>
            <w:r w:rsidRPr="00F97D1A">
              <w:rPr>
                <w:sz w:val="22"/>
                <w:szCs w:val="22"/>
              </w:rPr>
              <w:t>Provide physics validation (linear-static FEA and steady-state thermal) as agent-callable tools.</w:t>
            </w:r>
          </w:p>
        </w:tc>
        <w:tc>
          <w:tcPr>
            <w:tcW w:w="4956" w:type="dxa"/>
            <w:vAlign w:val="center"/>
          </w:tcPr>
          <w:p w14:paraId="16AFA809" w14:textId="27B4529C" w:rsidR="009F380E" w:rsidRPr="00F97D1A" w:rsidRDefault="009F380E" w:rsidP="00F97D1A">
            <w:pPr>
              <w:jc w:val="both"/>
              <w:rPr>
                <w:sz w:val="22"/>
                <w:szCs w:val="22"/>
              </w:rPr>
            </w:pPr>
            <w:r w:rsidRPr="00F97D1A">
              <w:rPr>
                <w:sz w:val="22"/>
                <w:szCs w:val="22"/>
              </w:rPr>
              <w:t xml:space="preserve">Agent sets up and solves a cantilever case </w:t>
            </w:r>
            <w:r w:rsidR="00B65A20" w:rsidRPr="00F97D1A">
              <w:rPr>
                <w:sz w:val="22"/>
                <w:szCs w:val="22"/>
              </w:rPr>
              <w:t xml:space="preserve">like problems </w:t>
            </w:r>
            <w:r w:rsidRPr="00F97D1A">
              <w:rPr>
                <w:sz w:val="22"/>
                <w:szCs w:val="22"/>
              </w:rPr>
              <w:t>and reports max stress and a safety factor.</w:t>
            </w:r>
          </w:p>
        </w:tc>
      </w:tr>
      <w:tr w:rsidR="009F380E" w:rsidRPr="00FA7E57" w14:paraId="138AD745" w14:textId="77777777" w:rsidTr="00F97D1A">
        <w:tc>
          <w:tcPr>
            <w:tcW w:w="848" w:type="dxa"/>
            <w:vAlign w:val="center"/>
          </w:tcPr>
          <w:p w14:paraId="5D2C877A" w14:textId="0E822A7C" w:rsidR="009F380E" w:rsidRPr="00F97D1A" w:rsidRDefault="00F97D1A" w:rsidP="00F97D1A">
            <w:pPr>
              <w:jc w:val="center"/>
              <w:rPr>
                <w:sz w:val="22"/>
                <w:szCs w:val="22"/>
              </w:rPr>
            </w:pPr>
            <w:r w:rsidRPr="00F97D1A">
              <w:rPr>
                <w:sz w:val="22"/>
                <w:szCs w:val="22"/>
              </w:rPr>
              <w:t>4</w:t>
            </w:r>
          </w:p>
        </w:tc>
        <w:tc>
          <w:tcPr>
            <w:tcW w:w="4819" w:type="dxa"/>
            <w:vAlign w:val="center"/>
          </w:tcPr>
          <w:p w14:paraId="10564870" w14:textId="3B4B4F06" w:rsidR="009F380E" w:rsidRPr="00F97D1A" w:rsidRDefault="009F380E" w:rsidP="00F97D1A">
            <w:pPr>
              <w:jc w:val="both"/>
              <w:rPr>
                <w:sz w:val="22"/>
                <w:szCs w:val="22"/>
              </w:rPr>
            </w:pPr>
            <w:r w:rsidRPr="00F97D1A">
              <w:rPr>
                <w:sz w:val="22"/>
                <w:szCs w:val="22"/>
              </w:rPr>
              <w:t>Build a</w:t>
            </w:r>
            <w:r w:rsidR="008A37FB" w:rsidRPr="00F97D1A">
              <w:rPr>
                <w:sz w:val="22"/>
                <w:szCs w:val="22"/>
              </w:rPr>
              <w:t>n</w:t>
            </w:r>
            <w:r w:rsidRPr="00F97D1A">
              <w:rPr>
                <w:sz w:val="22"/>
                <w:szCs w:val="22"/>
              </w:rPr>
              <w:t xml:space="preserve"> </w:t>
            </w:r>
            <w:r w:rsidR="008A37FB" w:rsidRPr="00F97D1A">
              <w:rPr>
                <w:sz w:val="22"/>
                <w:szCs w:val="22"/>
              </w:rPr>
              <w:t>isolated testing space</w:t>
            </w:r>
            <w:r w:rsidR="008A37FB" w:rsidRPr="00F97D1A">
              <w:rPr>
                <w:sz w:val="22"/>
                <w:szCs w:val="22"/>
              </w:rPr>
              <w:t xml:space="preserve"> </w:t>
            </w:r>
            <w:r w:rsidRPr="00F97D1A">
              <w:rPr>
                <w:sz w:val="22"/>
                <w:szCs w:val="22"/>
              </w:rPr>
              <w:t>“toolroom” for safe agent self-extension, and a reflective memory that consolidates and prunes interaction history.</w:t>
            </w:r>
          </w:p>
        </w:tc>
        <w:tc>
          <w:tcPr>
            <w:tcW w:w="4956" w:type="dxa"/>
            <w:vAlign w:val="center"/>
          </w:tcPr>
          <w:p w14:paraId="5925A07E" w14:textId="63064D26" w:rsidR="009F380E" w:rsidRPr="00F97D1A" w:rsidRDefault="009F380E" w:rsidP="00F97D1A">
            <w:pPr>
              <w:jc w:val="both"/>
              <w:rPr>
                <w:sz w:val="22"/>
                <w:szCs w:val="22"/>
              </w:rPr>
            </w:pPr>
            <w:r w:rsidRPr="00F97D1A">
              <w:rPr>
                <w:sz w:val="22"/>
                <w:szCs w:val="22"/>
              </w:rPr>
              <w:t>Two agent-generated tools verified against analytical answers</w:t>
            </w:r>
            <w:r w:rsidR="00900191" w:rsidRPr="00F97D1A">
              <w:rPr>
                <w:sz w:val="22"/>
                <w:szCs w:val="22"/>
              </w:rPr>
              <w:t>.</w:t>
            </w:r>
            <w:r w:rsidRPr="00F97D1A">
              <w:rPr>
                <w:sz w:val="22"/>
                <w:szCs w:val="22"/>
              </w:rPr>
              <w:t xml:space="preserve"> </w:t>
            </w:r>
            <w:r w:rsidR="00900191" w:rsidRPr="00F97D1A">
              <w:rPr>
                <w:sz w:val="22"/>
                <w:szCs w:val="22"/>
              </w:rPr>
              <w:t>M</w:t>
            </w:r>
            <w:r w:rsidRPr="00F97D1A">
              <w:rPr>
                <w:sz w:val="22"/>
                <w:szCs w:val="22"/>
              </w:rPr>
              <w:t xml:space="preserve">emory on/off </w:t>
            </w:r>
            <w:r w:rsidR="00900191" w:rsidRPr="00F97D1A">
              <w:rPr>
                <w:sz w:val="22"/>
                <w:szCs w:val="22"/>
              </w:rPr>
              <w:t xml:space="preserve">will </w:t>
            </w:r>
            <w:r w:rsidRPr="00F97D1A">
              <w:rPr>
                <w:sz w:val="22"/>
                <w:szCs w:val="22"/>
              </w:rPr>
              <w:t>show measurable effect.</w:t>
            </w:r>
          </w:p>
        </w:tc>
      </w:tr>
    </w:tbl>
    <w:p w14:paraId="1D1BA58E" w14:textId="77777777" w:rsidR="004D2107" w:rsidRDefault="004D2107" w:rsidP="00FA7E57">
      <w:pPr>
        <w:spacing w:before="240" w:line="240" w:lineRule="auto"/>
      </w:pPr>
    </w:p>
    <w:p w14:paraId="58E7537F" w14:textId="797E328B" w:rsidR="00E800DB" w:rsidRPr="00F97D1A" w:rsidRDefault="004D2107" w:rsidP="00F97D1A">
      <w:pPr>
        <w:rPr>
          <w:b/>
          <w:bCs/>
        </w:rPr>
      </w:pPr>
      <w:r>
        <w:br w:type="page"/>
      </w:r>
      <w:r w:rsidR="00AC6A7E" w:rsidRPr="00F97D1A">
        <w:rPr>
          <w:b/>
          <w:bCs/>
        </w:rPr>
        <w:lastRenderedPageBreak/>
        <w:t>Methodology:</w:t>
      </w:r>
    </w:p>
    <w:p w14:paraId="3C4DD523" w14:textId="395A2700" w:rsidR="00FA7E57" w:rsidRPr="00697E2B" w:rsidRDefault="00384EBB" w:rsidP="00697E2B">
      <w:pPr>
        <w:spacing w:line="240" w:lineRule="auto"/>
        <w:jc w:val="both"/>
        <w:rPr>
          <w:sz w:val="22"/>
          <w:szCs w:val="22"/>
        </w:rPr>
      </w:pPr>
      <w:r w:rsidRPr="00697E2B">
        <w:rPr>
          <w:sz w:val="22"/>
          <w:szCs w:val="22"/>
        </w:rPr>
        <w:t xml:space="preserve">The CAD kernel and interface are reused, not rebuilt: </w:t>
      </w:r>
      <w:proofErr w:type="spellStart"/>
      <w:r w:rsidRPr="00697E2B">
        <w:rPr>
          <w:sz w:val="22"/>
          <w:szCs w:val="22"/>
        </w:rPr>
        <w:t>FreeCAD</w:t>
      </w:r>
      <w:proofErr w:type="spellEnd"/>
      <w:r w:rsidRPr="00697E2B">
        <w:rPr>
          <w:sz w:val="22"/>
          <w:szCs w:val="22"/>
        </w:rPr>
        <w:t xml:space="preserve"> (open-source, fully Python-scriptable) supplies parametric modelling, multi-format import/export, and a validated finite-element workbench. A small local model (served by </w:t>
      </w:r>
      <w:proofErr w:type="spellStart"/>
      <w:r w:rsidRPr="00697E2B">
        <w:rPr>
          <w:sz w:val="22"/>
          <w:szCs w:val="22"/>
        </w:rPr>
        <w:t>Ollama</w:t>
      </w:r>
      <w:proofErr w:type="spellEnd"/>
      <w:r w:rsidRPr="00697E2B">
        <w:rPr>
          <w:sz w:val="22"/>
          <w:szCs w:val="22"/>
        </w:rPr>
        <w:t>) routes each request and a larger local model acts as planner; modelling, simulation, ingestion, and the toolroom are each exposed as isolated MCP tool-server processes. Reliability is engineered, not assumed: plans use constrained JSON generation so they are never malformed; the agent inspects the live model (feature tree, dimensions, screenshots) and the kernel validates every executed step, feeding errors back for a bounded number of repair attempts. Geometry from uploaded STEP/STL files is parsed deterministically to avoid hallucination, while drawing/PDF interpretation is assistive and user-verified. Memory works by logging episodes, periodically distilling them into compact “lesson cards” in a local vector store, retrieving the most relevant per query, and pruning consolidated logs to bound growth.</w:t>
      </w:r>
    </w:p>
    <w:p w14:paraId="6DEE0BAD" w14:textId="6387C794" w:rsidR="00384EBB" w:rsidRPr="00E843C5" w:rsidRDefault="002D3C1E" w:rsidP="00FA7E57">
      <w:pPr>
        <w:spacing w:before="240" w:line="240" w:lineRule="auto"/>
        <w:rPr>
          <w:b/>
          <w:bCs/>
        </w:rPr>
      </w:pPr>
      <w:r w:rsidRPr="00E843C5">
        <w:rPr>
          <w:b/>
          <w:bCs/>
        </w:rPr>
        <w:t>Project Plan:</w:t>
      </w:r>
    </w:p>
    <w:tbl>
      <w:tblPr>
        <w:tblStyle w:val="TableGrid"/>
        <w:tblW w:w="0" w:type="auto"/>
        <w:tblLook w:val="04A0" w:firstRow="1" w:lastRow="0" w:firstColumn="1" w:lastColumn="0" w:noHBand="0" w:noVBand="1"/>
      </w:tblPr>
      <w:tblGrid>
        <w:gridCol w:w="846"/>
        <w:gridCol w:w="8647"/>
        <w:gridCol w:w="1270"/>
      </w:tblGrid>
      <w:tr w:rsidR="00DF3989" w14:paraId="29A746E0" w14:textId="77777777" w:rsidTr="000A7C3B">
        <w:tc>
          <w:tcPr>
            <w:tcW w:w="846" w:type="dxa"/>
            <w:shd w:val="clear" w:color="auto" w:fill="D9D9D9" w:themeFill="background1" w:themeFillShade="D9"/>
            <w:vAlign w:val="center"/>
          </w:tcPr>
          <w:p w14:paraId="6027EE87" w14:textId="469FAAEA" w:rsidR="00DF3989" w:rsidRPr="000A7C3B" w:rsidRDefault="00DF3989" w:rsidP="000A7C3B">
            <w:pPr>
              <w:jc w:val="center"/>
              <w:rPr>
                <w:b/>
                <w:bCs/>
                <w:sz w:val="22"/>
                <w:szCs w:val="22"/>
              </w:rPr>
            </w:pPr>
            <w:r w:rsidRPr="000A7C3B">
              <w:rPr>
                <w:b/>
                <w:bCs/>
                <w:sz w:val="22"/>
                <w:szCs w:val="22"/>
              </w:rPr>
              <w:t>Sr. No.</w:t>
            </w:r>
          </w:p>
        </w:tc>
        <w:tc>
          <w:tcPr>
            <w:tcW w:w="8647" w:type="dxa"/>
            <w:shd w:val="clear" w:color="auto" w:fill="D9D9D9" w:themeFill="background1" w:themeFillShade="D9"/>
            <w:vAlign w:val="center"/>
          </w:tcPr>
          <w:p w14:paraId="76AFAA8A" w14:textId="0EC319C0" w:rsidR="00DF3989" w:rsidRPr="000A7C3B" w:rsidRDefault="00144E94" w:rsidP="000A7C3B">
            <w:pPr>
              <w:jc w:val="center"/>
              <w:rPr>
                <w:b/>
                <w:bCs/>
                <w:sz w:val="22"/>
                <w:szCs w:val="22"/>
              </w:rPr>
            </w:pPr>
            <w:r w:rsidRPr="000A7C3B">
              <w:rPr>
                <w:b/>
                <w:bCs/>
                <w:sz w:val="22"/>
                <w:szCs w:val="22"/>
              </w:rPr>
              <w:t>Task</w:t>
            </w:r>
          </w:p>
        </w:tc>
        <w:tc>
          <w:tcPr>
            <w:tcW w:w="1270" w:type="dxa"/>
            <w:shd w:val="clear" w:color="auto" w:fill="D9D9D9" w:themeFill="background1" w:themeFillShade="D9"/>
            <w:vAlign w:val="center"/>
          </w:tcPr>
          <w:p w14:paraId="4C2E5CB4" w14:textId="33427F0E" w:rsidR="00DF3989" w:rsidRPr="000A7C3B" w:rsidRDefault="00144E94" w:rsidP="000A7C3B">
            <w:pPr>
              <w:jc w:val="center"/>
              <w:rPr>
                <w:b/>
                <w:bCs/>
                <w:sz w:val="22"/>
                <w:szCs w:val="22"/>
              </w:rPr>
            </w:pPr>
            <w:r w:rsidRPr="000A7C3B">
              <w:rPr>
                <w:b/>
                <w:bCs/>
                <w:sz w:val="22"/>
                <w:szCs w:val="22"/>
              </w:rPr>
              <w:t>Duration</w:t>
            </w:r>
          </w:p>
        </w:tc>
      </w:tr>
      <w:tr w:rsidR="00DF3989" w14:paraId="01E08470" w14:textId="77777777" w:rsidTr="000A7C3B">
        <w:tc>
          <w:tcPr>
            <w:tcW w:w="846" w:type="dxa"/>
            <w:vAlign w:val="center"/>
          </w:tcPr>
          <w:p w14:paraId="4E8E89A5" w14:textId="00A6E0AA" w:rsidR="00DF3989" w:rsidRPr="00C8604F" w:rsidRDefault="00C8604F" w:rsidP="000A7C3B">
            <w:pPr>
              <w:jc w:val="center"/>
              <w:rPr>
                <w:sz w:val="21"/>
                <w:szCs w:val="21"/>
              </w:rPr>
            </w:pPr>
            <w:r w:rsidRPr="00C8604F">
              <w:rPr>
                <w:sz w:val="21"/>
                <w:szCs w:val="21"/>
              </w:rPr>
              <w:t>1</w:t>
            </w:r>
          </w:p>
        </w:tc>
        <w:tc>
          <w:tcPr>
            <w:tcW w:w="8647" w:type="dxa"/>
            <w:vAlign w:val="center"/>
          </w:tcPr>
          <w:p w14:paraId="1156BEEB" w14:textId="64AB23DA" w:rsidR="00DF3989" w:rsidRPr="00C8604F" w:rsidRDefault="001356CD" w:rsidP="000A7C3B">
            <w:pPr>
              <w:rPr>
                <w:sz w:val="21"/>
                <w:szCs w:val="21"/>
              </w:rPr>
            </w:pPr>
            <w:r w:rsidRPr="00C8604F">
              <w:rPr>
                <w:sz w:val="21"/>
                <w:szCs w:val="21"/>
              </w:rPr>
              <w:t xml:space="preserve">Foundation, </w:t>
            </w:r>
            <w:proofErr w:type="spellStart"/>
            <w:r w:rsidRPr="00C8604F">
              <w:rPr>
                <w:sz w:val="21"/>
                <w:szCs w:val="21"/>
              </w:rPr>
              <w:t>FreeCAD</w:t>
            </w:r>
            <w:proofErr w:type="spellEnd"/>
            <w:r w:rsidRPr="00C8604F">
              <w:rPr>
                <w:sz w:val="21"/>
                <w:szCs w:val="21"/>
              </w:rPr>
              <w:t xml:space="preserve"> scripting</w:t>
            </w:r>
            <w:r w:rsidR="00752D0C" w:rsidRPr="00C8604F">
              <w:rPr>
                <w:sz w:val="21"/>
                <w:szCs w:val="21"/>
              </w:rPr>
              <w:t xml:space="preserve"> and tools creation for generating a CAD model in </w:t>
            </w:r>
            <w:proofErr w:type="spellStart"/>
            <w:r w:rsidR="00752D0C" w:rsidRPr="00C8604F">
              <w:rPr>
                <w:sz w:val="21"/>
                <w:szCs w:val="21"/>
              </w:rPr>
              <w:t>FreeCAD</w:t>
            </w:r>
            <w:proofErr w:type="spellEnd"/>
            <w:r w:rsidR="00752D0C" w:rsidRPr="00C8604F">
              <w:rPr>
                <w:sz w:val="21"/>
                <w:szCs w:val="21"/>
              </w:rPr>
              <w:t xml:space="preserve"> software</w:t>
            </w:r>
          </w:p>
        </w:tc>
        <w:tc>
          <w:tcPr>
            <w:tcW w:w="1270" w:type="dxa"/>
            <w:vAlign w:val="center"/>
          </w:tcPr>
          <w:p w14:paraId="47E6F20C" w14:textId="2DCA7B24" w:rsidR="00DF3989" w:rsidRPr="00C8604F" w:rsidRDefault="00412F7C" w:rsidP="000A7C3B">
            <w:pPr>
              <w:jc w:val="center"/>
              <w:rPr>
                <w:sz w:val="21"/>
                <w:szCs w:val="21"/>
              </w:rPr>
            </w:pPr>
            <w:r w:rsidRPr="00C8604F">
              <w:rPr>
                <w:sz w:val="21"/>
                <w:szCs w:val="21"/>
              </w:rPr>
              <w:t>6 Days</w:t>
            </w:r>
          </w:p>
        </w:tc>
      </w:tr>
      <w:tr w:rsidR="00DF3989" w14:paraId="0873CBC5" w14:textId="77777777" w:rsidTr="000A7C3B">
        <w:tc>
          <w:tcPr>
            <w:tcW w:w="846" w:type="dxa"/>
            <w:vAlign w:val="center"/>
          </w:tcPr>
          <w:p w14:paraId="1D89B860" w14:textId="1D058119" w:rsidR="00DF3989" w:rsidRPr="00C8604F" w:rsidRDefault="00C8604F" w:rsidP="000A7C3B">
            <w:pPr>
              <w:jc w:val="center"/>
              <w:rPr>
                <w:sz w:val="21"/>
                <w:szCs w:val="21"/>
              </w:rPr>
            </w:pPr>
            <w:r w:rsidRPr="00C8604F">
              <w:rPr>
                <w:sz w:val="21"/>
                <w:szCs w:val="21"/>
              </w:rPr>
              <w:t>2</w:t>
            </w:r>
          </w:p>
        </w:tc>
        <w:tc>
          <w:tcPr>
            <w:tcW w:w="8647" w:type="dxa"/>
            <w:vAlign w:val="center"/>
          </w:tcPr>
          <w:p w14:paraId="1D457A81" w14:textId="026065D8" w:rsidR="00DF3989" w:rsidRPr="00C8604F" w:rsidRDefault="00096083" w:rsidP="000A7C3B">
            <w:pPr>
              <w:rPr>
                <w:sz w:val="21"/>
                <w:szCs w:val="21"/>
              </w:rPr>
            </w:pPr>
            <w:r w:rsidRPr="00C8604F">
              <w:rPr>
                <w:sz w:val="21"/>
                <w:szCs w:val="21"/>
              </w:rPr>
              <w:t>MCP server</w:t>
            </w:r>
            <w:r w:rsidR="00775B57" w:rsidRPr="00C8604F">
              <w:rPr>
                <w:sz w:val="21"/>
                <w:szCs w:val="21"/>
              </w:rPr>
              <w:t xml:space="preserve"> for CAD operations and </w:t>
            </w:r>
            <w:r w:rsidR="0034604B" w:rsidRPr="00C8604F">
              <w:rPr>
                <w:sz w:val="21"/>
                <w:szCs w:val="21"/>
              </w:rPr>
              <w:t>agent Loop</w:t>
            </w:r>
          </w:p>
        </w:tc>
        <w:tc>
          <w:tcPr>
            <w:tcW w:w="1270" w:type="dxa"/>
            <w:vAlign w:val="center"/>
          </w:tcPr>
          <w:p w14:paraId="0D797B17" w14:textId="6F744593" w:rsidR="00DF3989" w:rsidRPr="00C8604F" w:rsidRDefault="00DF3AD1" w:rsidP="000A7C3B">
            <w:pPr>
              <w:jc w:val="center"/>
              <w:rPr>
                <w:sz w:val="21"/>
                <w:szCs w:val="21"/>
              </w:rPr>
            </w:pPr>
            <w:r w:rsidRPr="00C8604F">
              <w:rPr>
                <w:sz w:val="21"/>
                <w:szCs w:val="21"/>
              </w:rPr>
              <w:t>4 Days</w:t>
            </w:r>
          </w:p>
        </w:tc>
      </w:tr>
      <w:tr w:rsidR="00DF3989" w14:paraId="5733E339" w14:textId="77777777" w:rsidTr="000A7C3B">
        <w:tc>
          <w:tcPr>
            <w:tcW w:w="846" w:type="dxa"/>
            <w:vAlign w:val="center"/>
          </w:tcPr>
          <w:p w14:paraId="0E9DF849" w14:textId="773668EA" w:rsidR="00DF3989" w:rsidRPr="00C8604F" w:rsidRDefault="00C8604F" w:rsidP="000A7C3B">
            <w:pPr>
              <w:jc w:val="center"/>
              <w:rPr>
                <w:sz w:val="21"/>
                <w:szCs w:val="21"/>
              </w:rPr>
            </w:pPr>
            <w:r w:rsidRPr="00C8604F">
              <w:rPr>
                <w:sz w:val="21"/>
                <w:szCs w:val="21"/>
              </w:rPr>
              <w:t>3</w:t>
            </w:r>
          </w:p>
        </w:tc>
        <w:tc>
          <w:tcPr>
            <w:tcW w:w="8647" w:type="dxa"/>
            <w:vAlign w:val="center"/>
          </w:tcPr>
          <w:p w14:paraId="5D5CF0B3" w14:textId="4EAB5B23" w:rsidR="00DF3989" w:rsidRPr="00C8604F" w:rsidRDefault="00507F87" w:rsidP="000A7C3B">
            <w:pPr>
              <w:rPr>
                <w:sz w:val="21"/>
                <w:szCs w:val="21"/>
              </w:rPr>
            </w:pPr>
            <w:r w:rsidRPr="00C8604F">
              <w:rPr>
                <w:sz w:val="21"/>
                <w:szCs w:val="21"/>
              </w:rPr>
              <w:t xml:space="preserve">Plan – Confirm </w:t>
            </w:r>
            <w:r w:rsidRPr="00C8604F">
              <w:rPr>
                <w:sz w:val="21"/>
                <w:szCs w:val="21"/>
              </w:rPr>
              <w:t xml:space="preserve">– </w:t>
            </w:r>
            <w:r w:rsidRPr="00C8604F">
              <w:rPr>
                <w:sz w:val="21"/>
                <w:szCs w:val="21"/>
              </w:rPr>
              <w:t>Execute Loop functioning</w:t>
            </w:r>
            <w:r w:rsidR="00F54080" w:rsidRPr="00C8604F">
              <w:rPr>
                <w:sz w:val="21"/>
                <w:szCs w:val="21"/>
              </w:rPr>
              <w:t>,</w:t>
            </w:r>
            <w:r w:rsidRPr="00C8604F">
              <w:rPr>
                <w:sz w:val="21"/>
                <w:szCs w:val="21"/>
              </w:rPr>
              <w:t xml:space="preserve"> </w:t>
            </w:r>
            <w:r w:rsidR="00F6303A" w:rsidRPr="00C8604F">
              <w:rPr>
                <w:sz w:val="21"/>
                <w:szCs w:val="21"/>
              </w:rPr>
              <w:t>different file ingestion and analysis pipelines</w:t>
            </w:r>
            <w:r w:rsidR="00C92C4F" w:rsidRPr="00C8604F">
              <w:rPr>
                <w:sz w:val="21"/>
                <w:szCs w:val="21"/>
              </w:rPr>
              <w:t xml:space="preserve"> and model tuning</w:t>
            </w:r>
          </w:p>
        </w:tc>
        <w:tc>
          <w:tcPr>
            <w:tcW w:w="1270" w:type="dxa"/>
            <w:vAlign w:val="center"/>
          </w:tcPr>
          <w:p w14:paraId="518ADC57" w14:textId="5DAE6CB6" w:rsidR="00DF3989" w:rsidRPr="00C8604F" w:rsidRDefault="007C533F" w:rsidP="000A7C3B">
            <w:pPr>
              <w:jc w:val="center"/>
              <w:rPr>
                <w:sz w:val="21"/>
                <w:szCs w:val="21"/>
              </w:rPr>
            </w:pPr>
            <w:r w:rsidRPr="00C8604F">
              <w:rPr>
                <w:sz w:val="21"/>
                <w:szCs w:val="21"/>
              </w:rPr>
              <w:t>8</w:t>
            </w:r>
            <w:r w:rsidR="00E51E43" w:rsidRPr="00C8604F">
              <w:rPr>
                <w:sz w:val="21"/>
                <w:szCs w:val="21"/>
              </w:rPr>
              <w:t xml:space="preserve"> Days</w:t>
            </w:r>
          </w:p>
        </w:tc>
      </w:tr>
      <w:tr w:rsidR="00DF3989" w14:paraId="3DEA0E6F" w14:textId="77777777" w:rsidTr="000A7C3B">
        <w:tc>
          <w:tcPr>
            <w:tcW w:w="846" w:type="dxa"/>
            <w:vAlign w:val="center"/>
          </w:tcPr>
          <w:p w14:paraId="4BE6CDB8" w14:textId="7D63DFD6" w:rsidR="00DF3989" w:rsidRPr="00C8604F" w:rsidRDefault="00C8604F" w:rsidP="000A7C3B">
            <w:pPr>
              <w:jc w:val="center"/>
              <w:rPr>
                <w:sz w:val="21"/>
                <w:szCs w:val="21"/>
              </w:rPr>
            </w:pPr>
            <w:r w:rsidRPr="00C8604F">
              <w:rPr>
                <w:sz w:val="21"/>
                <w:szCs w:val="21"/>
              </w:rPr>
              <w:t>4</w:t>
            </w:r>
          </w:p>
        </w:tc>
        <w:tc>
          <w:tcPr>
            <w:tcW w:w="8647" w:type="dxa"/>
            <w:vAlign w:val="center"/>
          </w:tcPr>
          <w:p w14:paraId="7CA0F7F1" w14:textId="63D154B3" w:rsidR="00BE1433" w:rsidRPr="00C8604F" w:rsidRDefault="006A32A6" w:rsidP="000A7C3B">
            <w:pPr>
              <w:rPr>
                <w:sz w:val="21"/>
                <w:szCs w:val="21"/>
              </w:rPr>
            </w:pPr>
            <w:r w:rsidRPr="00C8604F">
              <w:rPr>
                <w:sz w:val="21"/>
                <w:szCs w:val="21"/>
              </w:rPr>
              <w:t xml:space="preserve">Simulation </w:t>
            </w:r>
            <w:r w:rsidR="008E67BD" w:rsidRPr="00C8604F">
              <w:rPr>
                <w:sz w:val="21"/>
                <w:szCs w:val="21"/>
              </w:rPr>
              <w:t>Tools addition</w:t>
            </w:r>
            <w:r w:rsidR="00BE1433" w:rsidRPr="00C8604F">
              <w:rPr>
                <w:sz w:val="21"/>
                <w:szCs w:val="21"/>
              </w:rPr>
              <w:t xml:space="preserve"> (FEA + Thermal) and GUI setup for Viewing Physics Results</w:t>
            </w:r>
          </w:p>
        </w:tc>
        <w:tc>
          <w:tcPr>
            <w:tcW w:w="1270" w:type="dxa"/>
            <w:vAlign w:val="center"/>
          </w:tcPr>
          <w:p w14:paraId="4654CA84" w14:textId="5AAB1526" w:rsidR="00DF3989" w:rsidRPr="00C8604F" w:rsidRDefault="007C533F" w:rsidP="000A7C3B">
            <w:pPr>
              <w:jc w:val="center"/>
              <w:rPr>
                <w:sz w:val="21"/>
                <w:szCs w:val="21"/>
              </w:rPr>
            </w:pPr>
            <w:r w:rsidRPr="00C8604F">
              <w:rPr>
                <w:sz w:val="21"/>
                <w:szCs w:val="21"/>
              </w:rPr>
              <w:t>6 Days</w:t>
            </w:r>
          </w:p>
        </w:tc>
      </w:tr>
      <w:tr w:rsidR="00DF3989" w14:paraId="575B635B" w14:textId="77777777" w:rsidTr="000A7C3B">
        <w:tc>
          <w:tcPr>
            <w:tcW w:w="846" w:type="dxa"/>
            <w:vAlign w:val="center"/>
          </w:tcPr>
          <w:p w14:paraId="705E5C09" w14:textId="7B8F22E1" w:rsidR="00DF3989" w:rsidRPr="00C8604F" w:rsidRDefault="00C8604F" w:rsidP="000A7C3B">
            <w:pPr>
              <w:jc w:val="center"/>
              <w:rPr>
                <w:sz w:val="21"/>
                <w:szCs w:val="21"/>
              </w:rPr>
            </w:pPr>
            <w:r w:rsidRPr="00C8604F">
              <w:rPr>
                <w:sz w:val="21"/>
                <w:szCs w:val="21"/>
              </w:rPr>
              <w:t>5</w:t>
            </w:r>
          </w:p>
        </w:tc>
        <w:tc>
          <w:tcPr>
            <w:tcW w:w="8647" w:type="dxa"/>
            <w:vAlign w:val="center"/>
          </w:tcPr>
          <w:p w14:paraId="5738820D" w14:textId="1433424D" w:rsidR="00DF3989" w:rsidRPr="00C8604F" w:rsidRDefault="005C37C3" w:rsidP="000A7C3B">
            <w:pPr>
              <w:rPr>
                <w:sz w:val="21"/>
                <w:szCs w:val="21"/>
              </w:rPr>
            </w:pPr>
            <w:r w:rsidRPr="00C8604F">
              <w:rPr>
                <w:sz w:val="21"/>
                <w:szCs w:val="21"/>
              </w:rPr>
              <w:t xml:space="preserve">Complete toolroom </w:t>
            </w:r>
            <w:r w:rsidR="00FD50E4" w:rsidRPr="00C8604F">
              <w:rPr>
                <w:sz w:val="21"/>
                <w:szCs w:val="21"/>
              </w:rPr>
              <w:t>setup and reflective memory adaptation</w:t>
            </w:r>
          </w:p>
        </w:tc>
        <w:tc>
          <w:tcPr>
            <w:tcW w:w="1270" w:type="dxa"/>
            <w:vAlign w:val="center"/>
          </w:tcPr>
          <w:p w14:paraId="2DE222BC" w14:textId="6A9446DA" w:rsidR="00DF3989" w:rsidRPr="00C8604F" w:rsidRDefault="003B2C1E" w:rsidP="000A7C3B">
            <w:pPr>
              <w:jc w:val="center"/>
              <w:rPr>
                <w:sz w:val="21"/>
                <w:szCs w:val="21"/>
              </w:rPr>
            </w:pPr>
            <w:r w:rsidRPr="00C8604F">
              <w:rPr>
                <w:sz w:val="21"/>
                <w:szCs w:val="21"/>
              </w:rPr>
              <w:t>4 Days</w:t>
            </w:r>
          </w:p>
        </w:tc>
      </w:tr>
      <w:tr w:rsidR="003B2C1E" w14:paraId="212CF578" w14:textId="77777777" w:rsidTr="000A7C3B">
        <w:tc>
          <w:tcPr>
            <w:tcW w:w="846" w:type="dxa"/>
            <w:vAlign w:val="center"/>
          </w:tcPr>
          <w:p w14:paraId="0BA67B93" w14:textId="3D3A019B" w:rsidR="003B2C1E" w:rsidRPr="00C8604F" w:rsidRDefault="00C8604F" w:rsidP="000A7C3B">
            <w:pPr>
              <w:jc w:val="center"/>
              <w:rPr>
                <w:sz w:val="21"/>
                <w:szCs w:val="21"/>
              </w:rPr>
            </w:pPr>
            <w:r w:rsidRPr="00C8604F">
              <w:rPr>
                <w:sz w:val="21"/>
                <w:szCs w:val="21"/>
              </w:rPr>
              <w:t>6</w:t>
            </w:r>
          </w:p>
        </w:tc>
        <w:tc>
          <w:tcPr>
            <w:tcW w:w="8647" w:type="dxa"/>
            <w:vAlign w:val="center"/>
          </w:tcPr>
          <w:p w14:paraId="0CDF5D98" w14:textId="0AEB2C7A" w:rsidR="003B2C1E" w:rsidRPr="00C8604F" w:rsidRDefault="006D798B" w:rsidP="000A7C3B">
            <w:pPr>
              <w:rPr>
                <w:sz w:val="21"/>
                <w:szCs w:val="21"/>
              </w:rPr>
            </w:pPr>
            <w:r w:rsidRPr="00C8604F">
              <w:rPr>
                <w:sz w:val="21"/>
                <w:szCs w:val="21"/>
              </w:rPr>
              <w:t>Rout</w:t>
            </w:r>
            <w:r w:rsidR="000C354C" w:rsidRPr="00C8604F">
              <w:rPr>
                <w:sz w:val="21"/>
                <w:szCs w:val="21"/>
              </w:rPr>
              <w:t>ing</w:t>
            </w:r>
            <w:r w:rsidRPr="00C8604F">
              <w:rPr>
                <w:sz w:val="21"/>
                <w:szCs w:val="21"/>
              </w:rPr>
              <w:t xml:space="preserve"> </w:t>
            </w:r>
            <w:r w:rsidR="00963209" w:rsidRPr="00C8604F">
              <w:rPr>
                <w:sz w:val="21"/>
                <w:szCs w:val="21"/>
              </w:rPr>
              <w:t>and privacy verification</w:t>
            </w:r>
          </w:p>
        </w:tc>
        <w:tc>
          <w:tcPr>
            <w:tcW w:w="1270" w:type="dxa"/>
            <w:vAlign w:val="center"/>
          </w:tcPr>
          <w:p w14:paraId="7016439E" w14:textId="3F8EBADA" w:rsidR="003B2C1E" w:rsidRPr="00C8604F" w:rsidRDefault="00501D2C" w:rsidP="000A7C3B">
            <w:pPr>
              <w:jc w:val="center"/>
              <w:rPr>
                <w:sz w:val="21"/>
                <w:szCs w:val="21"/>
              </w:rPr>
            </w:pPr>
            <w:r w:rsidRPr="00C8604F">
              <w:rPr>
                <w:sz w:val="21"/>
                <w:szCs w:val="21"/>
              </w:rPr>
              <w:t>4 Days</w:t>
            </w:r>
          </w:p>
        </w:tc>
      </w:tr>
      <w:tr w:rsidR="003B2C1E" w14:paraId="0B531562" w14:textId="77777777" w:rsidTr="000A7C3B">
        <w:tc>
          <w:tcPr>
            <w:tcW w:w="846" w:type="dxa"/>
            <w:vAlign w:val="center"/>
          </w:tcPr>
          <w:p w14:paraId="6B916616" w14:textId="755C787D" w:rsidR="003B2C1E" w:rsidRPr="00C8604F" w:rsidRDefault="00C8604F" w:rsidP="000A7C3B">
            <w:pPr>
              <w:jc w:val="center"/>
              <w:rPr>
                <w:sz w:val="21"/>
                <w:szCs w:val="21"/>
              </w:rPr>
            </w:pPr>
            <w:r w:rsidRPr="00C8604F">
              <w:rPr>
                <w:sz w:val="21"/>
                <w:szCs w:val="21"/>
              </w:rPr>
              <w:t>7</w:t>
            </w:r>
          </w:p>
        </w:tc>
        <w:tc>
          <w:tcPr>
            <w:tcW w:w="8647" w:type="dxa"/>
            <w:vAlign w:val="center"/>
          </w:tcPr>
          <w:p w14:paraId="44065BFE" w14:textId="012EEF81" w:rsidR="003B2C1E" w:rsidRPr="00C8604F" w:rsidRDefault="00F338D5" w:rsidP="000A7C3B">
            <w:pPr>
              <w:rPr>
                <w:sz w:val="21"/>
                <w:szCs w:val="21"/>
              </w:rPr>
            </w:pPr>
            <w:r w:rsidRPr="00C8604F">
              <w:rPr>
                <w:sz w:val="21"/>
                <w:szCs w:val="21"/>
              </w:rPr>
              <w:t>Evaluation, testing</w:t>
            </w:r>
            <w:r w:rsidR="00C8604F" w:rsidRPr="00C8604F">
              <w:rPr>
                <w:sz w:val="21"/>
                <w:szCs w:val="21"/>
              </w:rPr>
              <w:t xml:space="preserve">, </w:t>
            </w:r>
            <w:r w:rsidR="00DE2365" w:rsidRPr="00C8604F">
              <w:rPr>
                <w:sz w:val="21"/>
                <w:szCs w:val="21"/>
              </w:rPr>
              <w:t>validation</w:t>
            </w:r>
            <w:r w:rsidR="00C8604F" w:rsidRPr="00C8604F">
              <w:rPr>
                <w:sz w:val="21"/>
                <w:szCs w:val="21"/>
              </w:rPr>
              <w:t xml:space="preserve"> </w:t>
            </w:r>
            <w:r w:rsidR="00C8604F" w:rsidRPr="00C8604F">
              <w:rPr>
                <w:sz w:val="21"/>
                <w:szCs w:val="21"/>
              </w:rPr>
              <w:t>and</w:t>
            </w:r>
            <w:r w:rsidR="00C8604F" w:rsidRPr="00C8604F">
              <w:rPr>
                <w:sz w:val="21"/>
                <w:szCs w:val="21"/>
              </w:rPr>
              <w:t xml:space="preserve"> refinement</w:t>
            </w:r>
          </w:p>
        </w:tc>
        <w:tc>
          <w:tcPr>
            <w:tcW w:w="1270" w:type="dxa"/>
            <w:vAlign w:val="center"/>
          </w:tcPr>
          <w:p w14:paraId="4303FECF" w14:textId="07F2CF6C" w:rsidR="003B2C1E" w:rsidRPr="00C8604F" w:rsidRDefault="00C8604F" w:rsidP="000A7C3B">
            <w:pPr>
              <w:jc w:val="center"/>
              <w:rPr>
                <w:sz w:val="21"/>
                <w:szCs w:val="21"/>
              </w:rPr>
            </w:pPr>
            <w:r w:rsidRPr="00C8604F">
              <w:rPr>
                <w:sz w:val="21"/>
                <w:szCs w:val="21"/>
              </w:rPr>
              <w:t>8 Days</w:t>
            </w:r>
          </w:p>
        </w:tc>
      </w:tr>
    </w:tbl>
    <w:p w14:paraId="06795578" w14:textId="282C26C1" w:rsidR="002D3C1E" w:rsidRPr="00E843C5" w:rsidRDefault="007753B8" w:rsidP="00FA7E57">
      <w:pPr>
        <w:spacing w:before="240" w:line="240" w:lineRule="auto"/>
        <w:rPr>
          <w:b/>
          <w:bCs/>
        </w:rPr>
      </w:pPr>
      <w:r w:rsidRPr="00E843C5">
        <w:rPr>
          <w:b/>
          <w:bCs/>
        </w:rPr>
        <w:t>Risk &amp; Con</w:t>
      </w:r>
      <w:r w:rsidR="00B3251B" w:rsidRPr="00E843C5">
        <w:rPr>
          <w:b/>
          <w:bCs/>
        </w:rPr>
        <w:t>tingency Plan</w:t>
      </w:r>
      <w:r w:rsidR="0072229D" w:rsidRPr="00E843C5">
        <w:rPr>
          <w:b/>
          <w:bCs/>
        </w:rPr>
        <w:t>:</w:t>
      </w:r>
    </w:p>
    <w:tbl>
      <w:tblPr>
        <w:tblStyle w:val="TableGrid"/>
        <w:tblW w:w="0" w:type="auto"/>
        <w:tblLook w:val="04A0" w:firstRow="1" w:lastRow="0" w:firstColumn="1" w:lastColumn="0" w:noHBand="0" w:noVBand="1"/>
      </w:tblPr>
      <w:tblGrid>
        <w:gridCol w:w="4531"/>
        <w:gridCol w:w="6232"/>
      </w:tblGrid>
      <w:tr w:rsidR="0072229D" w:rsidRPr="00174DDB" w14:paraId="17521861" w14:textId="77777777" w:rsidTr="00174DDB">
        <w:tc>
          <w:tcPr>
            <w:tcW w:w="4531" w:type="dxa"/>
            <w:shd w:val="clear" w:color="auto" w:fill="D9D9D9" w:themeFill="background1" w:themeFillShade="D9"/>
            <w:vAlign w:val="center"/>
          </w:tcPr>
          <w:p w14:paraId="588C5DFE" w14:textId="5FEDB9CF" w:rsidR="0072229D" w:rsidRPr="00174DDB" w:rsidRDefault="00F36105" w:rsidP="00174DDB">
            <w:pPr>
              <w:jc w:val="center"/>
              <w:rPr>
                <w:b/>
                <w:bCs/>
                <w:sz w:val="22"/>
                <w:szCs w:val="22"/>
              </w:rPr>
            </w:pPr>
            <w:r w:rsidRPr="00174DDB">
              <w:rPr>
                <w:b/>
                <w:bCs/>
                <w:sz w:val="22"/>
                <w:szCs w:val="22"/>
              </w:rPr>
              <w:t>Risks / Difficult Aspect</w:t>
            </w:r>
          </w:p>
        </w:tc>
        <w:tc>
          <w:tcPr>
            <w:tcW w:w="6232" w:type="dxa"/>
            <w:shd w:val="clear" w:color="auto" w:fill="D9D9D9" w:themeFill="background1" w:themeFillShade="D9"/>
            <w:vAlign w:val="center"/>
          </w:tcPr>
          <w:p w14:paraId="1BFEC180" w14:textId="1D4B6C95" w:rsidR="0072229D" w:rsidRPr="00174DDB" w:rsidRDefault="00CF44C6" w:rsidP="00174DDB">
            <w:pPr>
              <w:jc w:val="center"/>
              <w:rPr>
                <w:b/>
                <w:bCs/>
                <w:sz w:val="22"/>
                <w:szCs w:val="22"/>
              </w:rPr>
            </w:pPr>
            <w:r w:rsidRPr="00174DDB">
              <w:rPr>
                <w:b/>
                <w:bCs/>
                <w:sz w:val="22"/>
                <w:szCs w:val="22"/>
              </w:rPr>
              <w:t>Contingency / Handling</w:t>
            </w:r>
          </w:p>
        </w:tc>
      </w:tr>
      <w:tr w:rsidR="0072229D" w14:paraId="1816BB39" w14:textId="77777777" w:rsidTr="00174DDB">
        <w:tc>
          <w:tcPr>
            <w:tcW w:w="4531" w:type="dxa"/>
            <w:vAlign w:val="center"/>
          </w:tcPr>
          <w:p w14:paraId="437E02A7" w14:textId="50458880" w:rsidR="0072229D" w:rsidRPr="00174DDB" w:rsidRDefault="009F021A" w:rsidP="00174DDB">
            <w:pPr>
              <w:jc w:val="both"/>
              <w:rPr>
                <w:sz w:val="21"/>
                <w:szCs w:val="21"/>
              </w:rPr>
            </w:pPr>
            <w:r w:rsidRPr="00174DDB">
              <w:rPr>
                <w:sz w:val="21"/>
                <w:szCs w:val="21"/>
              </w:rPr>
              <w:t>Local LLM produces unreliable or malformed tool calls.</w:t>
            </w:r>
          </w:p>
        </w:tc>
        <w:tc>
          <w:tcPr>
            <w:tcW w:w="6232" w:type="dxa"/>
            <w:vAlign w:val="center"/>
          </w:tcPr>
          <w:p w14:paraId="54388A19" w14:textId="2D2B4CD4" w:rsidR="0072229D" w:rsidRPr="00174DDB" w:rsidRDefault="00DA6468" w:rsidP="00174DDB">
            <w:pPr>
              <w:jc w:val="both"/>
              <w:rPr>
                <w:sz w:val="21"/>
                <w:szCs w:val="21"/>
              </w:rPr>
            </w:pPr>
            <w:r w:rsidRPr="00174DDB">
              <w:rPr>
                <w:sz w:val="21"/>
                <w:szCs w:val="21"/>
              </w:rPr>
              <w:t>Constrained JSON output, small atomic tools, per-step kernel validation, and the confirmation step catch errors before they reach the model.</w:t>
            </w:r>
          </w:p>
        </w:tc>
      </w:tr>
      <w:tr w:rsidR="009348C6" w14:paraId="3E5C8305" w14:textId="77777777" w:rsidTr="00174DDB">
        <w:tc>
          <w:tcPr>
            <w:tcW w:w="4531" w:type="dxa"/>
            <w:vAlign w:val="center"/>
          </w:tcPr>
          <w:p w14:paraId="3B1940E4" w14:textId="2EB75CD1" w:rsidR="009348C6" w:rsidRPr="00174DDB" w:rsidRDefault="009348C6" w:rsidP="00174DDB">
            <w:pPr>
              <w:jc w:val="both"/>
              <w:rPr>
                <w:sz w:val="21"/>
                <w:szCs w:val="21"/>
              </w:rPr>
            </w:pPr>
            <w:r w:rsidRPr="00174DDB">
              <w:rPr>
                <w:sz w:val="21"/>
                <w:szCs w:val="21"/>
              </w:rPr>
              <w:t>GPU memory cannot host the intended planner model.</w:t>
            </w:r>
          </w:p>
        </w:tc>
        <w:tc>
          <w:tcPr>
            <w:tcW w:w="6232" w:type="dxa"/>
            <w:vAlign w:val="center"/>
          </w:tcPr>
          <w:p w14:paraId="52DB33BC" w14:textId="4B7093A5" w:rsidR="009348C6" w:rsidRPr="00174DDB" w:rsidRDefault="009348C6" w:rsidP="00174DDB">
            <w:pPr>
              <w:jc w:val="both"/>
              <w:rPr>
                <w:sz w:val="21"/>
                <w:szCs w:val="21"/>
              </w:rPr>
            </w:pPr>
            <w:r w:rsidRPr="00174DDB">
              <w:rPr>
                <w:sz w:val="21"/>
                <w:szCs w:val="21"/>
              </w:rPr>
              <w:t xml:space="preserve">Validate on day one; fall back to smaller quantised models (the design is model-agnostic via </w:t>
            </w:r>
            <w:proofErr w:type="spellStart"/>
            <w:r w:rsidRPr="00174DDB">
              <w:rPr>
                <w:sz w:val="21"/>
                <w:szCs w:val="21"/>
              </w:rPr>
              <w:t>Ollama</w:t>
            </w:r>
            <w:proofErr w:type="spellEnd"/>
            <w:r w:rsidRPr="00174DDB">
              <w:rPr>
                <w:sz w:val="21"/>
                <w:szCs w:val="21"/>
              </w:rPr>
              <w:t>).</w:t>
            </w:r>
          </w:p>
        </w:tc>
      </w:tr>
      <w:tr w:rsidR="009348C6" w14:paraId="16DA0A10" w14:textId="77777777" w:rsidTr="00174DDB">
        <w:tc>
          <w:tcPr>
            <w:tcW w:w="4531" w:type="dxa"/>
            <w:vAlign w:val="center"/>
          </w:tcPr>
          <w:p w14:paraId="7E1B3AD8" w14:textId="38DCF2FD" w:rsidR="009348C6" w:rsidRPr="00174DDB" w:rsidRDefault="009348C6" w:rsidP="00174DDB">
            <w:pPr>
              <w:jc w:val="both"/>
              <w:rPr>
                <w:sz w:val="21"/>
                <w:szCs w:val="21"/>
              </w:rPr>
            </w:pPr>
            <w:r w:rsidRPr="00174DDB">
              <w:rPr>
                <w:sz w:val="21"/>
                <w:szCs w:val="21"/>
              </w:rPr>
              <w:t>Drawing/PDF understanding by local vision models is weak (the aspect I am most cautious about).</w:t>
            </w:r>
          </w:p>
        </w:tc>
        <w:tc>
          <w:tcPr>
            <w:tcW w:w="6232" w:type="dxa"/>
            <w:vAlign w:val="center"/>
          </w:tcPr>
          <w:p w14:paraId="75AD5D1D" w14:textId="4F2DCFA9" w:rsidR="009348C6" w:rsidRPr="00174DDB" w:rsidRDefault="009348C6" w:rsidP="00174DDB">
            <w:pPr>
              <w:jc w:val="both"/>
              <w:rPr>
                <w:sz w:val="21"/>
                <w:szCs w:val="21"/>
              </w:rPr>
            </w:pPr>
            <w:r w:rsidRPr="00174DDB">
              <w:rPr>
                <w:sz w:val="21"/>
                <w:szCs w:val="21"/>
              </w:rPr>
              <w:t>Scope it as assistive and user-verified</w:t>
            </w:r>
            <w:r w:rsidR="004D1748">
              <w:rPr>
                <w:sz w:val="21"/>
                <w:szCs w:val="21"/>
              </w:rPr>
              <w:t xml:space="preserve"> to</w:t>
            </w:r>
            <w:r w:rsidRPr="00174DDB">
              <w:rPr>
                <w:sz w:val="21"/>
                <w:szCs w:val="21"/>
              </w:rPr>
              <w:t xml:space="preserve"> rely on deterministic STEP/STL parsing for exact geometry.</w:t>
            </w:r>
          </w:p>
        </w:tc>
      </w:tr>
      <w:tr w:rsidR="00174DDB" w14:paraId="39A5F61C" w14:textId="77777777" w:rsidTr="00174DDB">
        <w:tc>
          <w:tcPr>
            <w:tcW w:w="4531" w:type="dxa"/>
            <w:vAlign w:val="center"/>
          </w:tcPr>
          <w:p w14:paraId="45C0CA46" w14:textId="22A09D9D" w:rsidR="00174DDB" w:rsidRPr="00174DDB" w:rsidRDefault="00174DDB" w:rsidP="00174DDB">
            <w:pPr>
              <w:jc w:val="both"/>
              <w:rPr>
                <w:sz w:val="21"/>
                <w:szCs w:val="21"/>
              </w:rPr>
            </w:pPr>
            <w:r w:rsidRPr="00174DDB">
              <w:rPr>
                <w:sz w:val="21"/>
                <w:szCs w:val="21"/>
              </w:rPr>
              <w:t>Schedule slips.</w:t>
            </w:r>
          </w:p>
        </w:tc>
        <w:tc>
          <w:tcPr>
            <w:tcW w:w="6232" w:type="dxa"/>
            <w:vAlign w:val="center"/>
          </w:tcPr>
          <w:p w14:paraId="101CBDB1" w14:textId="06CB452A" w:rsidR="00174DDB" w:rsidRPr="00174DDB" w:rsidRDefault="00174DDB" w:rsidP="00174DDB">
            <w:pPr>
              <w:jc w:val="both"/>
              <w:rPr>
                <w:sz w:val="21"/>
                <w:szCs w:val="21"/>
              </w:rPr>
            </w:pPr>
            <w:r w:rsidRPr="00174DDB">
              <w:rPr>
                <w:sz w:val="21"/>
                <w:szCs w:val="21"/>
              </w:rPr>
              <w:t>Fixed de-scope order — drop PDF understanding, then thermal analysis, then the separate router — while protecting the plan–confirm loop and memory ablation; three-day buffer.</w:t>
            </w:r>
          </w:p>
        </w:tc>
      </w:tr>
      <w:tr w:rsidR="00174DDB" w14:paraId="2083F5CE" w14:textId="77777777" w:rsidTr="00174DDB">
        <w:tc>
          <w:tcPr>
            <w:tcW w:w="4531" w:type="dxa"/>
            <w:vAlign w:val="center"/>
          </w:tcPr>
          <w:p w14:paraId="2EDF5C9A" w14:textId="3F29076B" w:rsidR="00174DDB" w:rsidRPr="00174DDB" w:rsidRDefault="00174DDB" w:rsidP="00174DDB">
            <w:pPr>
              <w:jc w:val="both"/>
              <w:rPr>
                <w:sz w:val="21"/>
                <w:szCs w:val="21"/>
              </w:rPr>
            </w:pPr>
            <w:r w:rsidRPr="00174DDB">
              <w:rPr>
                <w:sz w:val="21"/>
                <w:szCs w:val="21"/>
              </w:rPr>
              <w:t>Agent-generated code is unsafe.</w:t>
            </w:r>
          </w:p>
        </w:tc>
        <w:tc>
          <w:tcPr>
            <w:tcW w:w="6232" w:type="dxa"/>
            <w:vAlign w:val="center"/>
          </w:tcPr>
          <w:p w14:paraId="49F03DE9" w14:textId="240E5F53" w:rsidR="00174DDB" w:rsidRPr="00174DDB" w:rsidRDefault="00174DDB" w:rsidP="00174DDB">
            <w:pPr>
              <w:jc w:val="both"/>
              <w:rPr>
                <w:sz w:val="21"/>
                <w:szCs w:val="21"/>
              </w:rPr>
            </w:pPr>
            <w:r w:rsidRPr="00174DDB">
              <w:rPr>
                <w:sz w:val="21"/>
                <w:szCs w:val="21"/>
              </w:rPr>
              <w:t>Static checks, a no-network sandbox with resource limits, and mandatory human approval before any tool is registered.</w:t>
            </w:r>
          </w:p>
        </w:tc>
      </w:tr>
    </w:tbl>
    <w:p w14:paraId="270C4391" w14:textId="0465DE28" w:rsidR="0072229D" w:rsidRPr="00A0150E" w:rsidRDefault="00B972AB" w:rsidP="00FA7E57">
      <w:pPr>
        <w:spacing w:before="240" w:line="240" w:lineRule="auto"/>
        <w:rPr>
          <w:b/>
          <w:bCs/>
        </w:rPr>
      </w:pPr>
      <w:r w:rsidRPr="00A0150E">
        <w:rPr>
          <w:b/>
          <w:bCs/>
        </w:rPr>
        <w:t>Hardware</w:t>
      </w:r>
      <w:r w:rsidR="00874430" w:rsidRPr="00A0150E">
        <w:rPr>
          <w:b/>
          <w:bCs/>
        </w:rPr>
        <w:t xml:space="preserve"> / Software Resources:</w:t>
      </w:r>
    </w:p>
    <w:p w14:paraId="02E57712" w14:textId="77777777" w:rsidR="00310C0C" w:rsidRPr="00E843C5" w:rsidRDefault="006638E3" w:rsidP="00E843C5">
      <w:pPr>
        <w:spacing w:after="0" w:line="240" w:lineRule="auto"/>
        <w:jc w:val="both"/>
        <w:rPr>
          <w:sz w:val="22"/>
          <w:szCs w:val="22"/>
        </w:rPr>
      </w:pPr>
      <w:r w:rsidRPr="00E843C5">
        <w:rPr>
          <w:b/>
          <w:bCs/>
          <w:sz w:val="22"/>
          <w:szCs w:val="22"/>
        </w:rPr>
        <w:t xml:space="preserve">Hardware: </w:t>
      </w:r>
      <w:r w:rsidRPr="00E843C5">
        <w:rPr>
          <w:sz w:val="22"/>
          <w:szCs w:val="22"/>
        </w:rPr>
        <w:t>A</w:t>
      </w:r>
      <w:r w:rsidRPr="00E843C5">
        <w:rPr>
          <w:sz w:val="22"/>
          <w:szCs w:val="22"/>
        </w:rPr>
        <w:t xml:space="preserve"> </w:t>
      </w:r>
      <w:r w:rsidRPr="00E843C5">
        <w:rPr>
          <w:sz w:val="22"/>
          <w:szCs w:val="22"/>
        </w:rPr>
        <w:t>PC/laptop</w:t>
      </w:r>
      <w:r w:rsidRPr="00E843C5">
        <w:rPr>
          <w:sz w:val="22"/>
          <w:szCs w:val="22"/>
        </w:rPr>
        <w:t xml:space="preserve"> with a CUDA-capable GPU (≥ </w:t>
      </w:r>
      <w:r w:rsidRPr="00E843C5">
        <w:rPr>
          <w:sz w:val="22"/>
          <w:szCs w:val="22"/>
        </w:rPr>
        <w:t>6</w:t>
      </w:r>
      <w:r w:rsidRPr="00E843C5">
        <w:rPr>
          <w:sz w:val="22"/>
          <w:szCs w:val="22"/>
        </w:rPr>
        <w:t xml:space="preserve">–12 GB VRAM) for local inference, which I have access to </w:t>
      </w:r>
      <w:r w:rsidR="00310C0C" w:rsidRPr="00E843C5">
        <w:rPr>
          <w:sz w:val="22"/>
          <w:szCs w:val="22"/>
        </w:rPr>
        <w:t>(</w:t>
      </w:r>
      <w:r w:rsidRPr="00E843C5">
        <w:rPr>
          <w:sz w:val="22"/>
          <w:szCs w:val="22"/>
        </w:rPr>
        <w:t>larger models can be quantised to fit</w:t>
      </w:r>
      <w:r w:rsidR="00310C0C" w:rsidRPr="00E843C5">
        <w:rPr>
          <w:sz w:val="22"/>
          <w:szCs w:val="22"/>
        </w:rPr>
        <w:t>)</w:t>
      </w:r>
      <w:r w:rsidRPr="00E843C5">
        <w:rPr>
          <w:sz w:val="22"/>
          <w:szCs w:val="22"/>
        </w:rPr>
        <w:t xml:space="preserve">. </w:t>
      </w:r>
    </w:p>
    <w:p w14:paraId="00E324E3" w14:textId="287A3550" w:rsidR="00874430" w:rsidRPr="00E843C5" w:rsidRDefault="006638E3" w:rsidP="00E843C5">
      <w:pPr>
        <w:spacing w:line="240" w:lineRule="auto"/>
        <w:jc w:val="both"/>
        <w:rPr>
          <w:sz w:val="22"/>
          <w:szCs w:val="22"/>
        </w:rPr>
      </w:pPr>
      <w:r w:rsidRPr="00E843C5">
        <w:rPr>
          <w:b/>
          <w:bCs/>
          <w:sz w:val="22"/>
          <w:szCs w:val="22"/>
        </w:rPr>
        <w:t xml:space="preserve">Software (all free / open-source): </w:t>
      </w:r>
      <w:r w:rsidRPr="00E843C5">
        <w:rPr>
          <w:sz w:val="22"/>
          <w:szCs w:val="22"/>
        </w:rPr>
        <w:t xml:space="preserve">Python 3.11+, </w:t>
      </w:r>
      <w:proofErr w:type="spellStart"/>
      <w:r w:rsidRPr="00E843C5">
        <w:rPr>
          <w:sz w:val="22"/>
          <w:szCs w:val="22"/>
        </w:rPr>
        <w:t>FreeCAD</w:t>
      </w:r>
      <w:proofErr w:type="spellEnd"/>
      <w:r w:rsidRPr="00E843C5">
        <w:rPr>
          <w:sz w:val="22"/>
          <w:szCs w:val="22"/>
        </w:rPr>
        <w:t xml:space="preserve"> 1.0 with its FEM workbench, the MCP Python SDK, </w:t>
      </w:r>
      <w:proofErr w:type="spellStart"/>
      <w:r w:rsidRPr="00E843C5">
        <w:rPr>
          <w:sz w:val="22"/>
          <w:szCs w:val="22"/>
        </w:rPr>
        <w:t>Ollama</w:t>
      </w:r>
      <w:proofErr w:type="spellEnd"/>
      <w:r w:rsidRPr="00E843C5">
        <w:rPr>
          <w:sz w:val="22"/>
          <w:szCs w:val="22"/>
        </w:rPr>
        <w:t xml:space="preserve"> with open-weight models (e.g. Qwen2.5), SQLite, and </w:t>
      </w:r>
      <w:proofErr w:type="spellStart"/>
      <w:r w:rsidRPr="00E843C5">
        <w:rPr>
          <w:sz w:val="22"/>
          <w:szCs w:val="22"/>
        </w:rPr>
        <w:t>ChromaDB</w:t>
      </w:r>
      <w:proofErr w:type="spellEnd"/>
      <w:r w:rsidRPr="00E843C5">
        <w:rPr>
          <w:sz w:val="22"/>
          <w:szCs w:val="22"/>
        </w:rPr>
        <w:t>. No paid service is needed</w:t>
      </w:r>
      <w:r w:rsidR="00310C0C" w:rsidRPr="00E843C5">
        <w:rPr>
          <w:sz w:val="22"/>
          <w:szCs w:val="22"/>
        </w:rPr>
        <w:t>.</w:t>
      </w:r>
      <w:r w:rsidRPr="00E843C5">
        <w:rPr>
          <w:sz w:val="22"/>
          <w:szCs w:val="22"/>
        </w:rPr>
        <w:t xml:space="preserve"> </w:t>
      </w:r>
      <w:r w:rsidR="00310C0C" w:rsidRPr="00E843C5">
        <w:rPr>
          <w:sz w:val="22"/>
          <w:szCs w:val="22"/>
        </w:rPr>
        <w:t>A</w:t>
      </w:r>
      <w:r w:rsidRPr="00E843C5">
        <w:rPr>
          <w:sz w:val="22"/>
          <w:szCs w:val="22"/>
        </w:rPr>
        <w:t xml:space="preserve">n optional cloud LLM </w:t>
      </w:r>
      <w:r w:rsidR="004D1748" w:rsidRPr="00E843C5">
        <w:rPr>
          <w:sz w:val="22"/>
          <w:szCs w:val="22"/>
        </w:rPr>
        <w:t xml:space="preserve">for better reasoning is there but it </w:t>
      </w:r>
      <w:r w:rsidRPr="00E843C5">
        <w:rPr>
          <w:sz w:val="22"/>
          <w:szCs w:val="22"/>
        </w:rPr>
        <w:t>is off by default.</w:t>
      </w:r>
    </w:p>
    <w:p w14:paraId="101A6DFA" w14:textId="3677C72B" w:rsidR="00AC6A7E" w:rsidRPr="00A0150E" w:rsidRDefault="00940BF3" w:rsidP="00A148E3">
      <w:pPr>
        <w:rPr>
          <w:b/>
          <w:bCs/>
        </w:rPr>
      </w:pPr>
      <w:r w:rsidRPr="00A0150E">
        <w:rPr>
          <w:b/>
          <w:bCs/>
        </w:rPr>
        <w:t>Data:</w:t>
      </w:r>
    </w:p>
    <w:p w14:paraId="77E8ADAB" w14:textId="28C3482E" w:rsidR="00940BF3" w:rsidRPr="00E843C5" w:rsidRDefault="0011385D" w:rsidP="00E843C5">
      <w:pPr>
        <w:jc w:val="both"/>
        <w:rPr>
          <w:sz w:val="22"/>
          <w:szCs w:val="22"/>
        </w:rPr>
      </w:pPr>
      <w:r w:rsidRPr="00E843C5">
        <w:rPr>
          <w:sz w:val="22"/>
          <w:szCs w:val="22"/>
        </w:rPr>
        <w:t xml:space="preserve">The system is training-free, so no large dataset is required. Test models come from public, openly licensed CAD datasets (e.g. </w:t>
      </w:r>
      <w:proofErr w:type="spellStart"/>
      <w:r w:rsidRPr="00E843C5">
        <w:rPr>
          <w:sz w:val="22"/>
          <w:szCs w:val="22"/>
        </w:rPr>
        <w:t>DeepCAD</w:t>
      </w:r>
      <w:proofErr w:type="spellEnd"/>
      <w:r w:rsidRPr="00E843C5">
        <w:rPr>
          <w:sz w:val="22"/>
          <w:szCs w:val="22"/>
        </w:rPr>
        <w:t>, Fusion 360 Gallery)</w:t>
      </w:r>
      <w:r w:rsidRPr="00E843C5">
        <w:rPr>
          <w:sz w:val="22"/>
          <w:szCs w:val="22"/>
        </w:rPr>
        <w:t>.</w:t>
      </w:r>
      <w:r w:rsidR="00A0150E" w:rsidRPr="00E843C5">
        <w:rPr>
          <w:sz w:val="22"/>
          <w:szCs w:val="22"/>
        </w:rPr>
        <w:t xml:space="preserve"> M</w:t>
      </w:r>
      <w:r w:rsidR="00A0150E" w:rsidRPr="00E843C5">
        <w:rPr>
          <w:sz w:val="22"/>
          <w:szCs w:val="22"/>
        </w:rPr>
        <w:t>emory data is generated locally at runtime. There are therefore no data-access, licensing, or privacy obstacles and no third-party data dependency.</w:t>
      </w:r>
    </w:p>
    <w:sectPr w:rsidR="00940BF3" w:rsidRPr="00E843C5" w:rsidSect="00104DF2">
      <w:pgSz w:w="11906" w:h="16838"/>
      <w:pgMar w:top="709" w:right="566"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E6416"/>
    <w:multiLevelType w:val="hybridMultilevel"/>
    <w:tmpl w:val="F64415D2"/>
    <w:lvl w:ilvl="0" w:tplc="7686950C">
      <w:start w:val="1"/>
      <w:numFmt w:val="bullet"/>
      <w:lvlText w:val="•"/>
      <w:lvlJc w:val="left"/>
      <w:pPr>
        <w:ind w:left="2347" w:hanging="220"/>
      </w:pPr>
    </w:lvl>
    <w:lvl w:ilvl="1" w:tplc="90266D96">
      <w:numFmt w:val="decimal"/>
      <w:lvlText w:val=""/>
      <w:lvlJc w:val="left"/>
      <w:pPr>
        <w:ind w:left="1987" w:firstLine="0"/>
      </w:pPr>
    </w:lvl>
    <w:lvl w:ilvl="2" w:tplc="8B7212D4">
      <w:numFmt w:val="decimal"/>
      <w:lvlText w:val=""/>
      <w:lvlJc w:val="left"/>
      <w:pPr>
        <w:ind w:left="1987" w:firstLine="0"/>
      </w:pPr>
    </w:lvl>
    <w:lvl w:ilvl="3" w:tplc="C4242FA4">
      <w:numFmt w:val="decimal"/>
      <w:lvlText w:val=""/>
      <w:lvlJc w:val="left"/>
      <w:pPr>
        <w:ind w:left="1987" w:firstLine="0"/>
      </w:pPr>
    </w:lvl>
    <w:lvl w:ilvl="4" w:tplc="1D049F9E">
      <w:numFmt w:val="decimal"/>
      <w:lvlText w:val=""/>
      <w:lvlJc w:val="left"/>
      <w:pPr>
        <w:ind w:left="1987" w:firstLine="0"/>
      </w:pPr>
    </w:lvl>
    <w:lvl w:ilvl="5" w:tplc="020251FE">
      <w:numFmt w:val="decimal"/>
      <w:lvlText w:val=""/>
      <w:lvlJc w:val="left"/>
      <w:pPr>
        <w:ind w:left="1987" w:firstLine="0"/>
      </w:pPr>
    </w:lvl>
    <w:lvl w:ilvl="6" w:tplc="04348432">
      <w:numFmt w:val="decimal"/>
      <w:lvlText w:val=""/>
      <w:lvlJc w:val="left"/>
      <w:pPr>
        <w:ind w:left="1987" w:firstLine="0"/>
      </w:pPr>
    </w:lvl>
    <w:lvl w:ilvl="7" w:tplc="15106856">
      <w:numFmt w:val="decimal"/>
      <w:lvlText w:val=""/>
      <w:lvlJc w:val="left"/>
      <w:pPr>
        <w:ind w:left="1987" w:firstLine="0"/>
      </w:pPr>
    </w:lvl>
    <w:lvl w:ilvl="8" w:tplc="0DA6DB9E">
      <w:numFmt w:val="decimal"/>
      <w:lvlText w:val=""/>
      <w:lvlJc w:val="left"/>
      <w:pPr>
        <w:ind w:left="1987" w:firstLine="0"/>
      </w:pPr>
    </w:lvl>
  </w:abstractNum>
  <w:num w:numId="1" w16cid:durableId="57528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E3"/>
    <w:rsid w:val="0008389E"/>
    <w:rsid w:val="00096083"/>
    <w:rsid w:val="000A5E9E"/>
    <w:rsid w:val="000A7C3B"/>
    <w:rsid w:val="000C354C"/>
    <w:rsid w:val="00104DF2"/>
    <w:rsid w:val="0011385D"/>
    <w:rsid w:val="001356CD"/>
    <w:rsid w:val="00144E94"/>
    <w:rsid w:val="00174DDB"/>
    <w:rsid w:val="00202630"/>
    <w:rsid w:val="002268CB"/>
    <w:rsid w:val="002D3C1E"/>
    <w:rsid w:val="00310C0C"/>
    <w:rsid w:val="0034604B"/>
    <w:rsid w:val="00384EBB"/>
    <w:rsid w:val="003B2C1E"/>
    <w:rsid w:val="00412F7C"/>
    <w:rsid w:val="004D1748"/>
    <w:rsid w:val="004D2107"/>
    <w:rsid w:val="00501D2C"/>
    <w:rsid w:val="00507F87"/>
    <w:rsid w:val="005C37C3"/>
    <w:rsid w:val="006638E3"/>
    <w:rsid w:val="00697E2B"/>
    <w:rsid w:val="006A20AC"/>
    <w:rsid w:val="006A32A6"/>
    <w:rsid w:val="006B0C59"/>
    <w:rsid w:val="006D4B37"/>
    <w:rsid w:val="006D798B"/>
    <w:rsid w:val="0072229D"/>
    <w:rsid w:val="00746389"/>
    <w:rsid w:val="00747488"/>
    <w:rsid w:val="00752D0C"/>
    <w:rsid w:val="007753B8"/>
    <w:rsid w:val="00775B57"/>
    <w:rsid w:val="007C533F"/>
    <w:rsid w:val="00874430"/>
    <w:rsid w:val="008A37FB"/>
    <w:rsid w:val="008E67BD"/>
    <w:rsid w:val="00900191"/>
    <w:rsid w:val="009348C6"/>
    <w:rsid w:val="00940BF3"/>
    <w:rsid w:val="00963209"/>
    <w:rsid w:val="00990079"/>
    <w:rsid w:val="009E6832"/>
    <w:rsid w:val="009F021A"/>
    <w:rsid w:val="009F380E"/>
    <w:rsid w:val="00A0150E"/>
    <w:rsid w:val="00A148E3"/>
    <w:rsid w:val="00A6175B"/>
    <w:rsid w:val="00AC6A7E"/>
    <w:rsid w:val="00B3251B"/>
    <w:rsid w:val="00B65A20"/>
    <w:rsid w:val="00B972AB"/>
    <w:rsid w:val="00BE1433"/>
    <w:rsid w:val="00C8604F"/>
    <w:rsid w:val="00C92C4F"/>
    <w:rsid w:val="00CF44C6"/>
    <w:rsid w:val="00DA6468"/>
    <w:rsid w:val="00DE2365"/>
    <w:rsid w:val="00DF3989"/>
    <w:rsid w:val="00DF3AD1"/>
    <w:rsid w:val="00E51E43"/>
    <w:rsid w:val="00E800DB"/>
    <w:rsid w:val="00E843C5"/>
    <w:rsid w:val="00EE3D61"/>
    <w:rsid w:val="00F338D5"/>
    <w:rsid w:val="00F36105"/>
    <w:rsid w:val="00F54080"/>
    <w:rsid w:val="00F576AA"/>
    <w:rsid w:val="00F6303A"/>
    <w:rsid w:val="00F97D1A"/>
    <w:rsid w:val="00FA7E57"/>
    <w:rsid w:val="00FD50E4"/>
    <w:rsid w:val="00FE6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4583D"/>
  <w15:chartTrackingRefBased/>
  <w15:docId w15:val="{E615D7E7-57B4-43B3-B6F5-A808AA669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8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8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8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8E3"/>
    <w:rPr>
      <w:rFonts w:eastAsiaTheme="majorEastAsia" w:cstheme="majorBidi"/>
      <w:color w:val="272727" w:themeColor="text1" w:themeTint="D8"/>
    </w:rPr>
  </w:style>
  <w:style w:type="paragraph" w:styleId="Title">
    <w:name w:val="Title"/>
    <w:basedOn w:val="Normal"/>
    <w:next w:val="Normal"/>
    <w:link w:val="TitleChar"/>
    <w:uiPriority w:val="10"/>
    <w:qFormat/>
    <w:rsid w:val="00A14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8E3"/>
    <w:pPr>
      <w:spacing w:before="160"/>
      <w:jc w:val="center"/>
    </w:pPr>
    <w:rPr>
      <w:i/>
      <w:iCs/>
      <w:color w:val="404040" w:themeColor="text1" w:themeTint="BF"/>
    </w:rPr>
  </w:style>
  <w:style w:type="character" w:customStyle="1" w:styleId="QuoteChar">
    <w:name w:val="Quote Char"/>
    <w:basedOn w:val="DefaultParagraphFont"/>
    <w:link w:val="Quote"/>
    <w:uiPriority w:val="29"/>
    <w:rsid w:val="00A148E3"/>
    <w:rPr>
      <w:i/>
      <w:iCs/>
      <w:color w:val="404040" w:themeColor="text1" w:themeTint="BF"/>
    </w:rPr>
  </w:style>
  <w:style w:type="paragraph" w:styleId="ListParagraph">
    <w:name w:val="List Paragraph"/>
    <w:basedOn w:val="Normal"/>
    <w:uiPriority w:val="34"/>
    <w:qFormat/>
    <w:rsid w:val="00A148E3"/>
    <w:pPr>
      <w:ind w:left="720"/>
      <w:contextualSpacing/>
    </w:pPr>
  </w:style>
  <w:style w:type="character" w:styleId="IntenseEmphasis">
    <w:name w:val="Intense Emphasis"/>
    <w:basedOn w:val="DefaultParagraphFont"/>
    <w:uiPriority w:val="21"/>
    <w:qFormat/>
    <w:rsid w:val="00A148E3"/>
    <w:rPr>
      <w:i/>
      <w:iCs/>
      <w:color w:val="2F5496" w:themeColor="accent1" w:themeShade="BF"/>
    </w:rPr>
  </w:style>
  <w:style w:type="paragraph" w:styleId="IntenseQuote">
    <w:name w:val="Intense Quote"/>
    <w:basedOn w:val="Normal"/>
    <w:next w:val="Normal"/>
    <w:link w:val="IntenseQuoteChar"/>
    <w:uiPriority w:val="30"/>
    <w:qFormat/>
    <w:rsid w:val="00A14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8E3"/>
    <w:rPr>
      <w:i/>
      <w:iCs/>
      <w:color w:val="2F5496" w:themeColor="accent1" w:themeShade="BF"/>
    </w:rPr>
  </w:style>
  <w:style w:type="character" w:styleId="IntenseReference">
    <w:name w:val="Intense Reference"/>
    <w:basedOn w:val="DefaultParagraphFont"/>
    <w:uiPriority w:val="32"/>
    <w:qFormat/>
    <w:rsid w:val="00A148E3"/>
    <w:rPr>
      <w:b/>
      <w:bCs/>
      <w:smallCaps/>
      <w:color w:val="2F5496" w:themeColor="accent1" w:themeShade="BF"/>
      <w:spacing w:val="5"/>
    </w:rPr>
  </w:style>
  <w:style w:type="table" w:styleId="TableGrid">
    <w:name w:val="Table Grid"/>
    <w:basedOn w:val="TableNormal"/>
    <w:uiPriority w:val="39"/>
    <w:rsid w:val="00F57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Prakash</dc:creator>
  <cp:keywords/>
  <dc:description/>
  <cp:lastModifiedBy>Ved Prakash</cp:lastModifiedBy>
  <cp:revision>3</cp:revision>
  <dcterms:created xsi:type="dcterms:W3CDTF">2026-06-19T09:01:00Z</dcterms:created>
  <dcterms:modified xsi:type="dcterms:W3CDTF">2026-06-19T09:12:00Z</dcterms:modified>
</cp:coreProperties>
</file>