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In this week: I have gone through the 7-day tutorial on the Uxn system, gaining an understanding of how Uxn operates and experimenting with it. Additionally, I have been reading through some of the source code for the Uxn system to get a better grasp of its inner workings. I also tried my hand at writing some code using uxntal.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my plan is to study the APIs for SDL and OpenCL. I'm looking forward to familiarizing myself with these technologies, and I plan to begin development and experimentation.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A97A0A"/>
    <w:rsid w:val="72A97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Office_5.4.0.7910_F1E327BC-269C-435d-A152-05C5408002CA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2023-06-20T12:51:00Z</dcterms:created>
  <dc:creator>WPS_1215500187</dc:creator>
  <cp:lastModifiedBy>WPS_1215500187</cp:lastModifiedBy>
  <dcterms:modified xsi:type="dcterms:W3CDTF">2023-06-20T12:53:57Z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2052-5.4.0.7910</vt:lpwstr>
  </property>
  <property fmtid="{D5CDD505-2E9C-101B-9397-08002B2CF9AE}" pid="3" name="ICV">
    <vt:lpwstr>20E12A2860657D24BB9291641DA2BF71_41</vt:lpwstr>
  </property>
</Properties>
</file>