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01A78C">
      <w:pPr>
        <w:rPr>
          <w:rFonts w:hint="eastAsia"/>
        </w:rPr>
      </w:pPr>
      <w:r>
        <w:rPr>
          <w:rFonts w:hint="eastAsia"/>
        </w:rPr>
        <w:t>抖音-折腾到吐</w:t>
      </w:r>
    </w:p>
    <w:p w14:paraId="105CB40F">
      <w:pPr>
        <w:rPr>
          <w:rFonts w:hint="eastAsia"/>
        </w:rPr>
      </w:pPr>
      <w:r>
        <w:rPr>
          <w:rFonts w:hint="eastAsia"/>
        </w:rPr>
        <w:t>封面：高颜值还超实用！迈从G87快金轴</w:t>
      </w:r>
    </w:p>
    <w:p w14:paraId="469BD113">
      <w:pPr>
        <w:rPr>
          <w:rFonts w:hint="eastAsia"/>
        </w:rPr>
      </w:pPr>
      <w:r>
        <w:rPr>
          <w:rFonts w:hint="eastAsia"/>
        </w:rPr>
        <w:t>简介：工整到如同特斯拉“赛博皮卡”，这把高质感的G87谁能不喜欢？</w:t>
      </w:r>
    </w:p>
    <w:p w14:paraId="500F8BE0">
      <w:pPr>
        <w:rPr>
          <w:rFonts w:hint="eastAsia"/>
        </w:rPr>
      </w:pPr>
    </w:p>
    <w:p w14:paraId="6FBD10FF">
      <w:pPr>
        <w:rPr>
          <w:rFonts w:hint="eastAsia"/>
        </w:rPr>
      </w:pPr>
      <w:r>
        <w:rPr>
          <w:rFonts w:hint="eastAsia"/>
        </w:rPr>
        <w:t>好嘛，我们外设圈也有了自己的“赛博皮卡"</w:t>
      </w:r>
    </w:p>
    <w:p w14:paraId="08021AD1">
      <w:pPr>
        <w:rPr>
          <w:rFonts w:hint="eastAsia"/>
        </w:rPr>
      </w:pPr>
      <w:r>
        <w:rPr>
          <w:rFonts w:hint="eastAsia"/>
        </w:rPr>
        <w:t>这把迈从G87工整的做工和高颜值</w:t>
      </w:r>
    </w:p>
    <w:p w14:paraId="202906D2">
      <w:pPr>
        <w:rPr>
          <w:rFonts w:hint="eastAsia"/>
        </w:rPr>
      </w:pPr>
      <w:r>
        <w:rPr>
          <w:rFonts w:hint="eastAsia"/>
        </w:rPr>
        <w:t>是真能感受到溢出屏幕的用心</w:t>
      </w:r>
    </w:p>
    <w:p w14:paraId="37FD1DDA">
      <w:pPr>
        <w:rPr>
          <w:rFonts w:hint="eastAsia"/>
        </w:rPr>
      </w:pPr>
      <w:r>
        <w:rPr>
          <w:rFonts w:hint="eastAsia"/>
        </w:rPr>
        <w:t>整体采用高精度一体化设计</w:t>
      </w:r>
    </w:p>
    <w:p w14:paraId="52681CA6">
      <w:pPr>
        <w:rPr>
          <w:rFonts w:hint="eastAsia"/>
        </w:rPr>
      </w:pPr>
      <w:r>
        <w:rPr>
          <w:rFonts w:hint="eastAsia"/>
        </w:rPr>
        <w:t>三模开关</w:t>
      </w:r>
      <w:r>
        <w:rPr>
          <w:rFonts w:hint="eastAsia"/>
          <w:lang w:eastAsia="zh-CN"/>
        </w:rPr>
        <w:t>，</w:t>
      </w:r>
      <w:r>
        <w:rPr>
          <w:rFonts w:hint="eastAsia"/>
        </w:rPr>
        <w:t>右手单指就能盲操</w:t>
      </w:r>
    </w:p>
    <w:p w14:paraId="477E7428">
      <w:pPr>
        <w:rPr>
          <w:rFonts w:hint="eastAsia"/>
        </w:rPr>
      </w:pPr>
      <w:r>
        <w:rPr>
          <w:rFonts w:hint="eastAsia"/>
        </w:rPr>
        <w:t>音量旋钮的位置设计得恰到好处，</w:t>
      </w:r>
    </w:p>
    <w:p w14:paraId="282CECEC">
      <w:pPr>
        <w:rPr>
          <w:rFonts w:hint="eastAsia"/>
        </w:rPr>
      </w:pPr>
      <w:r>
        <w:rPr>
          <w:rFonts w:hint="eastAsia"/>
          <w:lang w:val="en-US" w:eastAsia="zh-CN"/>
        </w:rPr>
        <w:t>铭牌</w:t>
      </w:r>
      <w:r>
        <w:rPr>
          <w:rFonts w:hint="eastAsia"/>
        </w:rPr>
        <w:t>简约质感，</w:t>
      </w:r>
      <w:r>
        <w:rPr>
          <w:rFonts w:hint="eastAsia"/>
          <w:lang w:val="en-US" w:eastAsia="zh-CN"/>
        </w:rPr>
        <w:t>与模具融合的</w:t>
      </w:r>
      <w:r>
        <w:rPr>
          <w:rFonts w:hint="eastAsia"/>
        </w:rPr>
        <w:t>严丝合缝。</w:t>
      </w:r>
    </w:p>
    <w:p w14:paraId="79B51B24">
      <w:pPr>
        <w:rPr>
          <w:rFonts w:hint="eastAsia"/>
        </w:rPr>
      </w:pPr>
      <w:r>
        <w:rPr>
          <w:rFonts w:hint="eastAsia"/>
        </w:rPr>
        <w:t>从这些细节中，就能够看出迈从用心在卷配置外，同时还愿意花功夫去提升颜值</w:t>
      </w:r>
    </w:p>
    <w:p w14:paraId="23915AB4">
      <w:pPr>
        <w:rPr>
          <w:rFonts w:hint="eastAsia"/>
        </w:rPr>
      </w:pPr>
      <w:r>
        <w:rPr>
          <w:rFonts w:hint="eastAsia"/>
        </w:rPr>
        <w:t>G87作为一个卷王，售价也不过两百多，</w:t>
      </w:r>
      <w:r>
        <w:rPr>
          <w:rFonts w:hint="eastAsia"/>
          <w:lang w:val="en-US" w:eastAsia="zh-CN"/>
        </w:rPr>
        <w:t>但却</w:t>
      </w:r>
      <w:r>
        <w:rPr>
          <w:rFonts w:hint="eastAsia"/>
        </w:rPr>
        <w:t>搭载了TTC的旗舰Hifi快金轴，10000mAh高续航，而Gasket结构以及5层软弹夹棉，键盘手感这块也做到了 好听又好玩 （打字麻将音展示）</w:t>
      </w:r>
    </w:p>
    <w:p w14:paraId="12322086">
      <w:pPr>
        <w:rPr>
          <w:rFonts w:hint="eastAsia"/>
        </w:rPr>
      </w:pPr>
    </w:p>
    <w:p w14:paraId="40EC4BE9">
      <w:pPr>
        <w:rPr>
          <w:rFonts w:hint="eastAsia"/>
        </w:rPr>
      </w:pPr>
      <w:r>
        <w:rPr>
          <w:rFonts w:hint="eastAsia"/>
        </w:rPr>
        <w:t>模具虽说走的简约风，但斩男又斩女的黑莓粉渐变配色带来的优秀电竞氛围，却又多了些张扬</w:t>
      </w:r>
    </w:p>
    <w:p w14:paraId="3C2D4A79">
      <w:pPr>
        <w:rPr>
          <w:rFonts w:hint="eastAsia"/>
        </w:rPr>
      </w:pPr>
      <w:r>
        <w:rPr>
          <w:rFonts w:hint="eastAsia"/>
        </w:rPr>
        <w:t>给大家来一段灯光秀你就知道它有酷炫：G87能在驱动里设置多达 7种音乐灯效，有了Softlight柔光技术，亮眼和护眼还真能做到同时实现。（熄灯，画面展示音乐律动）</w:t>
      </w:r>
    </w:p>
    <w:p w14:paraId="6B54DC8D">
      <w:pPr>
        <w:rPr>
          <w:rFonts w:hint="eastAsia"/>
        </w:rPr>
      </w:pPr>
    </w:p>
    <w:p w14:paraId="5B1D1A2E">
      <w:pPr>
        <w:rPr>
          <w:rFonts w:hint="eastAsia"/>
        </w:rPr>
      </w:pPr>
      <w:r>
        <w:rPr>
          <w:rFonts w:hint="eastAsia"/>
        </w:rPr>
        <w:t>更为关键的是，迈从已全面进入了网页/客户端双HUB驱动时代，想进行各种调参也是简单且方便。</w:t>
      </w:r>
    </w:p>
    <w:p w14:paraId="739E9EC6">
      <w:pPr>
        <w:rPr>
          <w:rFonts w:hint="eastAsia"/>
        </w:rPr>
      </w:pPr>
    </w:p>
    <w:p w14:paraId="218D8118">
      <w:pPr>
        <w:rPr>
          <w:rFonts w:hint="eastAsia"/>
        </w:rPr>
      </w:pPr>
      <w:r>
        <w:rPr>
          <w:rFonts w:hint="eastAsia"/>
        </w:rPr>
        <w:t>两百多块钱，就能体验到对标客制化的高颜值和优秀设计</w:t>
      </w:r>
    </w:p>
    <w:p w14:paraId="54F32A45">
      <w:pPr>
        <w:rPr>
          <w:rFonts w:hint="eastAsia"/>
        </w:rPr>
      </w:pPr>
    </w:p>
    <w:p w14:paraId="4F430916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好看好用，还有HIFI好听感，物超所值再一次具象化体现</w:t>
      </w:r>
    </w:p>
    <w:p w14:paraId="2CFE6A1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825500"/>
            <wp:effectExtent l="0" t="0" r="13970" b="12700"/>
            <wp:docPr id="1" name="图片 1" descr="f9b39fd7400c054a14c577d4cf8abd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9b39fd7400c054a14c577d4cf8abd0b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F203BB"/>
    <w:rsid w:val="3AE539FD"/>
    <w:rsid w:val="5ED07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474</Words>
  <Characters>514</Characters>
  <Lines>0</Lines>
  <Paragraphs>0</Paragraphs>
  <TotalTime>10</TotalTime>
  <ScaleCrop>false</ScaleCrop>
  <LinksUpToDate>false</LinksUpToDate>
  <CharactersWithSpaces>529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2025-02-24T01:47:00Z</dcterms:created>
  <dc:creator>Administrator</dc:creator>
  <cp:lastModifiedBy>故事如烟</cp:lastModifiedBy>
  <dcterms:modified xsi:type="dcterms:W3CDTF">2025-02-24T02:49:47Z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eyJoZGlkIjoiMDAyODVkODEwNGZhYTc0YWFlM2EzN2NhOWQxMjY3ZTciLCJ1c2VySWQiOiI1NjM4NDYwNTAifQ==</vt:lpwstr>
  </property>
  <property fmtid="{D5CDD505-2E9C-101B-9397-08002B2CF9AE}" pid="4" name="ICV">
    <vt:lpwstr>2155D615748D459F9DCE35C94BFF2EC1_13</vt:lpwstr>
  </property>
</Properties>
</file>