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封面：浆果红色性能猛兽！迈从K7Ultra</w:t>
      </w:r>
    </w:p>
    <w:p w14:paraId="25D43806">
      <w:pPr>
        <w:rPr>
          <w:rFonts w:hint="default"/>
          <w:sz w:val="21"/>
          <w:szCs w:val="20"/>
          <w:lang w:val="en-US" w:eastAsia="zh-CN"/>
        </w:rPr>
      </w:pPr>
      <w:r>
        <w:rPr>
          <w:rFonts w:hint="eastAsia"/>
          <w:sz w:val="21"/>
          <w:szCs w:val="20"/>
          <w:lang w:val="en-US" w:eastAsia="zh-CN"/>
        </w:rPr>
        <w:t>简介：桌面颜值担当，更是妥妥的上分利器！</w:t>
      </w:r>
    </w:p>
    <w:p w14:paraId="5A6C8DB4">
      <w:pPr>
        <w:rPr>
          <w:rFonts w:hint="eastAsia"/>
          <w:sz w:val="21"/>
          <w:szCs w:val="20"/>
          <w:lang w:val="en-US" w:eastAsia="zh-CN"/>
        </w:rPr>
      </w:pPr>
    </w:p>
    <w:p w14:paraId="037132D4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一款鼠标，发布即霸榜是如何做到呢？</w:t>
      </w:r>
      <w:r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  <w:t>（贴榜一图）</w:t>
      </w:r>
    </w:p>
    <w:p w14:paraId="1EC5817A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那迈从的中大手旗舰：k7ultra会用实力告诉你！</w:t>
      </w:r>
    </w:p>
    <w:p w14:paraId="30F72D5D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性能满配，适配各种握法的全能对称模具，</w:t>
      </w:r>
    </w:p>
    <w:p w14:paraId="1365A408">
      <w:pPr>
        <w:tabs>
          <w:tab w:val="left" w:pos="2141"/>
        </w:tabs>
        <w:bidi w:val="0"/>
        <w:jc w:val="left"/>
        <w:rPr>
          <w:rFonts w:hint="eastAsia" w:cstheme="minorBidi"/>
          <w:color w:val="FF0000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color w:val="FF0000"/>
          <w:kern w:val="2"/>
          <w:sz w:val="21"/>
          <w:szCs w:val="20"/>
          <w:lang w:val="en-US" w:eastAsia="zh-CN" w:bidi="ar-SA"/>
        </w:rPr>
        <w:t>这次更是推出了颜值超高的浆果红版本</w:t>
      </w:r>
    </w:p>
    <w:p w14:paraId="6BB5C8B5">
      <w:pPr>
        <w:tabs>
          <w:tab w:val="left" w:pos="2141"/>
        </w:tabs>
        <w:bidi w:val="0"/>
        <w:jc w:val="left"/>
        <w:rPr>
          <w:rFonts w:hint="default" w:cstheme="minorBidi"/>
          <w:color w:val="FF0000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color w:val="FF0000"/>
          <w:kern w:val="2"/>
          <w:sz w:val="21"/>
          <w:szCs w:val="20"/>
          <w:lang w:val="en-US" w:eastAsia="zh-CN" w:bidi="ar-SA"/>
        </w:rPr>
        <w:t>底座及其他配件一并都是清一色浆果红</w:t>
      </w:r>
    </w:p>
    <w:p w14:paraId="146717A9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模具就很有说法，全能对称式设计</w:t>
      </w:r>
    </w:p>
    <w:p w14:paraId="4A92F36A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前部略低，左右键凹槽设计让手指更好发力</w:t>
      </w:r>
    </w:p>
    <w:p w14:paraId="40191C31">
      <w:pPr>
        <w:tabs>
          <w:tab w:val="left" w:pos="2141"/>
        </w:tabs>
        <w:bidi w:val="0"/>
        <w:jc w:val="left"/>
        <w:rPr>
          <w:rFonts w:hint="eastAsia" w:cstheme="minorBidi"/>
          <w:color w:val="FF0000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color w:val="FF0000"/>
          <w:kern w:val="2"/>
          <w:sz w:val="21"/>
          <w:szCs w:val="20"/>
          <w:lang w:val="en-US" w:eastAsia="zh-CN" w:bidi="ar-SA"/>
        </w:rPr>
        <w:t>59g的净重搭配进口superglide玻璃涂层</w:t>
      </w:r>
    </w:p>
    <w:p w14:paraId="7001AC99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触感贴合细腻，干爽防滑，操作很是跟手</w:t>
      </w:r>
    </w:p>
    <w:p w14:paraId="3E0B264E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而在性能方面</w:t>
      </w:r>
    </w:p>
    <w:p w14:paraId="1D81A8FF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除了给到paw3950、双8k以及最高42000DPI</w:t>
      </w:r>
    </w:p>
    <w:p w14:paraId="76F7213A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这次还搭载了很多旗舰鼠没有的20k引擎速率</w:t>
      </w:r>
      <w:r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  <w:t>（贴20k图）</w:t>
      </w:r>
    </w:p>
    <w:p w14:paraId="6240CAD1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 xml:space="preserve">还是全程20k FPS </w:t>
      </w:r>
    </w:p>
    <w:p w14:paraId="00B03B3D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开启超竞模式  从静态到动态</w:t>
      </w:r>
    </w:p>
    <w:p w14:paraId="00F72944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传感器无需重新升频，每时每刻火力全开，</w:t>
      </w:r>
    </w:p>
    <w:p w14:paraId="552ADCB4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对FPS这类游戏来说移动轨迹清晰跟手、拉枪定位都更丝滑</w:t>
      </w:r>
    </w:p>
    <w:p w14:paraId="6DE05055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命中率以及稳定性都会有大幅提高</w:t>
      </w:r>
    </w:p>
    <w:p w14:paraId="454D2624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再就是配置也是市面上少有的优秀</w:t>
      </w:r>
    </w:p>
    <w:p w14:paraId="70A87C2B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不同于触点式充电底座需要对准才能充</w:t>
      </w:r>
    </w:p>
    <w:p w14:paraId="6E0377EF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8k接收器+磁吸充电的二合一设计</w:t>
      </w:r>
    </w:p>
    <w:p w14:paraId="6B085B0B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玩的时候尽管把性能拉满，不玩随手一吸就能充电</w:t>
      </w:r>
    </w:p>
    <w:p w14:paraId="1C8127D8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近乎“无限”的续航，真的很实用！</w:t>
      </w:r>
    </w:p>
    <w:p w14:paraId="5ACD843D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还能玩音乐律动</w:t>
      </w:r>
      <w:r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  <w:t>（展示底座RGB）</w:t>
      </w:r>
    </w:p>
    <w:p w14:paraId="558581E6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浆果红足够骚气，细节处理也很用心</w:t>
      </w:r>
      <w:r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  <w:t>（花字：铝合金二氧高光滚轮 电镀侧键）</w:t>
      </w:r>
    </w:p>
    <w:p w14:paraId="4CF42328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highlight w:val="yellow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highlight w:val="yellow"/>
          <w:lang w:val="en-US" w:eastAsia="zh-CN" w:bidi="ar-SA"/>
        </w:rPr>
        <w:t>内部PCB板沉金工艺更耐用</w:t>
      </w:r>
    </w:p>
    <w:p w14:paraId="0079824A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但k7ultra更是也拥有着与这份高调所匹配的强劲性能</w:t>
      </w:r>
    </w:p>
    <w:p w14:paraId="40CECD38">
      <w:pPr>
        <w:tabs>
          <w:tab w:val="left" w:pos="2141"/>
        </w:tabs>
        <w:bidi w:val="0"/>
        <w:jc w:val="left"/>
        <w:rPr>
          <w:rFonts w:hint="eastAsia" w:cstheme="minorBidi"/>
          <w:kern w:val="2"/>
          <w:sz w:val="21"/>
          <w:szCs w:val="20"/>
          <w:lang w:val="en-US" w:eastAsia="zh-CN" w:bidi="ar-SA"/>
        </w:rPr>
      </w:pPr>
      <w:r>
        <w:rPr>
          <w:rFonts w:hint="eastAsia" w:cstheme="minorBidi"/>
          <w:kern w:val="2"/>
          <w:sz w:val="21"/>
          <w:szCs w:val="20"/>
          <w:lang w:val="en-US" w:eastAsia="zh-CN" w:bidi="ar-SA"/>
        </w:rPr>
        <w:t>感兴趣的兄弟，已经上架了，可以关注一下</w:t>
      </w:r>
    </w:p>
    <w:p w14:paraId="02A8BC8B">
      <w:pPr>
        <w:tabs>
          <w:tab w:val="left" w:pos="2141"/>
        </w:tabs>
        <w:bidi w:val="0"/>
        <w:jc w:val="left"/>
        <w:rPr>
          <w:rFonts w:hint="default" w:cstheme="minorBidi"/>
          <w:kern w:val="2"/>
          <w:sz w:val="21"/>
          <w:szCs w:val="20"/>
          <w:lang w:val="en-US" w:eastAsia="zh-CN" w:bidi="ar-SA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2880" cy="452882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5267325" cy="5327650"/>
            <wp:effectExtent l="0" t="0" r="571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5270500" cy="702945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E6A46"/>
    <w:rsid w:val="37506ECC"/>
    <w:rsid w:val="4F5A35DB"/>
    <w:rsid w:val="650E40A1"/>
    <w:rsid w:val="680E6A46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469</Words>
  <Characters>520</Characters>
  <Lines>0</Lines>
  <Paragraphs>0</Paragraphs>
  <TotalTime>0</TotalTime>
  <ScaleCrop>false</ScaleCrop>
  <LinksUpToDate>false</LinksUpToDate>
  <CharactersWithSpaces>520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2025-06-27T04:52:00Z</dcterms:created>
  <dc:creator>故事如烟</dc:creator>
  <cp:lastModifiedBy>Cute.</cp:lastModifiedBy>
  <dcterms:modified xsi:type="dcterms:W3CDTF">2025-06-29T07:16:37Z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2783386A3E264F1695AD8216820266F8_13</vt:lpwstr>
  </property>
  <property fmtid="{D5CDD505-2E9C-101B-9397-08002B2CF9AE}" pid="4" name="KSOTemplateDocerSaveRecord">
    <vt:lpwstr>eyJoZGlkIjoiMTgyY2Y5Y2UxZjkwY2NiYzg1MTM4ZmQzOTFhYWJhY2IiLCJ1c2VySWQiOiIzMjE3NDE2NzIifQ==</vt:lpwstr>
  </property>
</Properties>
</file>