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封面：随时充+解放20k</w:t>
      </w:r>
      <w:r>
        <w:rPr>
          <w:rFonts w:hint="default"/>
          <w:lang w:eastAsia="zh-CN"/>
          <w:woUserID w:val="1"/>
        </w:rPr>
        <w:t>FPS</w:t>
      </w:r>
      <w:r>
        <w:rPr>
          <w:rFonts w:hint="eastAsia"/>
          <w:lang w:val="en-US" w:eastAsia="zh-CN"/>
        </w:rPr>
        <w:t>全战力！真毕业鼠迈从K7Ultra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简介：基础扎实+全新突破，毕业鼠就该是这个样子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乖乖，这下桌搭党和性能党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怕是一次性就全部满足了</w:t>
      </w:r>
    </w:p>
    <w:p>
      <w:pPr>
        <w:rPr>
          <w:rFonts w:hint="default"/>
          <w:highlight w:val="yellow"/>
          <w:lang w:eastAsia="zh-CN"/>
          <w:woUserID w:val="1"/>
        </w:rPr>
      </w:pPr>
      <w:r>
        <w:rPr>
          <w:rFonts w:hint="default"/>
          <w:lang w:eastAsia="zh-CN"/>
          <w:woUserID w:val="1"/>
        </w:rPr>
        <w:t>爆款榜一神鼠</w:t>
      </w:r>
      <w:r>
        <w:rPr>
          <w:rFonts w:hint="eastAsia"/>
          <w:lang w:val="en-US" w:eastAsia="zh-CN"/>
        </w:rPr>
        <w:t>迈从K7Ultr</w:t>
      </w:r>
      <w:r>
        <w:rPr>
          <w:rFonts w:hint="default"/>
          <w:lang w:eastAsia="zh-CN"/>
          <w:woUserID w:val="1"/>
        </w:rPr>
        <w:t>a新配色来了</w:t>
      </w:r>
      <w:r>
        <w:rPr>
          <w:rFonts w:hint="eastAsia"/>
          <w:lang w:val="en-US" w:eastAsia="zh-CN"/>
        </w:rPr>
        <w:t>，</w:t>
      </w:r>
      <w:r>
        <w:rPr>
          <w:rFonts w:hint="default"/>
          <w:highlight w:val="yellow"/>
          <w:lang w:eastAsia="zh-CN"/>
          <w:woUserID w:val="1"/>
        </w:rPr>
        <w:t>(贴榜一图）</w:t>
      </w:r>
      <w:r>
        <w:rPr>
          <w:rFonts w:hint="default"/>
          <w:lang w:eastAsia="zh-CN"/>
          <w:woUserID w:val="1"/>
        </w:rPr>
        <w:t>鼠标及配件都是浆果红，搭配这外观细节放桌面</w:t>
      </w:r>
      <w:r>
        <w:rPr>
          <w:rFonts w:hint="eastAsia"/>
          <w:lang w:val="en-US" w:eastAsia="zh-CN"/>
        </w:rPr>
        <w:t>巨吸睛！</w:t>
      </w:r>
      <w:r>
        <w:rPr>
          <w:rFonts w:hint="default"/>
          <w:highlight w:val="yellow"/>
          <w:lang w:eastAsia="zh-CN"/>
          <w:woUserID w:val="1"/>
        </w:rPr>
        <w:t>(花字:电镀侧键 铝合金二氧高光滚轮)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“真·毕业鼠标”，怕是要被它再一次定义了。</w:t>
      </w:r>
    </w:p>
    <w:p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内部PCB板沉金处理大大提升了鼠标耐用性</w:t>
      </w:r>
      <w:r>
        <w:rPr>
          <w:rFonts w:hint="default"/>
          <w:highlight w:val="yellow"/>
          <w:lang w:eastAsia="zh-CN"/>
          <w:woUserID w:val="1"/>
        </w:rPr>
        <w:t>（贴图）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可以将趴/抓/指握都拿捏的对称式全能模具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背部</w:t>
      </w:r>
      <w:r>
        <w:rPr>
          <w:rFonts w:hint="default"/>
          <w:lang w:val="en-US" w:eastAsia="zh-CN"/>
        </w:rPr>
        <w:t>曲线</w:t>
      </w:r>
      <w:r>
        <w:rPr>
          <w:rFonts w:hint="default"/>
          <w:lang w:eastAsia="zh-CN"/>
          <w:woUserID w:val="1"/>
        </w:rPr>
        <w:t>与</w:t>
      </w:r>
      <w:r>
        <w:rPr>
          <w:rFonts w:hint="default"/>
          <w:lang w:val="en-US" w:eastAsia="zh-CN"/>
        </w:rPr>
        <w:t>掌</w:t>
      </w:r>
      <w:r>
        <w:rPr>
          <w:rFonts w:hint="eastAsia"/>
          <w:lang w:val="en-US" w:eastAsia="zh-CN"/>
        </w:rPr>
        <w:t>心</w:t>
      </w:r>
      <w:r>
        <w:rPr>
          <w:rFonts w:hint="default"/>
          <w:lang w:val="en-US" w:eastAsia="zh-CN"/>
        </w:rPr>
        <w:t>高度贴合</w:t>
      </w:r>
      <w:r>
        <w:rPr>
          <w:rFonts w:hint="eastAsia"/>
          <w:lang w:val="en-US" w:eastAsia="zh-CN"/>
        </w:rPr>
        <w:t>，怎么玩都不累</w:t>
      </w:r>
    </w:p>
    <w:p>
      <w:pPr>
        <w:rPr>
          <w:rFonts w:hint="default"/>
          <w:lang w:eastAsia="zh-CN"/>
          <w:woUserID w:val="1"/>
        </w:rPr>
      </w:pPr>
      <w:r>
        <w:rPr>
          <w:rFonts w:hint="default"/>
          <w:lang w:val="en-US" w:eastAsia="zh-CN"/>
        </w:rPr>
        <w:t>59g轻量化</w:t>
      </w:r>
      <w:r>
        <w:rPr>
          <w:rFonts w:hint="eastAsia"/>
          <w:lang w:val="en-US" w:eastAsia="zh-CN"/>
        </w:rPr>
        <w:t>以及进口玻璃涂层</w:t>
      </w:r>
      <w:r>
        <w:rPr>
          <w:rFonts w:hint="default"/>
          <w:lang w:eastAsia="zh-CN"/>
          <w:woUserID w:val="1"/>
        </w:rPr>
        <w:t xml:space="preserve">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耐用还不粘手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再就是性能也被迈从玩到了新高度</w:t>
      </w:r>
    </w:p>
    <w:p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这些</w:t>
      </w:r>
      <w:r>
        <w:rPr>
          <w:rFonts w:hint="eastAsia"/>
          <w:lang w:val="en-US" w:eastAsia="zh-CN"/>
        </w:rPr>
        <w:t>已经司空见惯</w:t>
      </w:r>
      <w:r>
        <w:rPr>
          <w:rFonts w:hint="default"/>
          <w:highlight w:val="yellow"/>
          <w:lang w:eastAsia="zh-CN"/>
          <w:woUserID w:val="1"/>
        </w:rPr>
        <w:t>（花字：3950传感器、最高42000DPI，有线无线双8k）</w:t>
      </w:r>
    </w:p>
    <w:p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K7U性能再升级</w:t>
      </w:r>
      <w:r>
        <w:rPr>
          <w:rFonts w:hint="eastAsia"/>
          <w:lang w:val="en-US" w:eastAsia="zh-CN"/>
        </w:rPr>
        <w:t>，那就是全程20k FPS</w:t>
      </w:r>
      <w:r>
        <w:rPr>
          <w:rFonts w:hint="default"/>
          <w:lang w:eastAsia="zh-CN"/>
          <w:woUserID w:val="1"/>
        </w:rPr>
        <w:t>的超竞</w:t>
      </w:r>
      <w:r>
        <w:rPr>
          <w:rFonts w:hint="eastAsia"/>
          <w:lang w:val="en-US" w:eastAsia="zh-CN"/>
        </w:rPr>
        <w:t>模式</w:t>
      </w:r>
      <w:r>
        <w:rPr>
          <w:rFonts w:hint="default"/>
          <w:highlight w:val="yellow"/>
          <w:lang w:eastAsia="zh-CN"/>
          <w:woUserID w:val="1"/>
        </w:rPr>
        <w:t>（贴20k图）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关键就在于这个“全程”</w:t>
      </w:r>
    </w:p>
    <w:p>
      <w:pPr>
        <w:rPr>
          <w:rFonts w:hint="default"/>
          <w:lang w:eastAsia="zh-CN"/>
          <w:woUserID w:val="1"/>
        </w:rPr>
      </w:pPr>
      <w:r>
        <w:rPr>
          <w:rFonts w:hint="eastAsia"/>
          <w:lang w:val="en-US" w:eastAsia="zh-CN"/>
        </w:rPr>
        <w:t>市面上大多数</w:t>
      </w:r>
      <w:r>
        <w:rPr>
          <w:rFonts w:hint="default"/>
          <w:lang w:eastAsia="zh-CN"/>
          <w:woUserID w:val="1"/>
        </w:rPr>
        <w:t>鼠标还不支持20k    FPS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动态20k只能应对非激烈操作，突然急停、变向、加速时，就可能掉帧、丢精度​​​​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但全程≥20k</w:t>
      </w:r>
      <w:r>
        <w:rPr>
          <w:rFonts w:hint="default"/>
          <w:lang w:eastAsia="zh-CN"/>
          <w:woUserID w:val="1"/>
        </w:rPr>
        <w:t xml:space="preserve"> FPS</w:t>
      </w:r>
      <w:r>
        <w:rPr>
          <w:rFonts w:hint="eastAsia"/>
          <w:lang w:val="en-US" w:eastAsia="zh-CN"/>
        </w:rPr>
        <w:t>，保证高度还原</w:t>
      </w:r>
      <w:r>
        <w:rPr>
          <w:rFonts w:hint="default"/>
          <w:lang w:eastAsia="zh-CN"/>
          <w:woUserID w:val="1"/>
        </w:rPr>
        <w:t>轨迹</w:t>
      </w:r>
      <w:r>
        <w:rPr>
          <w:rFonts w:hint="eastAsia"/>
          <w:lang w:val="en-US" w:eastAsia="zh-CN"/>
        </w:rPr>
        <w:t>，直接将微操上限提升了一个层次</w:t>
      </w:r>
      <w:r>
        <w:rPr>
          <w:rFonts w:hint="default"/>
          <w:lang w:eastAsia="zh-CN"/>
          <w:woUserID w:val="1"/>
        </w:rPr>
        <w:t>，操作更丝滑</w:t>
      </w:r>
      <w:r>
        <w:rPr>
          <w:rFonts w:hint="eastAsia"/>
          <w:lang w:val="en-US" w:eastAsia="zh-CN"/>
        </w:rPr>
        <w:t>。</w:t>
      </w:r>
    </w:p>
    <w:p>
      <w:pPr>
        <w:rPr>
          <w:rFonts w:hint="default"/>
          <w:lang w:eastAsia="zh-CN"/>
          <w:woUserID w:val="1"/>
        </w:rPr>
      </w:pPr>
      <w:r>
        <w:rPr>
          <w:rFonts w:hint="eastAsia"/>
          <w:lang w:val="en-US" w:eastAsia="zh-CN"/>
        </w:rPr>
        <w:t>再就是超</w:t>
      </w:r>
      <w:r>
        <w:rPr>
          <w:rFonts w:hint="default"/>
          <w:lang w:eastAsia="zh-CN"/>
          <w:woUserID w:val="1"/>
        </w:rPr>
        <w:t>实用</w:t>
      </w:r>
      <w:r>
        <w:rPr>
          <w:rFonts w:hint="eastAsia"/>
          <w:lang w:val="en-US" w:eastAsia="zh-CN"/>
        </w:rPr>
        <w:t>的磁吸充底座集成</w:t>
      </w:r>
      <w:bookmarkStart w:id="0" w:name="_GoBack"/>
      <w:bookmarkEnd w:id="0"/>
      <w:r>
        <w:rPr>
          <w:rFonts w:hint="eastAsia"/>
          <w:lang w:val="en-US" w:eastAsia="zh-CN"/>
        </w:rPr>
        <w:t>8k接收器</w:t>
      </w:r>
      <w:r>
        <w:rPr>
          <w:rFonts w:hint="default"/>
          <w:lang w:eastAsia="zh-CN"/>
          <w:woUserID w:val="1"/>
        </w:rPr>
        <w:t>功能</w:t>
      </w:r>
    </w:p>
    <w:p>
      <w:pPr>
        <w:rPr>
          <w:rFonts w:hint="default"/>
          <w:lang w:eastAsia="zh-CN"/>
          <w:woUserID w:val="1"/>
        </w:rPr>
      </w:pPr>
      <w:r>
        <w:rPr>
          <w:rFonts w:hint="default"/>
          <w:lang w:val="en-US" w:eastAsia="zh-CN"/>
        </w:rPr>
        <w:t>告别找线、插拔</w:t>
      </w:r>
      <w:r>
        <w:rPr>
          <w:rFonts w:hint="eastAsia"/>
          <w:lang w:val="en-US" w:eastAsia="zh-CN"/>
        </w:rPr>
        <w:t>充电</w:t>
      </w:r>
      <w:r>
        <w:rPr>
          <w:rFonts w:hint="default"/>
          <w:lang w:val="en-US" w:eastAsia="zh-CN"/>
        </w:rPr>
        <w:t>的繁琐</w:t>
      </w:r>
      <w:r>
        <w:rPr>
          <w:rFonts w:hint="eastAsia"/>
          <w:lang w:val="en-US" w:eastAsia="zh-CN"/>
        </w:rPr>
        <w:t>，用完一贴瞬间充电（磁吸非触点）</w:t>
      </w:r>
      <w:r>
        <w:rPr>
          <w:rFonts w:hint="default"/>
          <w:lang w:eastAsia="zh-CN"/>
          <w:woUserID w:val="1"/>
        </w:rPr>
        <w:t>RGB也支持音乐律动</w:t>
      </w:r>
      <w:r>
        <w:rPr>
          <w:rFonts w:hint="default"/>
          <w:highlight w:val="yellow"/>
          <w:lang w:eastAsia="zh-CN"/>
          <w:woUserID w:val="1"/>
        </w:rPr>
        <w:t>（RGB光效展示）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桌面更加清爽</w:t>
      </w:r>
      <w:r>
        <w:rPr>
          <w:rFonts w:hint="default"/>
          <w:lang w:eastAsia="zh-CN"/>
          <w:woUserID w:val="1"/>
        </w:rPr>
        <w:t>好看</w:t>
      </w:r>
      <w:r>
        <w:rPr>
          <w:rFonts w:hint="eastAsia"/>
          <w:lang w:val="en-US" w:eastAsia="zh-CN"/>
        </w:rPr>
        <w:t>的同时，还能让战力永续，</w:t>
      </w:r>
      <w:r>
        <w:rPr>
          <w:rFonts w:hint="default"/>
          <w:lang w:eastAsia="zh-CN"/>
          <w:woUserID w:val="1"/>
        </w:rPr>
        <w:t>恢复</w:t>
      </w:r>
      <w:r>
        <w:rPr>
          <w:rFonts w:hint="eastAsia"/>
          <w:lang w:val="en-US" w:eastAsia="zh-CN"/>
        </w:rPr>
        <w:t>满电状态</w:t>
      </w:r>
    </w:p>
    <w:p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同时也支持迈从双端驱动M HUB快速参数</w:t>
      </w:r>
      <w:r>
        <w:rPr>
          <w:rFonts w:hint="default"/>
          <w:highlight w:val="yellow"/>
          <w:lang w:eastAsia="zh-CN"/>
          <w:woUserID w:val="1"/>
        </w:rPr>
        <w:t>（花字:网页版/客户端）</w:t>
      </w:r>
    </w:p>
    <w:p>
      <w:pPr>
        <w:rPr>
          <w:rFonts w:hint="default"/>
          <w:lang w:eastAsia="zh-CN"/>
          <w:woUserID w:val="1"/>
        </w:rPr>
      </w:pPr>
      <w:r>
        <w:rPr>
          <w:rFonts w:hint="eastAsia"/>
          <w:lang w:val="en-US" w:eastAsia="zh-CN"/>
        </w:rPr>
        <w:t>满性能、优秀模具</w:t>
      </w:r>
      <w:r>
        <w:rPr>
          <w:rFonts w:hint="default"/>
          <w:lang w:eastAsia="zh-CN"/>
          <w:woUserID w:val="1"/>
        </w:rPr>
        <w:t>颜值在线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有一说一，真·毕业鼠标，就该是这个样子</w:t>
      </w:r>
    </w:p>
    <w:p>
      <w:pPr>
        <w:rPr>
          <w:rFonts w:hint="default"/>
          <w:lang w:eastAsia="zh-CN"/>
        </w:rPr>
      </w:pPr>
      <w:r>
        <w:rPr>
          <w:rFonts w:hint="default"/>
          <w:lang w:eastAsia="zh-CN"/>
        </w:rPr>
        <w:drawing>
          <wp:inline distT="0" distB="0" distL="114300" distR="114300">
            <wp:extent cx="5262880" cy="4528820"/>
            <wp:effectExtent l="0" t="0" r="1397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452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eastAsia="zh-CN"/>
        </w:rPr>
        <w:drawing>
          <wp:inline distT="0" distB="0" distL="114300" distR="114300">
            <wp:extent cx="5267325" cy="5327650"/>
            <wp:effectExtent l="0" t="0" r="952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32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eastAsia="zh-CN"/>
        </w:rPr>
        <w:drawing>
          <wp:inline distT="0" distB="0" distL="114300" distR="114300">
            <wp:extent cx="5270500" cy="7029450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02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C60EC0"/>
    <w:rsid w:val="1DEF7C3A"/>
    <w:rsid w:val="2AE7752E"/>
    <w:rsid w:val="6FAB49E7"/>
    <w:rsid w:val="76C60EC0"/>
    <w:rsid w:val="DB4F95DF"/>
    <w:rsid w:val="DDBF712D"/>
    <w:rsid w:val="F6FF1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 WWO_dingtalk_20240221035043-c523bba0e7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2025-06-28T08:15:00Z</dcterms:created>
  <dc:creator>故事如烟</dc:creator>
  <cp:lastModifiedBy>故事如烟</cp:lastModifiedBy>
  <dcterms:modified xsi:type="dcterms:W3CDTF">2025-06-29T13:24:01Z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803D40AB65D84D34A4E92E29E3A4E698_11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