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0" w:firstLineChars="5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封面：2k玩家一步到位！  飞利浦27M2N6500L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简介：两千预算，其实就已经能买到体验很好的OLED显示器了。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当下入手显示器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其实已经完全没必要，再纠结ips还是OLED了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闭眼入后者就完事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这么说的原因，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是因为哪怕大厂、超高刷全都要，OLED屏幕的价格也已经很亲民了。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比如这台飞利浦 EVNIA弈威 27M2N6500L，就给到了27寸、2k、240hz高刷，但在双十二期间，也只要两千出头就能搞定。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可以说只要没有4k需求，那这个基础参数完全就是毕业水平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何况，它还有很多只有OLED面板才具备的优势。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对FPS玩家来说，6500l有着0.03ms的响应时间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游玩三角洲、战地等游戏时，人物运动轨迹清晰，显示动态画面也更纯净利落。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再加上240Hz高刷以及零感加速同步技术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肉眼可见的丝滑感是真的能让体验往上一大截的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而对3A党而言，得益于OLED自发光的特性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它还有着市面T0级别的对比度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尤其在搭配99%DCI-P3的广色域之后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带来的明显好处是，沉浸感更强了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火光更艳丽，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丛林、黑夜等暗部细节更真实，这也是传统的IPS显示器所没办法比拟的。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两千多块，但能换来的是所有类型游戏体验的全方位提升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只要预算大差不差，我都是很推荐大家上手体验一下的。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B360A2"/>
    <w:rsid w:val="19B360A2"/>
    <w:rsid w:val="1AB9621B"/>
    <w:rsid w:val="2AB4597D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503</Characters>
  <Lines>0</Lines>
  <Paragraphs>0</Paragraphs>
  <TotalTime>39</TotalTime>
  <ScaleCrop>false</ScaleCrop>
  <LinksUpToDate>false</LinksUpToDate>
  <CharactersWithSpaces>505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2025-12-04T03:58:00Z</dcterms:created>
  <dc:creator>故事如烟</dc:creator>
  <cp:lastModifiedBy>小王业务繁忙</cp:lastModifiedBy>
  <dcterms:modified xsi:type="dcterms:W3CDTF">2025-12-04T09:41:54Z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3F1C5951478E4CD49556E213B6DDED8E_13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