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封面：存在即合理！ 超高刷屏到底有没有用？</w:t>
      </w:r>
    </w:p>
    <w:p w14:paraId="7C34AC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简介：禁止高刷无用论，有没有作用还是要看使用人群而定</w:t>
      </w:r>
    </w:p>
    <w:p w14:paraId="48FFF72F">
      <w:pPr>
        <w:rPr>
          <w:rFonts w:hint="eastAsia"/>
          <w:lang w:val="en-US" w:eastAsia="zh-CN"/>
        </w:rPr>
      </w:pPr>
    </w:p>
    <w:p w14:paraId="741178DA">
      <w:pPr>
        <w:rPr>
          <w:rFonts w:hint="eastAsia"/>
          <w:lang w:val="en-US" w:eastAsia="zh-CN"/>
        </w:rPr>
      </w:pPr>
    </w:p>
    <w:p w14:paraId="4C662ADE">
      <w:pPr>
        <w:rPr>
          <w:rFonts w:hint="eastAsia"/>
          <w:lang w:val="en-US" w:eastAsia="zh-CN"/>
        </w:rPr>
      </w:pPr>
    </w:p>
    <w:p w14:paraId="64414C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不是哥们，我怎么总能在显示器视频里刷到这种评论</w:t>
      </w:r>
    </w:p>
    <w:p w14:paraId="41085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别老说五六百赫兹的屏幕没用了！</w:t>
      </w:r>
    </w:p>
    <w:p w14:paraId="2DD617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现在高配置电脑，完全能在cs和瓦这类网游中跑到五六百帧</w:t>
      </w:r>
    </w:p>
    <w:p w14:paraId="39A5E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只要电脑性能支持，</w:t>
      </w:r>
      <w:r>
        <w:rPr>
          <w:rFonts w:hint="eastAsia"/>
          <w:color w:val="0000FF"/>
          <w:lang w:val="en-US" w:eastAsia="zh-CN"/>
        </w:rPr>
        <w:t>（花字：AOC CS2</w:t>
      </w:r>
      <w:bookmarkStart w:id="0" w:name="_GoBack"/>
      <w:bookmarkEnd w:id="0"/>
      <w:r>
        <w:rPr>
          <w:rFonts w:hint="eastAsia"/>
          <w:color w:val="0000FF"/>
          <w:lang w:val="en-US" w:eastAsia="zh-CN"/>
        </w:rPr>
        <w:t>4A）</w:t>
      </w:r>
    </w:p>
    <w:p w14:paraId="5FC3E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这种高刷显示器，它就是能带来超乎寻常的流畅度</w:t>
      </w:r>
    </w:p>
    <w:p w14:paraId="734EA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一秒刷新600帧，</w:t>
      </w:r>
      <w:r>
        <w:rPr>
          <w:rFonts w:hint="eastAsia"/>
          <w:color w:val="0000FF"/>
          <w:lang w:val="en-US" w:eastAsia="zh-CN"/>
        </w:rPr>
        <w:t>（花字：610HZ刷新率）</w:t>
      </w:r>
    </w:p>
    <w:p w14:paraId="663A1D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在对面小身位peek或大拉时，就是能帮玩家做出更快速的反应</w:t>
      </w:r>
    </w:p>
    <w:p w14:paraId="23714F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再加上TN面板超低的响应时间</w:t>
      </w:r>
      <w:r>
        <w:rPr>
          <w:rFonts w:hint="eastAsia"/>
          <w:color w:val="0000FF"/>
          <w:lang w:val="en-US" w:eastAsia="zh-CN"/>
        </w:rPr>
        <w:t>（响应时间：GTG 0.5ms）</w:t>
      </w:r>
    </w:p>
    <w:p w14:paraId="3DBBE7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还是那句话，存在即合理</w:t>
      </w:r>
    </w:p>
    <w:p w14:paraId="4E13A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而且我说白了</w:t>
      </w:r>
    </w:p>
    <w:p w14:paraId="0119B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这种产品它就不是给普通玩家使用的</w:t>
      </w:r>
    </w:p>
    <w:p w14:paraId="7A4CD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它更多的应用，是在职业赛场上、主播或者那些FPS的发烧上分玩家</w:t>
      </w:r>
    </w:p>
    <w:p w14:paraId="24ABF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对这类人群来说，这部分性能不仅不溢出，而且实打实有用</w:t>
      </w:r>
    </w:p>
    <w:p w14:paraId="6ED54F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所以不要再说没意义了盆友，</w:t>
      </w:r>
    </w:p>
    <w:p w14:paraId="3660B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要再这样讲，你的脸上我的巴掌有的呢</w:t>
      </w:r>
    </w:p>
    <w:p w14:paraId="1FCCBCC6">
      <w:pPr>
        <w:rPr>
          <w:rFonts w:hint="default"/>
          <w:lang w:val="en-US" w:eastAsia="zh-CN"/>
        </w:rPr>
      </w:pPr>
    </w:p>
    <w:p w14:paraId="28EA6B6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7C72A9"/>
    <w:rsid w:val="207C72A9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2025-07-07T06:00:00Z</dcterms:created>
  <dc:creator>故事如烟</dc:creator>
  <cp:lastModifiedBy>故事如烟</cp:lastModifiedBy>
  <dcterms:modified xsi:type="dcterms:W3CDTF">2025-07-07T20:32:01Z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83955B543CE54F6EA6A336F19024853B_11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