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封面：显示素质和品牌兼顾！  AOC Q27G4SP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简介：高性价比和一线品牌，是真的可以兼顾了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入手显示器，选一线品牌的优缺点是什么？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好处是，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更优秀的调色、品控和售后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坏处嘛都知道，那就是会存在品牌溢价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那有没有不溢价，且还是一线的显示器呢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有的兄弟，有的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AOC“黑武士”系列的最新一代：Q27G4SP，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一台千元出头，却能给到2K 320Hz的高性价比狠货。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作为</w:t>
      </w:r>
      <w:r>
        <w:rPr>
          <w:rFonts w:hint="default"/>
          <w:lang w:val="en-US" w:eastAsia="zh-CN"/>
        </w:rPr>
        <w:t>“黑武士”系列的经典</w:t>
      </w:r>
      <w:r>
        <w:rPr>
          <w:rFonts w:hint="eastAsia"/>
          <w:lang w:val="en-US" w:eastAsia="zh-CN"/>
        </w:rPr>
        <w:t>续作，它的外观是没什么变化的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依旧是方正硬朗的后壳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几何感拉满的设计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属于耐看那一挂的，也挺给桌搭加分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但它这次主要的升级，还是集中在内在的性能部分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采用了今年主流的27英寸FAST-IPS面板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还是2K分辨率，可刷新率升级到了320Hz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定价不高，但确确实实的给到了中高档的配置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而且很让人惊喜的是，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这代的黑武士，在色彩表现上也有着长足的进步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95%DCI-P3色域，而且自带出厂校色</w:t>
      </w:r>
      <w:r>
        <w:rPr>
          <w:rFonts w:hint="eastAsia"/>
          <w:color w:val="0000FF"/>
          <w:lang w:val="en-US" w:eastAsia="zh-CN"/>
        </w:rPr>
        <w:t>（花字：95%DCI-P3色域/ΔE＜2）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整个屏幕的观感和色彩准确度上，都来到了一个很优秀的水准。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再就是</w:t>
      </w:r>
      <w:r>
        <w:rPr>
          <w:rFonts w:hint="default"/>
          <w:lang w:val="en-US" w:eastAsia="zh-CN"/>
        </w:rPr>
        <w:t>接口也给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到位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配备了HDMI 2.1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不管是主机还是笔记本外接，都能很轻松的跑满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高刷新率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一样的价格，却多了一线的品控和售后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预算千元左右，想要素质和品牌兼顾的兄弟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它确实值得考虑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入手显示器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选一线品牌的优缺点是什么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好处是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更优秀的调色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品控和售后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坏处嘛都知道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那就是会存在品牌溢价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那有没有不溢价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且还是一线的显示器呢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有的兄弟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有的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AOC黑武士系列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最新一代Q27G4SP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一台千元出头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却能给到2K 320Hz的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高性价比狠货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作为黑武士系列的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经典续作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它的外观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是没什么变化的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依旧是方正硬朗的后壳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几何感拉满的设计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属于耐看那一挂的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也挺给桌搭加分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但它这次主要的升级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还是集中在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内在的性能部分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采用了今年主流的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27英寸FAST-IPS面板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还是2K分辨率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可刷新率升级到了320Hz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定价不高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但确确实实的给到了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中高档的配置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而且很让人惊喜的是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这代的黑武士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在色彩表现上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也有着长足的进步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95%DCI-P3色域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而且自带出厂校色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整个屏幕的观感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和色彩准确度上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都来到了一个很优秀的水准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再就是接口也给的到位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配备了HDMI 2.1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不管是主机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还是笔记本外接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都能很轻松的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跑满高刷新率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一样的价格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却多了一线的品控和售后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预算千元左右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想要素质和品牌兼顾的兄弟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它确实值得考虑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F0053D"/>
    <w:rsid w:val="1CB368C5"/>
    <w:rsid w:val="64094E17"/>
    <w:rsid w:val="64F0053D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452</Words>
  <Characters>509</Characters>
  <Lines>0</Lines>
  <Paragraphs>0</Paragraphs>
  <TotalTime>170</TotalTime>
  <ScaleCrop>false</ScaleCrop>
  <LinksUpToDate>false</LinksUpToDate>
  <CharactersWithSpaces>514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2025-12-24T04:35:00Z</dcterms:created>
  <dc:creator>故事如烟</dc:creator>
  <cp:lastModifiedBy>小王业务繁忙</cp:lastModifiedBy>
  <dcterms:modified xsi:type="dcterms:W3CDTF">2025-12-24T08:45:13Z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038FCA6876DF40279B3C5C6C9A7CFA58_11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