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30F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封面：体积和性能我全要！   </w:t>
      </w:r>
      <w:bookmarkStart w:id="0" w:name="_GoBack"/>
      <w:r>
        <w:rPr>
          <w:rFonts w:hint="eastAsia"/>
          <w:lang w:val="en-US" w:eastAsia="zh-CN"/>
        </w:rPr>
        <w:t>ROG NUC 2026</w:t>
      </w:r>
    </w:p>
    <w:bookmarkEnd w:id="0"/>
    <w:p w14:paraId="350A3C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简介：ROG NUC 2026的问世，体积和性能间真的不用取舍了</w:t>
      </w:r>
    </w:p>
    <w:p w14:paraId="4CFE1C6C">
      <w:pPr>
        <w:rPr>
          <w:rFonts w:hint="eastAsia"/>
          <w:lang w:val="en-US" w:eastAsia="zh-CN"/>
        </w:rPr>
      </w:pPr>
    </w:p>
    <w:p w14:paraId="5DD4F37E">
      <w:pPr>
        <w:rPr>
          <w:rFonts w:hint="eastAsia"/>
          <w:lang w:val="en-US" w:eastAsia="zh-CN"/>
        </w:rPr>
      </w:pPr>
    </w:p>
    <w:p w14:paraId="0DA1D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小体积电脑的好处是什么？</w:t>
      </w:r>
    </w:p>
    <w:p w14:paraId="05E8B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大家都知道，便携好带、不占空间、灵活方便等</w:t>
      </w:r>
    </w:p>
    <w:p w14:paraId="4DC99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坏处是，</w:t>
      </w:r>
    </w:p>
    <w:p w14:paraId="7DC48D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大部分只能办个公、普遍性能不够强悍。</w:t>
      </w:r>
    </w:p>
    <w:p w14:paraId="4FC90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但ROG 这代的2026款NUC，属实是把这个传统观念打破了</w:t>
      </w:r>
    </w:p>
    <w:p w14:paraId="22CD62F2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（花字：ROG NUC 2026款）</w:t>
      </w:r>
    </w:p>
    <w:p w14:paraId="3BDF9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个头依然不大，</w:t>
      </w:r>
    </w:p>
    <w:p w14:paraId="1AB20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整机体积只有3l，</w:t>
      </w:r>
    </w:p>
    <w:p w14:paraId="483003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横着放的占地跟本书差不多，要是竖着放那就更小了</w:t>
      </w:r>
    </w:p>
    <w:p w14:paraId="7E89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没有看错，2026款的NUC支持横置了</w:t>
      </w:r>
    </w:p>
    <w:p w14:paraId="51D5E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额外增加了一个横置配件</w:t>
      </w:r>
    </w:p>
    <w:p w14:paraId="5E70B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可以和竖置配件一左一右装在机器两边</w:t>
      </w:r>
    </w:p>
    <w:p w14:paraId="27064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内部的重力感应器，还能让电脑在横/竖两种散热模式之间自动切换</w:t>
      </w:r>
    </w:p>
    <w:p w14:paraId="03C0D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竖放节省空间，横放散热更好</w:t>
      </w:r>
    </w:p>
    <w:p w14:paraId="6010CC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这代可以按照具体的使用场景灵活改变。</w:t>
      </w:r>
    </w:p>
    <w:p w14:paraId="22FBFDAA">
      <w:pPr>
        <w:rPr>
          <w:rFonts w:hint="eastAsia"/>
          <w:lang w:val="en-US" w:eastAsia="zh-CN"/>
        </w:rPr>
      </w:pPr>
    </w:p>
    <w:p w14:paraId="166D1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设计说完，这代NUC的配置和性能更是主打一个拉满</w:t>
      </w:r>
    </w:p>
    <w:p w14:paraId="51A8D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核心的性能组合给了：酷睿Ultra 9 290HX Plus+RTX5080</w:t>
      </w:r>
    </w:p>
    <w:p w14:paraId="534AA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其他配置你们自己看（列一下整机配置）</w:t>
      </w:r>
    </w:p>
    <w:p w14:paraId="1A329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CPU很有说法，他也是英特尔新一代:PLUS系列里的一员</w:t>
      </w:r>
    </w:p>
    <w:p w14:paraId="6E92D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因此也同样优化过底层的代码和SOC设计</w:t>
      </w:r>
    </w:p>
    <w:p w14:paraId="3B9530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再加上更高的睿频</w:t>
      </w:r>
    </w:p>
    <w:p w14:paraId="0A0F95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游戏性能、延迟都要更强更低一些</w:t>
      </w:r>
    </w:p>
    <w:p w14:paraId="7DDBF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搭载的RTX5080显卡</w:t>
      </w:r>
    </w:p>
    <w:p w14:paraId="0FC45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则可以看成一张16G显存的桌面端RTX5070</w:t>
      </w:r>
    </w:p>
    <w:p w14:paraId="59C82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光栅性能已经很强，大显存还能让它挑战4k</w:t>
      </w:r>
    </w:p>
    <w:p w14:paraId="64BD9781">
      <w:pPr>
        <w:rPr>
          <w:rFonts w:hint="eastAsia"/>
          <w:lang w:val="en-US" w:eastAsia="zh-CN"/>
        </w:rPr>
      </w:pPr>
    </w:p>
    <w:p w14:paraId="51825600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接下来的游戏实测，也确实证明了这一点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2K分辨率 DLSS开</w:t>
      </w:r>
    </w:p>
    <w:p w14:paraId="50F5F786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古墓丽影暗影，203</w:t>
      </w:r>
    </w:p>
    <w:p w14:paraId="60F7F520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地平线5，161</w:t>
      </w:r>
    </w:p>
    <w:p w14:paraId="08884B76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赛博朋克2077，125</w:t>
      </w:r>
    </w:p>
    <w:p w14:paraId="6806586F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 w14:paraId="5D6A8593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4K分辨率 DLSS开</w:t>
      </w:r>
    </w:p>
    <w:p w14:paraId="587CB6D4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古墓丽影暗影，108</w:t>
      </w:r>
    </w:p>
    <w:p w14:paraId="3D635923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地平线5，119</w:t>
      </w:r>
    </w:p>
    <w:p w14:paraId="608AB3F7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赛博朋克2077，63</w:t>
      </w:r>
    </w:p>
    <w:p w14:paraId="1ED05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2k分辨率下，哪怕是地平线5和2077这种大作，也跑到了160和120帧左右</w:t>
      </w:r>
    </w:p>
    <w:p w14:paraId="3857D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古墓丽影更是两百帧朝上</w:t>
      </w:r>
    </w:p>
    <w:p w14:paraId="4CC07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4k也很夸张，普遍一百多</w:t>
      </w:r>
    </w:p>
    <w:p w14:paraId="54DA7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2077画质拉满，帧数也是及格线范围的</w:t>
      </w:r>
    </w:p>
    <w:p w14:paraId="1AB07D6C">
      <w:pPr>
        <w:rPr>
          <w:rFonts w:hint="eastAsia"/>
          <w:lang w:val="en-US" w:eastAsia="zh-CN"/>
        </w:rPr>
      </w:pPr>
    </w:p>
    <w:p w14:paraId="7F4A4D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这个性能表现，我相信大多数人都会满意吧</w:t>
      </w:r>
    </w:p>
    <w:p w14:paraId="4A6BD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当然大家也不用担心性能激进，散热压不住</w:t>
      </w:r>
    </w:p>
    <w:p w14:paraId="26902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因为这代NUC，也是我见过历代里拉的巨满的</w:t>
      </w:r>
    </w:p>
    <w:p w14:paraId="6D611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3个风扇+两块均热板</w:t>
      </w:r>
    </w:p>
    <w:p w14:paraId="47EAE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CPU\GPU这种核心部件，覆盖率直接100%拉满</w:t>
      </w:r>
    </w:p>
    <w:p w14:paraId="74E44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就连主板也覆盖了72%以上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（花字：ROG NUC冰川散热系统）</w:t>
      </w:r>
    </w:p>
    <w:p w14:paraId="2D7E8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因此整机的性能释放来到了300瓦，全功率运行的温度也要明显低不少</w:t>
      </w:r>
    </w:p>
    <w:p w14:paraId="31C87216">
      <w:pPr>
        <w:rPr>
          <w:rFonts w:hint="eastAsia"/>
          <w:lang w:val="en-US" w:eastAsia="zh-CN"/>
        </w:rPr>
      </w:pPr>
    </w:p>
    <w:p w14:paraId="43FB70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有一说一，ROG 2026款的NUC真的很有诚意啊</w:t>
      </w:r>
    </w:p>
    <w:p w14:paraId="1E7F8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体积不变，性能、散热的提升都很明显</w:t>
      </w:r>
    </w:p>
    <w:p w14:paraId="59246F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这下小体积和强性能之间，是真的不用再做取舍了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C1B83"/>
    <w:rsid w:val="01B409D1"/>
    <w:rsid w:val="5FD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2026-05-18T06:31:00Z</dcterms:created>
  <dc:creator>故事如烟</dc:creator>
  <cp:lastModifiedBy>故事如烟</cp:lastModifiedBy>
  <dcterms:modified xsi:type="dcterms:W3CDTF">2026-05-18T07:03:54Z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BD200ADD5654454AB82FEE422E3C908B_11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