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BE8" w:rsidRPr="0090195E" w:rsidRDefault="00DD7B79" w:rsidP="00DD7B79">
      <w:pPr>
        <w:jc w:val="center"/>
        <w:rPr>
          <w:b/>
          <w:sz w:val="30"/>
          <w:szCs w:val="30"/>
        </w:rPr>
      </w:pPr>
      <w:r w:rsidRPr="0090195E">
        <w:rPr>
          <w:b/>
          <w:sz w:val="30"/>
          <w:szCs w:val="30"/>
        </w:rPr>
        <w:t>ESTRUCTURA DEL ENVIO DE LA INFORMACION DE ALUMNOS Y TASAS SIN OBLIGACIONES DE PAGO DE LA UNFV AL BANCO DE COMERCIO</w:t>
      </w:r>
    </w:p>
    <w:p w:rsidR="0090195E" w:rsidRDefault="0090195E" w:rsidP="0090195E">
      <w:pPr>
        <w:rPr>
          <w:b/>
          <w:sz w:val="28"/>
          <w:szCs w:val="28"/>
        </w:rPr>
      </w:pPr>
    </w:p>
    <w:p w:rsidR="0090195E" w:rsidRDefault="0090195E" w:rsidP="0090195E">
      <w:pPr>
        <w:rPr>
          <w:b/>
          <w:sz w:val="28"/>
          <w:szCs w:val="28"/>
        </w:rPr>
      </w:pPr>
      <w:r>
        <w:rPr>
          <w:b/>
          <w:sz w:val="28"/>
          <w:szCs w:val="28"/>
        </w:rPr>
        <w:t>ALUMNOS.TXT</w:t>
      </w:r>
    </w:p>
    <w:tbl>
      <w:tblPr>
        <w:tblStyle w:val="Tablaconcuadrcula"/>
        <w:tblW w:w="8897" w:type="dxa"/>
        <w:tblLook w:val="04A0"/>
      </w:tblPr>
      <w:tblGrid>
        <w:gridCol w:w="1263"/>
        <w:gridCol w:w="1747"/>
        <w:gridCol w:w="1370"/>
        <w:gridCol w:w="1434"/>
        <w:gridCol w:w="3083"/>
      </w:tblGrid>
      <w:tr w:rsidR="00DD7B79" w:rsidTr="0090195E">
        <w:tc>
          <w:tcPr>
            <w:tcW w:w="1263" w:type="dxa"/>
            <w:vMerge w:val="restart"/>
            <w:vAlign w:val="center"/>
          </w:tcPr>
          <w:p w:rsidR="00DD7B79" w:rsidRDefault="00DD7B79" w:rsidP="00901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CAMPO</w:t>
            </w:r>
          </w:p>
        </w:tc>
        <w:tc>
          <w:tcPr>
            <w:tcW w:w="1747" w:type="dxa"/>
            <w:vMerge w:val="restart"/>
            <w:vAlign w:val="center"/>
          </w:tcPr>
          <w:p w:rsidR="00DD7B79" w:rsidRDefault="00DD7B79" w:rsidP="00901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</w:t>
            </w:r>
          </w:p>
        </w:tc>
        <w:tc>
          <w:tcPr>
            <w:tcW w:w="2804" w:type="dxa"/>
            <w:gridSpan w:val="2"/>
            <w:vAlign w:val="center"/>
          </w:tcPr>
          <w:p w:rsidR="00DD7B79" w:rsidRDefault="00DD7B79" w:rsidP="00901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LONGITUD</w:t>
            </w:r>
          </w:p>
        </w:tc>
        <w:tc>
          <w:tcPr>
            <w:tcW w:w="3083" w:type="dxa"/>
            <w:vMerge w:val="restart"/>
            <w:vAlign w:val="center"/>
          </w:tcPr>
          <w:p w:rsidR="00DD7B79" w:rsidRDefault="00DD7B79" w:rsidP="00901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DESCRIPCION</w:t>
            </w:r>
          </w:p>
        </w:tc>
      </w:tr>
      <w:tr w:rsidR="00DD7B79" w:rsidTr="0090195E">
        <w:trPr>
          <w:trHeight w:val="445"/>
        </w:trPr>
        <w:tc>
          <w:tcPr>
            <w:tcW w:w="1263" w:type="dxa"/>
            <w:vMerge/>
            <w:vAlign w:val="center"/>
          </w:tcPr>
          <w:p w:rsidR="00DD7B79" w:rsidRDefault="00DD7B79" w:rsidP="009019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7" w:type="dxa"/>
            <w:vMerge/>
            <w:vAlign w:val="center"/>
          </w:tcPr>
          <w:p w:rsidR="00DD7B79" w:rsidRDefault="00DD7B79" w:rsidP="009019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0" w:type="dxa"/>
            <w:vAlign w:val="center"/>
          </w:tcPr>
          <w:p w:rsidR="00DD7B79" w:rsidRDefault="00DD7B79" w:rsidP="00901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ENTERO</w:t>
            </w:r>
          </w:p>
        </w:tc>
        <w:tc>
          <w:tcPr>
            <w:tcW w:w="1434" w:type="dxa"/>
            <w:vAlign w:val="center"/>
          </w:tcPr>
          <w:p w:rsidR="00DD7B79" w:rsidRDefault="00DD7B79" w:rsidP="00901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</w:p>
        </w:tc>
        <w:tc>
          <w:tcPr>
            <w:tcW w:w="3083" w:type="dxa"/>
            <w:vMerge/>
          </w:tcPr>
          <w:p w:rsidR="00DD7B79" w:rsidRDefault="00DD7B79" w:rsidP="00DD7B79">
            <w:pPr>
              <w:rPr>
                <w:sz w:val="28"/>
                <w:szCs w:val="28"/>
              </w:rPr>
            </w:pPr>
          </w:p>
        </w:tc>
      </w:tr>
      <w:tr w:rsidR="00DD7B79" w:rsidTr="0090195E">
        <w:trPr>
          <w:trHeight w:val="551"/>
        </w:trPr>
        <w:tc>
          <w:tcPr>
            <w:tcW w:w="1263" w:type="dxa"/>
            <w:vAlign w:val="center"/>
          </w:tcPr>
          <w:p w:rsidR="00DD7B79" w:rsidRDefault="00DD7B79" w:rsidP="00901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CODIGO</w:t>
            </w:r>
          </w:p>
        </w:tc>
        <w:tc>
          <w:tcPr>
            <w:tcW w:w="1747" w:type="dxa"/>
            <w:vAlign w:val="center"/>
          </w:tcPr>
          <w:p w:rsidR="00DD7B79" w:rsidRDefault="00DD7B79" w:rsidP="00901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Alfanumérico</w:t>
            </w:r>
          </w:p>
        </w:tc>
        <w:tc>
          <w:tcPr>
            <w:tcW w:w="1370" w:type="dxa"/>
            <w:vAlign w:val="center"/>
          </w:tcPr>
          <w:p w:rsidR="00DD7B79" w:rsidRDefault="00DD7B79" w:rsidP="00901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34" w:type="dxa"/>
            <w:vAlign w:val="center"/>
          </w:tcPr>
          <w:p w:rsidR="00DD7B79" w:rsidRDefault="00DD7B79" w:rsidP="00901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</w:t>
            </w:r>
          </w:p>
        </w:tc>
        <w:tc>
          <w:tcPr>
            <w:tcW w:w="3083" w:type="dxa"/>
            <w:vAlign w:val="center"/>
          </w:tcPr>
          <w:p w:rsidR="00DD7B79" w:rsidRDefault="00DD7B79" w:rsidP="009019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alumno</w:t>
            </w:r>
          </w:p>
        </w:tc>
      </w:tr>
      <w:tr w:rsidR="00DD7B79" w:rsidTr="0090195E">
        <w:tc>
          <w:tcPr>
            <w:tcW w:w="1263" w:type="dxa"/>
            <w:vAlign w:val="center"/>
          </w:tcPr>
          <w:p w:rsidR="00DD7B79" w:rsidRDefault="00DD7B79" w:rsidP="00901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</w:t>
            </w:r>
          </w:p>
        </w:tc>
        <w:tc>
          <w:tcPr>
            <w:tcW w:w="1747" w:type="dxa"/>
            <w:vAlign w:val="center"/>
          </w:tcPr>
          <w:p w:rsidR="00DD7B79" w:rsidRDefault="00DD7B79" w:rsidP="00901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Alfanumérico</w:t>
            </w:r>
          </w:p>
        </w:tc>
        <w:tc>
          <w:tcPr>
            <w:tcW w:w="1370" w:type="dxa"/>
            <w:vAlign w:val="center"/>
          </w:tcPr>
          <w:p w:rsidR="00DD7B79" w:rsidRDefault="00DD7B79" w:rsidP="00901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434" w:type="dxa"/>
            <w:vAlign w:val="center"/>
          </w:tcPr>
          <w:p w:rsidR="00DD7B79" w:rsidRDefault="00DD7B79" w:rsidP="00901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</w:t>
            </w:r>
          </w:p>
        </w:tc>
        <w:tc>
          <w:tcPr>
            <w:tcW w:w="3083" w:type="dxa"/>
            <w:vAlign w:val="center"/>
          </w:tcPr>
          <w:p w:rsidR="00DD7B79" w:rsidRDefault="00DD7B79" w:rsidP="009019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Nombres y Apellidos del alumno</w:t>
            </w:r>
          </w:p>
        </w:tc>
      </w:tr>
    </w:tbl>
    <w:p w:rsidR="00DD7B79" w:rsidRDefault="00DD7B79" w:rsidP="00DD7B79">
      <w:pPr>
        <w:rPr>
          <w:sz w:val="28"/>
          <w:szCs w:val="28"/>
        </w:rPr>
      </w:pPr>
    </w:p>
    <w:p w:rsidR="00DD7B79" w:rsidRDefault="00DD7B79" w:rsidP="00DD7B79">
      <w:pPr>
        <w:rPr>
          <w:sz w:val="28"/>
          <w:szCs w:val="28"/>
        </w:rPr>
      </w:pPr>
    </w:p>
    <w:p w:rsidR="0090195E" w:rsidRPr="0090195E" w:rsidRDefault="0090195E" w:rsidP="00DD7B79">
      <w:pPr>
        <w:rPr>
          <w:b/>
          <w:sz w:val="28"/>
          <w:szCs w:val="28"/>
        </w:rPr>
      </w:pPr>
      <w:r w:rsidRPr="0090195E">
        <w:rPr>
          <w:b/>
          <w:sz w:val="28"/>
          <w:szCs w:val="28"/>
        </w:rPr>
        <w:t>TASAS.TXT</w:t>
      </w:r>
    </w:p>
    <w:tbl>
      <w:tblPr>
        <w:tblStyle w:val="Tablaconcuadrcula"/>
        <w:tblW w:w="8897" w:type="dxa"/>
        <w:tblLayout w:type="fixed"/>
        <w:tblLook w:val="04A0"/>
      </w:tblPr>
      <w:tblGrid>
        <w:gridCol w:w="1757"/>
        <w:gridCol w:w="1753"/>
        <w:gridCol w:w="1145"/>
        <w:gridCol w:w="1265"/>
        <w:gridCol w:w="2977"/>
      </w:tblGrid>
      <w:tr w:rsidR="0090195E" w:rsidTr="0090195E">
        <w:tc>
          <w:tcPr>
            <w:tcW w:w="1757" w:type="dxa"/>
            <w:vMerge w:val="restart"/>
            <w:vAlign w:val="center"/>
          </w:tcPr>
          <w:p w:rsidR="0090195E" w:rsidRDefault="0090195E" w:rsidP="00901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CAMPO</w:t>
            </w:r>
          </w:p>
        </w:tc>
        <w:tc>
          <w:tcPr>
            <w:tcW w:w="1753" w:type="dxa"/>
            <w:vMerge w:val="restart"/>
            <w:vAlign w:val="center"/>
          </w:tcPr>
          <w:p w:rsidR="0090195E" w:rsidRDefault="0090195E" w:rsidP="00901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</w:t>
            </w:r>
          </w:p>
        </w:tc>
        <w:tc>
          <w:tcPr>
            <w:tcW w:w="2410" w:type="dxa"/>
            <w:gridSpan w:val="2"/>
            <w:vAlign w:val="center"/>
          </w:tcPr>
          <w:p w:rsidR="0090195E" w:rsidRDefault="0090195E" w:rsidP="00901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LONGITUD</w:t>
            </w:r>
          </w:p>
        </w:tc>
        <w:tc>
          <w:tcPr>
            <w:tcW w:w="2977" w:type="dxa"/>
            <w:vMerge w:val="restart"/>
            <w:vAlign w:val="center"/>
          </w:tcPr>
          <w:p w:rsidR="0090195E" w:rsidRDefault="0090195E" w:rsidP="00901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DESCRIPCION</w:t>
            </w:r>
          </w:p>
        </w:tc>
      </w:tr>
      <w:tr w:rsidR="0090195E" w:rsidTr="0090195E">
        <w:tc>
          <w:tcPr>
            <w:tcW w:w="1757" w:type="dxa"/>
            <w:vMerge/>
            <w:vAlign w:val="center"/>
          </w:tcPr>
          <w:p w:rsidR="0090195E" w:rsidRDefault="0090195E" w:rsidP="009019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53" w:type="dxa"/>
            <w:vMerge/>
            <w:vAlign w:val="center"/>
          </w:tcPr>
          <w:p w:rsidR="0090195E" w:rsidRDefault="0090195E" w:rsidP="009019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45" w:type="dxa"/>
            <w:vAlign w:val="center"/>
          </w:tcPr>
          <w:p w:rsidR="0090195E" w:rsidRDefault="0090195E" w:rsidP="00901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ENTERO</w:t>
            </w:r>
          </w:p>
        </w:tc>
        <w:tc>
          <w:tcPr>
            <w:tcW w:w="1265" w:type="dxa"/>
            <w:vAlign w:val="center"/>
          </w:tcPr>
          <w:p w:rsidR="0090195E" w:rsidRDefault="0090195E" w:rsidP="00901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</w:p>
        </w:tc>
        <w:tc>
          <w:tcPr>
            <w:tcW w:w="2977" w:type="dxa"/>
            <w:vMerge/>
            <w:vAlign w:val="center"/>
          </w:tcPr>
          <w:p w:rsidR="0090195E" w:rsidRDefault="0090195E" w:rsidP="0090195E">
            <w:pPr>
              <w:jc w:val="center"/>
              <w:rPr>
                <w:sz w:val="28"/>
                <w:szCs w:val="28"/>
              </w:rPr>
            </w:pPr>
          </w:p>
        </w:tc>
      </w:tr>
      <w:tr w:rsidR="0090195E" w:rsidTr="0090195E">
        <w:tc>
          <w:tcPr>
            <w:tcW w:w="1757" w:type="dxa"/>
            <w:vAlign w:val="center"/>
          </w:tcPr>
          <w:p w:rsidR="0090195E" w:rsidRDefault="0090195E" w:rsidP="009019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COD_SERV</w:t>
            </w:r>
          </w:p>
        </w:tc>
        <w:tc>
          <w:tcPr>
            <w:tcW w:w="1753" w:type="dxa"/>
            <w:vAlign w:val="center"/>
          </w:tcPr>
          <w:p w:rsidR="0090195E" w:rsidRDefault="0090195E" w:rsidP="00901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Alfanumérico</w:t>
            </w:r>
          </w:p>
        </w:tc>
        <w:tc>
          <w:tcPr>
            <w:tcW w:w="1145" w:type="dxa"/>
            <w:vAlign w:val="center"/>
          </w:tcPr>
          <w:p w:rsidR="0090195E" w:rsidRDefault="0090195E" w:rsidP="00901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65" w:type="dxa"/>
            <w:vAlign w:val="center"/>
          </w:tcPr>
          <w:p w:rsidR="0090195E" w:rsidRDefault="0090195E" w:rsidP="009019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90195E" w:rsidRDefault="0090195E" w:rsidP="009019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servicio del Banco de Comercio</w:t>
            </w:r>
          </w:p>
        </w:tc>
      </w:tr>
      <w:tr w:rsidR="0090195E" w:rsidTr="0090195E">
        <w:tc>
          <w:tcPr>
            <w:tcW w:w="1757" w:type="dxa"/>
            <w:vAlign w:val="center"/>
          </w:tcPr>
          <w:p w:rsidR="0090195E" w:rsidRDefault="0090195E" w:rsidP="009019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CODIGO</w:t>
            </w:r>
          </w:p>
        </w:tc>
        <w:tc>
          <w:tcPr>
            <w:tcW w:w="1753" w:type="dxa"/>
            <w:vAlign w:val="center"/>
          </w:tcPr>
          <w:p w:rsidR="0090195E" w:rsidRDefault="0090195E" w:rsidP="00901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Alfanumérico</w:t>
            </w:r>
          </w:p>
        </w:tc>
        <w:tc>
          <w:tcPr>
            <w:tcW w:w="1145" w:type="dxa"/>
            <w:vAlign w:val="center"/>
          </w:tcPr>
          <w:p w:rsidR="0090195E" w:rsidRDefault="0090195E" w:rsidP="00901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265" w:type="dxa"/>
            <w:vAlign w:val="center"/>
          </w:tcPr>
          <w:p w:rsidR="0090195E" w:rsidRDefault="0090195E" w:rsidP="00901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</w:t>
            </w:r>
          </w:p>
        </w:tc>
        <w:tc>
          <w:tcPr>
            <w:tcW w:w="2977" w:type="dxa"/>
            <w:vAlign w:val="center"/>
          </w:tcPr>
          <w:p w:rsidR="0090195E" w:rsidRDefault="0090195E" w:rsidP="009019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tasa</w:t>
            </w:r>
          </w:p>
        </w:tc>
      </w:tr>
      <w:tr w:rsidR="0090195E" w:rsidTr="0090195E">
        <w:tc>
          <w:tcPr>
            <w:tcW w:w="1757" w:type="dxa"/>
            <w:vAlign w:val="center"/>
          </w:tcPr>
          <w:p w:rsidR="0090195E" w:rsidRDefault="0090195E" w:rsidP="009019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DESCRIPCION</w:t>
            </w:r>
          </w:p>
        </w:tc>
        <w:tc>
          <w:tcPr>
            <w:tcW w:w="1753" w:type="dxa"/>
            <w:vAlign w:val="center"/>
          </w:tcPr>
          <w:p w:rsidR="0090195E" w:rsidRDefault="0090195E" w:rsidP="00901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Alfanumérico</w:t>
            </w:r>
          </w:p>
        </w:tc>
        <w:tc>
          <w:tcPr>
            <w:tcW w:w="1145" w:type="dxa"/>
            <w:vAlign w:val="center"/>
          </w:tcPr>
          <w:p w:rsidR="0090195E" w:rsidRDefault="0090195E" w:rsidP="00901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1265" w:type="dxa"/>
            <w:vAlign w:val="center"/>
          </w:tcPr>
          <w:p w:rsidR="0090195E" w:rsidRDefault="0090195E" w:rsidP="00901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</w:t>
            </w:r>
          </w:p>
        </w:tc>
        <w:tc>
          <w:tcPr>
            <w:tcW w:w="2977" w:type="dxa"/>
            <w:vAlign w:val="center"/>
          </w:tcPr>
          <w:p w:rsidR="0090195E" w:rsidRDefault="0090195E" w:rsidP="009019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 Tasa</w:t>
            </w:r>
          </w:p>
        </w:tc>
      </w:tr>
      <w:tr w:rsidR="0090195E" w:rsidTr="0090195E">
        <w:tc>
          <w:tcPr>
            <w:tcW w:w="1757" w:type="dxa"/>
            <w:vAlign w:val="center"/>
          </w:tcPr>
          <w:p w:rsidR="0090195E" w:rsidRDefault="0090195E" w:rsidP="009019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1753" w:type="dxa"/>
            <w:vAlign w:val="center"/>
          </w:tcPr>
          <w:p w:rsidR="0090195E" w:rsidRDefault="0090195E" w:rsidP="00901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umérico</w:t>
            </w:r>
          </w:p>
        </w:tc>
        <w:tc>
          <w:tcPr>
            <w:tcW w:w="1145" w:type="dxa"/>
            <w:vAlign w:val="center"/>
          </w:tcPr>
          <w:p w:rsidR="0090195E" w:rsidRDefault="0090195E" w:rsidP="00901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265" w:type="dxa"/>
            <w:vAlign w:val="center"/>
          </w:tcPr>
          <w:p w:rsidR="0090195E" w:rsidRDefault="0090195E" w:rsidP="00901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77" w:type="dxa"/>
            <w:vAlign w:val="center"/>
          </w:tcPr>
          <w:p w:rsidR="0090195E" w:rsidRDefault="0090195E" w:rsidP="009019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 de Tasa</w:t>
            </w:r>
          </w:p>
        </w:tc>
      </w:tr>
      <w:tr w:rsidR="0090195E" w:rsidTr="0090195E">
        <w:tc>
          <w:tcPr>
            <w:tcW w:w="1757" w:type="dxa"/>
            <w:vAlign w:val="center"/>
          </w:tcPr>
          <w:p w:rsidR="0090195E" w:rsidRDefault="0090195E" w:rsidP="009019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MINIMO</w:t>
            </w:r>
          </w:p>
        </w:tc>
        <w:tc>
          <w:tcPr>
            <w:tcW w:w="1753" w:type="dxa"/>
            <w:vAlign w:val="center"/>
          </w:tcPr>
          <w:p w:rsidR="0090195E" w:rsidRDefault="0090195E" w:rsidP="00901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Numérico</w:t>
            </w:r>
          </w:p>
        </w:tc>
        <w:tc>
          <w:tcPr>
            <w:tcW w:w="1145" w:type="dxa"/>
            <w:vAlign w:val="center"/>
          </w:tcPr>
          <w:p w:rsidR="0090195E" w:rsidRDefault="0090195E" w:rsidP="00901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265" w:type="dxa"/>
            <w:vAlign w:val="center"/>
          </w:tcPr>
          <w:p w:rsidR="0090195E" w:rsidRDefault="0090195E" w:rsidP="00901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77" w:type="dxa"/>
            <w:vAlign w:val="center"/>
          </w:tcPr>
          <w:p w:rsidR="0090195E" w:rsidRDefault="0090195E" w:rsidP="009019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Importe mínimo necesario</w:t>
            </w:r>
          </w:p>
        </w:tc>
      </w:tr>
    </w:tbl>
    <w:p w:rsidR="00DD7B79" w:rsidRPr="00DD7B79" w:rsidRDefault="00DD7B79" w:rsidP="00DD7B79">
      <w:pPr>
        <w:rPr>
          <w:sz w:val="28"/>
          <w:szCs w:val="28"/>
        </w:rPr>
      </w:pPr>
    </w:p>
    <w:sectPr w:rsidR="00DD7B79" w:rsidRPr="00DD7B79" w:rsidSect="0090195E">
      <w:pgSz w:w="12240" w:h="15840"/>
      <w:pgMar w:top="1702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DD7B79"/>
    <w:rsid w:val="00246C9B"/>
    <w:rsid w:val="006F1FDD"/>
    <w:rsid w:val="0090195E"/>
    <w:rsid w:val="00D042FB"/>
    <w:rsid w:val="00DD7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C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D7B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UNFV</Company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mcastillo</dc:creator>
  <cp:lastModifiedBy>mcastillo</cp:lastModifiedBy>
  <cp:revision>1</cp:revision>
  <dcterms:created xsi:type="dcterms:W3CDTF">2013-09-02T15:32:00Z</dcterms:created>
  <dcterms:modified xsi:type="dcterms:W3CDTF">2013-09-02T15:50:00Z</dcterms:modified>
</cp:coreProperties>
</file>