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B1A0E" w14:textId="18F1BDCA" w:rsidR="00C5754E" w:rsidRDefault="00694605">
      <w:r>
        <w:t>Aplicativo de cuentas por cobrar.</w:t>
      </w:r>
    </w:p>
    <w:p w14:paraId="5FF972A5" w14:textId="39E0A5BF" w:rsidR="00694605" w:rsidRDefault="00694605">
      <w:r>
        <w:t>Características</w:t>
      </w:r>
      <w:r w:rsidR="00DB4DA0">
        <w:t xml:space="preserve"> Principales</w:t>
      </w:r>
      <w:r>
        <w:t>:</w:t>
      </w:r>
    </w:p>
    <w:p w14:paraId="4384560A" w14:textId="19AB51E8" w:rsidR="00694605" w:rsidRDefault="000B13C4" w:rsidP="000B13C4">
      <w:pPr>
        <w:pStyle w:val="Prrafodelista"/>
        <w:numPr>
          <w:ilvl w:val="0"/>
          <w:numId w:val="1"/>
        </w:numPr>
      </w:pPr>
      <w:r>
        <w:t>Procesos y conceptos de pago</w:t>
      </w:r>
    </w:p>
    <w:p w14:paraId="171CE27C" w14:textId="7C51BDE4" w:rsidR="000B13C4" w:rsidRDefault="000B13C4" w:rsidP="000B13C4">
      <w:pPr>
        <w:pStyle w:val="Prrafodelista"/>
        <w:numPr>
          <w:ilvl w:val="0"/>
          <w:numId w:val="3"/>
        </w:numPr>
        <w:jc w:val="both"/>
      </w:pPr>
      <w:r>
        <w:t>Mantenimiento del catálogo de categorías base sobre las que se crean los procesos que agruparán un conjunto de conceptos con obligación o tasas (matrículas pregrado, posgrado, ingresantes, etc.).</w:t>
      </w:r>
    </w:p>
    <w:p w14:paraId="12ADD269" w14:textId="56A4F869" w:rsidR="000B13C4" w:rsidRDefault="000B13C4" w:rsidP="000B13C4">
      <w:pPr>
        <w:pStyle w:val="Prrafodelista"/>
        <w:numPr>
          <w:ilvl w:val="0"/>
          <w:numId w:val="3"/>
        </w:numPr>
        <w:jc w:val="both"/>
      </w:pPr>
      <w:r>
        <w:t>Mantenimiento del catálogo de conceptos de pago base para la programación de los montos y características independientes en cada proceso.</w:t>
      </w:r>
    </w:p>
    <w:p w14:paraId="241F970D" w14:textId="3D568A74" w:rsidR="00DB4DA0" w:rsidRDefault="000B13C4" w:rsidP="00DB4DA0">
      <w:pPr>
        <w:pStyle w:val="Prrafodelista"/>
        <w:numPr>
          <w:ilvl w:val="0"/>
          <w:numId w:val="3"/>
        </w:numPr>
        <w:jc w:val="both"/>
      </w:pPr>
      <w:r>
        <w:t xml:space="preserve">Mantenimiento del catálogo Procesos que agrupará un conjunto de conceptos de pago </w:t>
      </w:r>
      <w:r w:rsidR="00DB4DA0">
        <w:t>que serán tratados como bloque al momento de la generación de obligaciones. La funcionalidad comprende las actividades de definición del proceso, selección y asignación de los valores que utilizará cada concepto dentro del proceso de pago.</w:t>
      </w:r>
    </w:p>
    <w:p w14:paraId="61310C06" w14:textId="33861A64" w:rsidR="00DB4DA0" w:rsidRDefault="00DB4DA0" w:rsidP="00DB4DA0">
      <w:pPr>
        <w:pStyle w:val="Prrafodelista"/>
        <w:numPr>
          <w:ilvl w:val="0"/>
          <w:numId w:val="3"/>
        </w:numPr>
        <w:jc w:val="both"/>
      </w:pPr>
      <w:r>
        <w:t>Mantenimiento de las tasas (conceptos de pago sin obligación), que serán aplicables a cada proceso al que se encuentren asociados, manteniendo el historial de valores en el tiempo que han sido asignados al concepto o tasa.</w:t>
      </w:r>
    </w:p>
    <w:p w14:paraId="3AAF2CBE" w14:textId="77777777" w:rsidR="00DB4DA0" w:rsidRDefault="00DB4DA0" w:rsidP="003307AB">
      <w:pPr>
        <w:pStyle w:val="Prrafodelista"/>
        <w:ind w:left="1080"/>
      </w:pPr>
    </w:p>
    <w:p w14:paraId="1265350D" w14:textId="42D7E8B9" w:rsidR="00DB4DA0" w:rsidRDefault="00DB4DA0" w:rsidP="00DB4DA0">
      <w:pPr>
        <w:pStyle w:val="Prrafodelista"/>
        <w:numPr>
          <w:ilvl w:val="0"/>
          <w:numId w:val="1"/>
        </w:numPr>
      </w:pPr>
      <w:r>
        <w:t>Carga de información de alumnos:</w:t>
      </w:r>
    </w:p>
    <w:p w14:paraId="71A70714" w14:textId="34065B7D" w:rsidR="00DB4DA0" w:rsidRDefault="00DB4DA0" w:rsidP="00DB4DA0">
      <w:pPr>
        <w:pStyle w:val="Prrafodelista"/>
        <w:numPr>
          <w:ilvl w:val="0"/>
          <w:numId w:val="4"/>
        </w:numPr>
      </w:pPr>
      <w:r>
        <w:t>Importación lote de la matrícula alumnos (pregrado y posgrado) para la generación de obligaciones para el proceso correspondiente.</w:t>
      </w:r>
    </w:p>
    <w:p w14:paraId="7007E635" w14:textId="7DCDC39F" w:rsidR="00DB4DA0" w:rsidRDefault="00DB4DA0" w:rsidP="00DB4DA0">
      <w:pPr>
        <w:pStyle w:val="Prrafodelista"/>
        <w:numPr>
          <w:ilvl w:val="0"/>
          <w:numId w:val="4"/>
        </w:numPr>
      </w:pPr>
      <w:r>
        <w:t>Importación del en lote del listado de alumnos que presentan multas por no votar para el proceso correspondiente de generación de obligaciones.</w:t>
      </w:r>
    </w:p>
    <w:p w14:paraId="04FA81A0" w14:textId="6682A397" w:rsidR="000B13C4" w:rsidRDefault="000B13C4" w:rsidP="000B13C4">
      <w:pPr>
        <w:pStyle w:val="Prrafodelista"/>
      </w:pPr>
    </w:p>
    <w:p w14:paraId="4A1228AD" w14:textId="01C9CF1E" w:rsidR="00437987" w:rsidRDefault="00437987" w:rsidP="00437987">
      <w:pPr>
        <w:pStyle w:val="Prrafodelista"/>
        <w:numPr>
          <w:ilvl w:val="0"/>
          <w:numId w:val="1"/>
        </w:numPr>
      </w:pPr>
      <w:r>
        <w:t>Generación de obligaciones:</w:t>
      </w:r>
    </w:p>
    <w:p w14:paraId="35AF5655" w14:textId="2F5B380F" w:rsidR="00437987" w:rsidRDefault="005B2FEB" w:rsidP="00437987">
      <w:pPr>
        <w:pStyle w:val="Prrafodelista"/>
        <w:numPr>
          <w:ilvl w:val="0"/>
          <w:numId w:val="4"/>
        </w:numPr>
      </w:pPr>
      <w:r>
        <w:t>Proceso de cálculo que combina los parámetros de proceso y las condiciones de matrícula registradas de cada alumno asignando los conceptos a ser cargados a su estado de cuenta</w:t>
      </w:r>
      <w:r w:rsidR="00437987">
        <w:t>.</w:t>
      </w:r>
    </w:p>
    <w:p w14:paraId="228FBA6C" w14:textId="42B72EF6" w:rsidR="00437987" w:rsidRDefault="005B2FEB" w:rsidP="00437987">
      <w:pPr>
        <w:pStyle w:val="Prrafodelista"/>
        <w:numPr>
          <w:ilvl w:val="0"/>
          <w:numId w:val="4"/>
        </w:numPr>
      </w:pPr>
      <w:r>
        <w:t>Modulo para la revisión y edición de las obligaciones asignadas a cada alumno para casos específicos que considere la oficina de tesorería</w:t>
      </w:r>
      <w:r w:rsidR="00437987">
        <w:t>.</w:t>
      </w:r>
    </w:p>
    <w:p w14:paraId="5A745BE3" w14:textId="77777777" w:rsidR="00437987" w:rsidRDefault="00437987" w:rsidP="00437987">
      <w:pPr>
        <w:pStyle w:val="Prrafodelista"/>
        <w:ind w:left="1080"/>
      </w:pPr>
    </w:p>
    <w:p w14:paraId="66EBA022" w14:textId="4358A269" w:rsidR="00437987" w:rsidRDefault="00437987" w:rsidP="00437987">
      <w:pPr>
        <w:pStyle w:val="Prrafodelista"/>
        <w:numPr>
          <w:ilvl w:val="0"/>
          <w:numId w:val="1"/>
        </w:numPr>
      </w:pPr>
      <w:r>
        <w:t>Importación y exportación de información de pagos:</w:t>
      </w:r>
    </w:p>
    <w:p w14:paraId="786B2FB6" w14:textId="6E1BAD81" w:rsidR="00437987" w:rsidRDefault="005B2FEB" w:rsidP="00437987">
      <w:pPr>
        <w:pStyle w:val="Prrafodelista"/>
        <w:numPr>
          <w:ilvl w:val="0"/>
          <w:numId w:val="4"/>
        </w:numPr>
      </w:pPr>
      <w:r>
        <w:t>Modulo configurable para una estructura de lectura y escritura de archivos de texto plano (.</w:t>
      </w:r>
      <w:proofErr w:type="spellStart"/>
      <w:r>
        <w:t>txt</w:t>
      </w:r>
      <w:proofErr w:type="spellEnd"/>
      <w:r>
        <w:t>).</w:t>
      </w:r>
    </w:p>
    <w:p w14:paraId="43124085" w14:textId="36BB812B" w:rsidR="00437987" w:rsidRDefault="005B2FEB" w:rsidP="00437987">
      <w:pPr>
        <w:pStyle w:val="Prrafodelista"/>
        <w:numPr>
          <w:ilvl w:val="0"/>
          <w:numId w:val="4"/>
        </w:numPr>
      </w:pPr>
      <w:r>
        <w:t xml:space="preserve">La lectura de los archivos con la información de pagos utilizará la estructura indicada por cada banco para </w:t>
      </w:r>
      <w:r w:rsidR="003307AB">
        <w:t>el proceso de importación.</w:t>
      </w:r>
    </w:p>
    <w:p w14:paraId="41BD3996" w14:textId="32B08687" w:rsidR="00437987" w:rsidRDefault="00437987" w:rsidP="00437987">
      <w:pPr>
        <w:pStyle w:val="Prrafodelista"/>
        <w:ind w:left="1080"/>
      </w:pPr>
    </w:p>
    <w:p w14:paraId="74AD1812" w14:textId="0E3753E5" w:rsidR="00125D54" w:rsidRPr="00125D54" w:rsidRDefault="00125D54" w:rsidP="00125D54">
      <w:pPr>
        <w:pStyle w:val="Prrafodelista"/>
        <w:numPr>
          <w:ilvl w:val="0"/>
          <w:numId w:val="1"/>
        </w:numPr>
        <w:rPr>
          <w:highlight w:val="yellow"/>
        </w:rPr>
      </w:pPr>
      <w:r w:rsidRPr="00125D54">
        <w:rPr>
          <w:highlight w:val="yellow"/>
        </w:rPr>
        <w:t>Gestión de información con múltiples bancos</w:t>
      </w:r>
      <w:r w:rsidRPr="00125D54">
        <w:rPr>
          <w:highlight w:val="yellow"/>
        </w:rPr>
        <w:t>:</w:t>
      </w:r>
    </w:p>
    <w:p w14:paraId="0FB87181" w14:textId="3CD18ABB" w:rsidR="00125D54" w:rsidRDefault="00125D54" w:rsidP="00125D54">
      <w:pPr>
        <w:pStyle w:val="Prrafodelista"/>
        <w:numPr>
          <w:ilvl w:val="0"/>
          <w:numId w:val="4"/>
        </w:numPr>
        <w:rPr>
          <w:highlight w:val="yellow"/>
        </w:rPr>
      </w:pPr>
      <w:r w:rsidRPr="00125D54">
        <w:rPr>
          <w:highlight w:val="yellow"/>
        </w:rPr>
        <w:t>La configuración de las estructuras de archivos manejadas por cada banco</w:t>
      </w:r>
      <w:r>
        <w:rPr>
          <w:highlight w:val="yellow"/>
        </w:rPr>
        <w:t xml:space="preserve"> facilitará</w:t>
      </w:r>
      <w:r w:rsidRPr="00125D54">
        <w:rPr>
          <w:highlight w:val="yellow"/>
        </w:rPr>
        <w:t xml:space="preserve"> a la aplicación </w:t>
      </w:r>
      <w:r>
        <w:rPr>
          <w:highlight w:val="yellow"/>
        </w:rPr>
        <w:t>realizar</w:t>
      </w:r>
      <w:r w:rsidRPr="00125D54">
        <w:rPr>
          <w:highlight w:val="yellow"/>
        </w:rPr>
        <w:t xml:space="preserve"> el intercambio información</w:t>
      </w:r>
      <w:r>
        <w:rPr>
          <w:highlight w:val="yellow"/>
        </w:rPr>
        <w:t xml:space="preserve"> </w:t>
      </w:r>
      <w:r w:rsidRPr="00125D54">
        <w:rPr>
          <w:highlight w:val="yellow"/>
        </w:rPr>
        <w:t xml:space="preserve">que se envía al banco </w:t>
      </w:r>
      <w:r>
        <w:rPr>
          <w:highlight w:val="yellow"/>
        </w:rPr>
        <w:t>(</w:t>
      </w:r>
      <w:r w:rsidRPr="00125D54">
        <w:rPr>
          <w:highlight w:val="yellow"/>
        </w:rPr>
        <w:t>obligaciones de pago</w:t>
      </w:r>
      <w:r>
        <w:rPr>
          <w:highlight w:val="yellow"/>
        </w:rPr>
        <w:t>)</w:t>
      </w:r>
      <w:r w:rsidRPr="00125D54">
        <w:rPr>
          <w:highlight w:val="yellow"/>
        </w:rPr>
        <w:t>, así como la que es recibida</w:t>
      </w:r>
      <w:r>
        <w:rPr>
          <w:highlight w:val="yellow"/>
        </w:rPr>
        <w:t xml:space="preserve"> de estos (</w:t>
      </w:r>
      <w:r w:rsidRPr="00125D54">
        <w:rPr>
          <w:highlight w:val="yellow"/>
        </w:rPr>
        <w:t>pagos realizados</w:t>
      </w:r>
      <w:r>
        <w:rPr>
          <w:highlight w:val="yellow"/>
        </w:rPr>
        <w:t>), para la actualización del estado de cuenta y deuda del alumno</w:t>
      </w:r>
      <w:r w:rsidRPr="00125D54">
        <w:rPr>
          <w:highlight w:val="yellow"/>
        </w:rPr>
        <w:t>.</w:t>
      </w:r>
    </w:p>
    <w:p w14:paraId="4DC4043F" w14:textId="1894285B" w:rsidR="00125D54" w:rsidRPr="00125D54" w:rsidRDefault="00125D54" w:rsidP="00125D54">
      <w:pPr>
        <w:pStyle w:val="Prrafodelista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Ante una nueva estructura que requiera mayor cantidad de datos, es posible acciones adicionales mínimas para el ajuste de la estructura.</w:t>
      </w:r>
    </w:p>
    <w:p w14:paraId="3925A80F" w14:textId="77777777" w:rsidR="00125D54" w:rsidRDefault="00125D54" w:rsidP="00437987">
      <w:pPr>
        <w:pStyle w:val="Prrafodelista"/>
        <w:ind w:left="1080"/>
      </w:pPr>
    </w:p>
    <w:p w14:paraId="2E41FB45" w14:textId="7FDA013B" w:rsidR="00437987" w:rsidRDefault="005B2FEB" w:rsidP="00437987">
      <w:pPr>
        <w:pStyle w:val="Prrafodelista"/>
        <w:numPr>
          <w:ilvl w:val="0"/>
          <w:numId w:val="1"/>
        </w:numPr>
      </w:pPr>
      <w:r>
        <w:t>Generación de formatos y reportes</w:t>
      </w:r>
      <w:r w:rsidR="00437987">
        <w:t>:</w:t>
      </w:r>
    </w:p>
    <w:p w14:paraId="34514E73" w14:textId="635AF66B" w:rsidR="00437987" w:rsidRDefault="003307AB" w:rsidP="00437987">
      <w:pPr>
        <w:pStyle w:val="Prrafodelista"/>
        <w:numPr>
          <w:ilvl w:val="0"/>
          <w:numId w:val="4"/>
        </w:numPr>
      </w:pPr>
      <w:r>
        <w:t>La aplicación contará con módulos de consulta de obligaciones y pagos con filtros por alumno, dependencias para la visualización de la información registrada</w:t>
      </w:r>
      <w:r w:rsidR="00437987">
        <w:t>.</w:t>
      </w:r>
    </w:p>
    <w:p w14:paraId="2E3B5716" w14:textId="069F1D93" w:rsidR="00437987" w:rsidRDefault="003307AB" w:rsidP="00437987">
      <w:pPr>
        <w:pStyle w:val="Prrafodelista"/>
        <w:numPr>
          <w:ilvl w:val="0"/>
          <w:numId w:val="4"/>
        </w:numPr>
      </w:pPr>
      <w:r>
        <w:lastRenderedPageBreak/>
        <w:t>Se crearán reportes con formato de acuerdo con lo indicado por el área usuaria, así como reportes de datos para su estudio</w:t>
      </w:r>
      <w:r w:rsidR="00437987">
        <w:t>.</w:t>
      </w:r>
    </w:p>
    <w:p w14:paraId="62221AF8" w14:textId="77777777" w:rsidR="00437987" w:rsidRDefault="00437987" w:rsidP="00437987">
      <w:pPr>
        <w:pStyle w:val="Prrafodelista"/>
        <w:ind w:left="1080"/>
      </w:pPr>
    </w:p>
    <w:p w14:paraId="7EEF75E8" w14:textId="181FBA3C" w:rsidR="00437987" w:rsidRDefault="00437987" w:rsidP="00437987">
      <w:pPr>
        <w:pStyle w:val="Prrafodelista"/>
        <w:numPr>
          <w:ilvl w:val="0"/>
          <w:numId w:val="1"/>
        </w:numPr>
      </w:pPr>
      <w:r>
        <w:t>Migración de datos de tablas DBF a SQL:</w:t>
      </w:r>
    </w:p>
    <w:p w14:paraId="3CCAC5C7" w14:textId="213E56FD" w:rsidR="00437987" w:rsidRDefault="00437987" w:rsidP="00437987">
      <w:pPr>
        <w:pStyle w:val="Prrafodelista"/>
        <w:numPr>
          <w:ilvl w:val="0"/>
          <w:numId w:val="4"/>
        </w:numPr>
      </w:pPr>
      <w:r>
        <w:t>La información contenida en las tablas DBF del actual sistema temporal de pagos será copiada a la base de datos SQL para utilizar la información a manera de consulta.</w:t>
      </w:r>
    </w:p>
    <w:p w14:paraId="6F9BDF6E" w14:textId="49D76FA7" w:rsidR="003307AB" w:rsidRDefault="003307AB" w:rsidP="003307AB">
      <w:pPr>
        <w:pStyle w:val="Prrafodelista"/>
        <w:ind w:left="1080"/>
      </w:pPr>
    </w:p>
    <w:p w14:paraId="68E33AB3" w14:textId="704FC77B" w:rsidR="003307AB" w:rsidRDefault="003307AB" w:rsidP="003307AB">
      <w:pPr>
        <w:pStyle w:val="Prrafodelista"/>
        <w:ind w:left="1080"/>
      </w:pPr>
    </w:p>
    <w:p w14:paraId="3FA4AD73" w14:textId="2B9EE0AE" w:rsidR="003307AB" w:rsidRDefault="003307AB" w:rsidP="003307AB">
      <w:pPr>
        <w:pStyle w:val="Prrafodelista"/>
        <w:ind w:left="1080"/>
      </w:pPr>
    </w:p>
    <w:p w14:paraId="091E4D21" w14:textId="77777777" w:rsidR="003307AB" w:rsidRDefault="003307AB" w:rsidP="003307AB">
      <w:pPr>
        <w:pStyle w:val="Prrafodelista"/>
        <w:ind w:left="1080"/>
      </w:pPr>
    </w:p>
    <w:p w14:paraId="4A86FBDD" w14:textId="739FFCEC" w:rsidR="00DB4DA0" w:rsidRDefault="00DB4DA0" w:rsidP="00DB4DA0">
      <w:r>
        <w:t>Características Adicionales:</w:t>
      </w:r>
    </w:p>
    <w:p w14:paraId="047FD4E8" w14:textId="278BF8A2" w:rsidR="00694605" w:rsidRDefault="00DB4DA0" w:rsidP="00DB4DA0">
      <w:pPr>
        <w:pStyle w:val="Prrafodelista"/>
        <w:numPr>
          <w:ilvl w:val="0"/>
          <w:numId w:val="5"/>
        </w:numPr>
      </w:pPr>
      <w:r>
        <w:t>Autenticación y gestión de usuarios</w:t>
      </w:r>
    </w:p>
    <w:p w14:paraId="3FCE3851" w14:textId="4F9F152C" w:rsidR="00DB4DA0" w:rsidRDefault="00437987" w:rsidP="00437987">
      <w:pPr>
        <w:pStyle w:val="Prrafodelista"/>
        <w:numPr>
          <w:ilvl w:val="0"/>
          <w:numId w:val="4"/>
        </w:numPr>
      </w:pPr>
      <w:r>
        <w:t>Módulo para la creación de usuarios, asignación de roles y gestión de contraseñas.</w:t>
      </w:r>
    </w:p>
    <w:p w14:paraId="43CC7BC2" w14:textId="56AFA713" w:rsidR="00437987" w:rsidRDefault="00437987" w:rsidP="00437987">
      <w:pPr>
        <w:pStyle w:val="Prrafodelista"/>
        <w:numPr>
          <w:ilvl w:val="0"/>
          <w:numId w:val="4"/>
        </w:numPr>
      </w:pPr>
      <w:r>
        <w:t>Pantalla de inicio de sesión para evitar accesos no autorizados.</w:t>
      </w:r>
    </w:p>
    <w:p w14:paraId="537FAB8A" w14:textId="77777777" w:rsidR="00437987" w:rsidRDefault="00437987" w:rsidP="00437987">
      <w:pPr>
        <w:pStyle w:val="Prrafodelista"/>
        <w:ind w:left="1080"/>
      </w:pPr>
    </w:p>
    <w:p w14:paraId="5DB2985C" w14:textId="537D5F00" w:rsidR="00DB4DA0" w:rsidRDefault="00DB4DA0" w:rsidP="00DB4DA0">
      <w:pPr>
        <w:pStyle w:val="Prrafodelista"/>
        <w:numPr>
          <w:ilvl w:val="0"/>
          <w:numId w:val="5"/>
        </w:numPr>
      </w:pPr>
      <w:r>
        <w:t xml:space="preserve">Mantenimiento de </w:t>
      </w:r>
      <w:r w:rsidR="00437987">
        <w:t>Entidades financieras y cuentas de deposito</w:t>
      </w:r>
    </w:p>
    <w:p w14:paraId="0BB26B87" w14:textId="323D4B8F" w:rsidR="00437987" w:rsidRDefault="00437987" w:rsidP="00437987">
      <w:pPr>
        <w:pStyle w:val="Prrafodelista"/>
        <w:numPr>
          <w:ilvl w:val="0"/>
          <w:numId w:val="6"/>
        </w:numPr>
      </w:pPr>
      <w:r>
        <w:t>Módulo para el registro de bancos y números de cuenta asociados, que serán utilizados en la aplicación.</w:t>
      </w:r>
    </w:p>
    <w:p w14:paraId="74888A3B" w14:textId="77777777" w:rsidR="00437987" w:rsidRDefault="00437987" w:rsidP="00437987">
      <w:pPr>
        <w:pStyle w:val="Prrafodelista"/>
        <w:ind w:left="1080"/>
      </w:pPr>
    </w:p>
    <w:p w14:paraId="52CA45FD" w14:textId="6679E402" w:rsidR="00437987" w:rsidRDefault="00437987" w:rsidP="00DB4DA0">
      <w:pPr>
        <w:pStyle w:val="Prrafodelista"/>
        <w:numPr>
          <w:ilvl w:val="0"/>
          <w:numId w:val="5"/>
        </w:numPr>
      </w:pPr>
      <w:r>
        <w:t>Mantenimiento de clasificadores de ingreso</w:t>
      </w:r>
    </w:p>
    <w:p w14:paraId="6D2D1D7B" w14:textId="61684583" w:rsidR="00437987" w:rsidRDefault="00437987" w:rsidP="003307AB">
      <w:pPr>
        <w:pStyle w:val="Prrafodelista"/>
        <w:numPr>
          <w:ilvl w:val="0"/>
          <w:numId w:val="6"/>
        </w:numPr>
      </w:pPr>
      <w:r>
        <w:t>Módulo para el registro y mantenimiento de clasificadores de ingreso utilizados en la aplicación</w:t>
      </w:r>
    </w:p>
    <w:sectPr w:rsidR="00437987" w:rsidSect="000B13C4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E548C"/>
    <w:multiLevelType w:val="hybridMultilevel"/>
    <w:tmpl w:val="704478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A91E2F"/>
    <w:multiLevelType w:val="hybridMultilevel"/>
    <w:tmpl w:val="619289B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C71146"/>
    <w:multiLevelType w:val="hybridMultilevel"/>
    <w:tmpl w:val="B980EE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C72268"/>
    <w:multiLevelType w:val="hybridMultilevel"/>
    <w:tmpl w:val="2ADECF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2B08A2"/>
    <w:multiLevelType w:val="hybridMultilevel"/>
    <w:tmpl w:val="0786EFCC"/>
    <w:lvl w:ilvl="0" w:tplc="EF6207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12607"/>
    <w:multiLevelType w:val="hybridMultilevel"/>
    <w:tmpl w:val="E71472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05"/>
    <w:rsid w:val="000B13C4"/>
    <w:rsid w:val="00125D54"/>
    <w:rsid w:val="003307AB"/>
    <w:rsid w:val="00437987"/>
    <w:rsid w:val="005B2FEB"/>
    <w:rsid w:val="005C78E0"/>
    <w:rsid w:val="005E089A"/>
    <w:rsid w:val="00694605"/>
    <w:rsid w:val="0083587E"/>
    <w:rsid w:val="00867048"/>
    <w:rsid w:val="00DB4DA0"/>
    <w:rsid w:val="00DC6AFA"/>
    <w:rsid w:val="00DF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A170"/>
  <w15:chartTrackingRefBased/>
  <w15:docId w15:val="{8B738306-1063-4BAA-AC20-B62638688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530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Abrahan Gamarra Alvarez</dc:creator>
  <cp:keywords/>
  <dc:description/>
  <cp:lastModifiedBy>Abrahan Gamarra Alvarez</cp:lastModifiedBy>
  <cp:revision>2</cp:revision>
  <dcterms:created xsi:type="dcterms:W3CDTF">2021-01-19T14:26:00Z</dcterms:created>
  <dcterms:modified xsi:type="dcterms:W3CDTF">2021-01-19T15:48:00Z</dcterms:modified>
</cp:coreProperties>
</file>