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74"/>
        <w:tblW w:w="98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6"/>
        <w:gridCol w:w="1624"/>
        <w:gridCol w:w="756"/>
        <w:gridCol w:w="2239"/>
        <w:gridCol w:w="2592"/>
      </w:tblGrid>
      <w:tr w:rsidR="0046200C" w:rsidRPr="00CD788F" w14:paraId="39713C81" w14:textId="77777777" w:rsidTr="00B823A4">
        <w:trPr>
          <w:trHeight w:val="222"/>
        </w:trPr>
        <w:tc>
          <w:tcPr>
            <w:tcW w:w="9837" w:type="dxa"/>
            <w:gridSpan w:val="5"/>
            <w:tcBorders>
              <w:top w:val="single" w:sz="2" w:space="0" w:color="auto"/>
              <w:left w:val="single" w:sz="2" w:space="0" w:color="auto"/>
              <w:bottom w:val="single" w:sz="6" w:space="0" w:color="auto"/>
              <w:right w:val="single" w:sz="2" w:space="0" w:color="auto"/>
            </w:tcBorders>
            <w:shd w:val="clear" w:color="auto" w:fill="auto"/>
          </w:tcPr>
          <w:p w14:paraId="0E74C320" w14:textId="77777777" w:rsidR="0046200C" w:rsidRPr="00CD788F" w:rsidRDefault="5EC0D4D9" w:rsidP="00951D29">
            <w:pPr>
              <w:jc w:val="left"/>
              <w:rPr>
                <w:rFonts w:asciiTheme="minorHAnsi" w:hAnsiTheme="minorHAnsi"/>
                <w:b/>
                <w:szCs w:val="18"/>
                <w:lang w:val="es-ES"/>
              </w:rPr>
            </w:pPr>
            <w:r w:rsidRPr="00CD788F">
              <w:rPr>
                <w:rFonts w:asciiTheme="minorHAnsi" w:eastAsia="Calibri" w:hAnsiTheme="minorHAnsi" w:cs="Calibri"/>
                <w:b/>
                <w:bCs/>
                <w:szCs w:val="18"/>
                <w:lang w:val="es-ES"/>
              </w:rPr>
              <w:t>Actividad / Tema</w:t>
            </w:r>
          </w:p>
        </w:tc>
      </w:tr>
      <w:tr w:rsidR="0046200C" w:rsidRPr="00412D18" w14:paraId="08BBC79F" w14:textId="77777777" w:rsidTr="00B823A4">
        <w:trPr>
          <w:trHeight w:val="222"/>
        </w:trPr>
        <w:tc>
          <w:tcPr>
            <w:tcW w:w="9837" w:type="dxa"/>
            <w:gridSpan w:val="5"/>
            <w:tcBorders>
              <w:top w:val="single" w:sz="6" w:space="0" w:color="auto"/>
              <w:left w:val="single" w:sz="2" w:space="0" w:color="auto"/>
              <w:bottom w:val="single" w:sz="6" w:space="0" w:color="auto"/>
              <w:right w:val="single" w:sz="2" w:space="0" w:color="auto"/>
            </w:tcBorders>
            <w:shd w:val="clear" w:color="auto" w:fill="auto"/>
          </w:tcPr>
          <w:p w14:paraId="47405191" w14:textId="4F9609F5" w:rsidR="0046200C" w:rsidRPr="00CD788F" w:rsidRDefault="0013471A" w:rsidP="00951D29">
            <w:pPr>
              <w:jc w:val="left"/>
              <w:rPr>
                <w:rFonts w:asciiTheme="minorHAnsi" w:hAnsiTheme="minorHAnsi"/>
                <w:szCs w:val="18"/>
                <w:lang w:val="es-ES"/>
              </w:rPr>
            </w:pPr>
            <w:r w:rsidRPr="0013471A">
              <w:rPr>
                <w:rFonts w:asciiTheme="minorHAnsi" w:eastAsia="Calibri,Times New Roman,SimSun" w:hAnsiTheme="minorHAnsi" w:cs="Calibri,Times New Roman,SimSun"/>
                <w:kern w:val="28"/>
                <w:szCs w:val="18"/>
                <w:lang w:val="es-ES" w:bidi="en-US"/>
              </w:rPr>
              <w:t>00078-DWeb_GestionPlanillas</w:t>
            </w:r>
            <w:r>
              <w:rPr>
                <w:rFonts w:asciiTheme="minorHAnsi" w:eastAsia="Calibri,Times New Roman,SimSun" w:hAnsiTheme="minorHAnsi" w:cs="Calibri,Times New Roman,SimSun"/>
                <w:kern w:val="28"/>
                <w:szCs w:val="18"/>
                <w:lang w:val="es-ES" w:bidi="en-US"/>
              </w:rPr>
              <w:t>: Aplicativo Web de Gestión de Planillas</w:t>
            </w:r>
          </w:p>
        </w:tc>
      </w:tr>
      <w:tr w:rsidR="008F0739" w:rsidRPr="00CD788F" w14:paraId="36F39174" w14:textId="77777777" w:rsidTr="00B823A4">
        <w:trPr>
          <w:trHeight w:val="222"/>
        </w:trPr>
        <w:tc>
          <w:tcPr>
            <w:tcW w:w="9837" w:type="dxa"/>
            <w:gridSpan w:val="5"/>
            <w:tcBorders>
              <w:top w:val="single" w:sz="2" w:space="0" w:color="auto"/>
              <w:left w:val="single" w:sz="2" w:space="0" w:color="auto"/>
              <w:bottom w:val="single" w:sz="6" w:space="0" w:color="auto"/>
              <w:right w:val="single" w:sz="2" w:space="0" w:color="auto"/>
            </w:tcBorders>
            <w:shd w:val="clear" w:color="auto" w:fill="auto"/>
          </w:tcPr>
          <w:p w14:paraId="5F421A43" w14:textId="77777777" w:rsidR="008F0739" w:rsidRPr="00CD788F" w:rsidRDefault="5EC0D4D9" w:rsidP="00951D29">
            <w:pPr>
              <w:jc w:val="left"/>
              <w:rPr>
                <w:rFonts w:asciiTheme="minorHAnsi" w:hAnsiTheme="minorHAnsi"/>
                <w:b/>
                <w:szCs w:val="18"/>
                <w:lang w:val="es-ES"/>
              </w:rPr>
            </w:pPr>
            <w:r w:rsidRPr="00CD788F">
              <w:rPr>
                <w:rFonts w:asciiTheme="minorHAnsi" w:eastAsia="Calibri" w:hAnsiTheme="minorHAnsi" w:cs="Calibri"/>
                <w:b/>
                <w:bCs/>
                <w:szCs w:val="18"/>
                <w:lang w:val="es-ES"/>
              </w:rPr>
              <w:t>Datos de la reunión</w:t>
            </w:r>
          </w:p>
        </w:tc>
      </w:tr>
      <w:tr w:rsidR="00780E61" w:rsidRPr="00CD788F" w14:paraId="45B45925" w14:textId="77777777" w:rsidTr="00B823A4">
        <w:trPr>
          <w:trHeight w:val="222"/>
        </w:trPr>
        <w:tc>
          <w:tcPr>
            <w:tcW w:w="2626" w:type="dxa"/>
            <w:tcBorders>
              <w:top w:val="single" w:sz="6" w:space="0" w:color="auto"/>
              <w:left w:val="single" w:sz="2" w:space="0" w:color="auto"/>
              <w:bottom w:val="dotted" w:sz="4" w:space="0" w:color="auto"/>
              <w:right w:val="dotted" w:sz="4" w:space="0" w:color="auto"/>
            </w:tcBorders>
          </w:tcPr>
          <w:p w14:paraId="398687B3" w14:textId="77777777" w:rsidR="00780E61" w:rsidRPr="00CD788F" w:rsidRDefault="5EC0D4D9" w:rsidP="00951D29">
            <w:pPr>
              <w:jc w:val="left"/>
              <w:rPr>
                <w:rFonts w:asciiTheme="minorHAnsi" w:hAnsiTheme="minorHAnsi"/>
                <w:b/>
                <w:bCs/>
                <w:szCs w:val="18"/>
              </w:rPr>
            </w:pPr>
            <w:r w:rsidRPr="00CD788F">
              <w:rPr>
                <w:rFonts w:asciiTheme="minorHAnsi" w:eastAsia="Calibri" w:hAnsiTheme="minorHAnsi" w:cs="Calibri"/>
                <w:b/>
                <w:bCs/>
                <w:szCs w:val="18"/>
                <w:lang w:val="es-ES"/>
              </w:rPr>
              <w:t>Fecha</w:t>
            </w:r>
          </w:p>
        </w:tc>
        <w:tc>
          <w:tcPr>
            <w:tcW w:w="1624" w:type="dxa"/>
            <w:tcBorders>
              <w:top w:val="single" w:sz="6" w:space="0" w:color="auto"/>
              <w:left w:val="dotted" w:sz="4" w:space="0" w:color="auto"/>
              <w:bottom w:val="dotted" w:sz="4" w:space="0" w:color="auto"/>
              <w:right w:val="dotted" w:sz="4" w:space="0" w:color="auto"/>
            </w:tcBorders>
          </w:tcPr>
          <w:p w14:paraId="4C031EE9" w14:textId="49448B96" w:rsidR="00780E61" w:rsidRPr="00CD788F" w:rsidRDefault="0013471A" w:rsidP="00412D18">
            <w:pPr>
              <w:jc w:val="left"/>
              <w:rPr>
                <w:rFonts w:asciiTheme="minorHAnsi" w:hAnsiTheme="minorHAnsi"/>
                <w:b/>
                <w:bCs/>
                <w:szCs w:val="18"/>
                <w:lang w:val="es-ES"/>
              </w:rPr>
            </w:pPr>
            <w:r>
              <w:rPr>
                <w:rFonts w:asciiTheme="minorHAnsi" w:eastAsia="Calibri" w:hAnsiTheme="minorHAnsi" w:cs="Calibri"/>
                <w:szCs w:val="18"/>
                <w:lang w:val="es-ES"/>
              </w:rPr>
              <w:t>07</w:t>
            </w:r>
            <w:r w:rsidR="00B76EB7" w:rsidRPr="00CD788F">
              <w:rPr>
                <w:rFonts w:asciiTheme="minorHAnsi" w:eastAsia="Calibri" w:hAnsiTheme="minorHAnsi" w:cs="Calibri"/>
                <w:szCs w:val="18"/>
                <w:lang w:val="es-ES"/>
              </w:rPr>
              <w:t>-</w:t>
            </w:r>
            <w:r>
              <w:rPr>
                <w:rFonts w:asciiTheme="minorHAnsi" w:eastAsia="Calibri" w:hAnsiTheme="minorHAnsi" w:cs="Calibri"/>
                <w:szCs w:val="18"/>
                <w:lang w:val="es-ES"/>
              </w:rPr>
              <w:t>09</w:t>
            </w:r>
            <w:r w:rsidR="00B76EB7" w:rsidRPr="00CD788F">
              <w:rPr>
                <w:rFonts w:asciiTheme="minorHAnsi" w:eastAsia="Calibri" w:hAnsiTheme="minorHAnsi" w:cs="Calibri"/>
                <w:szCs w:val="18"/>
                <w:lang w:val="es-ES"/>
              </w:rPr>
              <w:t>-20</w:t>
            </w:r>
            <w:r w:rsidR="00412D18">
              <w:rPr>
                <w:rFonts w:asciiTheme="minorHAnsi" w:eastAsia="Calibri" w:hAnsiTheme="minorHAnsi" w:cs="Calibri"/>
                <w:szCs w:val="18"/>
                <w:lang w:val="es-ES"/>
              </w:rPr>
              <w:t>21</w:t>
            </w:r>
            <w:bookmarkStart w:id="0" w:name="_GoBack"/>
            <w:bookmarkEnd w:id="0"/>
            <w:r w:rsidR="5EC0D4D9" w:rsidRPr="00CD788F">
              <w:rPr>
                <w:rFonts w:asciiTheme="minorHAnsi" w:eastAsia="Calibri" w:hAnsiTheme="minorHAnsi" w:cs="Calibri"/>
                <w:szCs w:val="18"/>
                <w:lang w:val="es-ES"/>
              </w:rPr>
              <w:t xml:space="preserve"> </w:t>
            </w:r>
          </w:p>
        </w:tc>
        <w:tc>
          <w:tcPr>
            <w:tcW w:w="5585" w:type="dxa"/>
            <w:gridSpan w:val="3"/>
            <w:tcBorders>
              <w:top w:val="single" w:sz="6" w:space="0" w:color="auto"/>
              <w:left w:val="dotted" w:sz="4" w:space="0" w:color="auto"/>
              <w:bottom w:val="dotted" w:sz="4" w:space="0" w:color="auto"/>
              <w:right w:val="single" w:sz="2" w:space="0" w:color="auto"/>
            </w:tcBorders>
          </w:tcPr>
          <w:p w14:paraId="6684B0B5" w14:textId="7CE10203" w:rsidR="00780E61" w:rsidRPr="00CD788F" w:rsidRDefault="5EC0D4D9" w:rsidP="0013471A">
            <w:pPr>
              <w:jc w:val="left"/>
              <w:rPr>
                <w:rFonts w:asciiTheme="minorHAnsi" w:hAnsiTheme="minorHAnsi"/>
                <w:b/>
                <w:bCs/>
                <w:szCs w:val="18"/>
                <w:lang w:val="es-ES"/>
              </w:rPr>
            </w:pPr>
            <w:r w:rsidRPr="00CD788F">
              <w:rPr>
                <w:rFonts w:asciiTheme="minorHAnsi" w:eastAsia="Calibri" w:hAnsiTheme="minorHAnsi" w:cs="Calibri"/>
                <w:b/>
                <w:bCs/>
                <w:szCs w:val="18"/>
                <w:lang w:val="es-ES"/>
              </w:rPr>
              <w:t xml:space="preserve">Desde: </w:t>
            </w:r>
            <w:r w:rsidR="0013471A">
              <w:rPr>
                <w:rFonts w:asciiTheme="minorHAnsi" w:eastAsia="Calibri" w:hAnsiTheme="minorHAnsi" w:cs="Calibri"/>
                <w:szCs w:val="18"/>
                <w:lang w:val="es-ES"/>
              </w:rPr>
              <w:t>09</w:t>
            </w:r>
            <w:r w:rsidR="006E0707" w:rsidRPr="00CD788F">
              <w:rPr>
                <w:rFonts w:asciiTheme="minorHAnsi" w:eastAsia="Calibri" w:hAnsiTheme="minorHAnsi" w:cs="Calibri"/>
                <w:szCs w:val="18"/>
                <w:lang w:val="es-ES"/>
              </w:rPr>
              <w:t>:0</w:t>
            </w:r>
            <w:r w:rsidRPr="00CD788F">
              <w:rPr>
                <w:rFonts w:asciiTheme="minorHAnsi" w:eastAsia="Calibri" w:hAnsiTheme="minorHAnsi" w:cs="Calibri"/>
                <w:szCs w:val="18"/>
                <w:lang w:val="es-ES"/>
              </w:rPr>
              <w:t xml:space="preserve">0 </w:t>
            </w:r>
            <w:r w:rsidR="0013471A">
              <w:rPr>
                <w:rFonts w:asciiTheme="minorHAnsi" w:eastAsia="Calibri" w:hAnsiTheme="minorHAnsi" w:cs="Calibri"/>
                <w:szCs w:val="18"/>
                <w:lang w:val="es-ES"/>
              </w:rPr>
              <w:t>a</w:t>
            </w:r>
            <w:r w:rsidR="00FB4743" w:rsidRPr="00CD788F">
              <w:rPr>
                <w:rFonts w:asciiTheme="minorHAnsi" w:eastAsia="Calibri" w:hAnsiTheme="minorHAnsi" w:cs="Calibri"/>
                <w:szCs w:val="18"/>
                <w:lang w:val="es-ES"/>
              </w:rPr>
              <w:t>m</w:t>
            </w:r>
            <w:r w:rsidRPr="00CD788F">
              <w:rPr>
                <w:rFonts w:asciiTheme="minorHAnsi" w:eastAsia="Calibri" w:hAnsiTheme="minorHAnsi" w:cs="Calibri"/>
                <w:szCs w:val="18"/>
                <w:lang w:val="es-ES"/>
              </w:rPr>
              <w:t xml:space="preserve">   </w:t>
            </w:r>
            <w:r w:rsidRPr="00CD788F">
              <w:rPr>
                <w:rFonts w:asciiTheme="minorHAnsi" w:eastAsia="Calibri" w:hAnsiTheme="minorHAnsi" w:cs="Calibri"/>
                <w:b/>
                <w:bCs/>
                <w:szCs w:val="18"/>
                <w:lang w:val="es-ES"/>
              </w:rPr>
              <w:t xml:space="preserve"> Hasta: </w:t>
            </w:r>
            <w:r w:rsidR="0013471A">
              <w:rPr>
                <w:rFonts w:asciiTheme="minorHAnsi" w:eastAsia="Calibri" w:hAnsiTheme="minorHAnsi" w:cs="Calibri"/>
                <w:szCs w:val="18"/>
                <w:lang w:val="es-ES"/>
              </w:rPr>
              <w:t>11</w:t>
            </w:r>
            <w:r w:rsidR="00E258F6" w:rsidRPr="00CD788F">
              <w:rPr>
                <w:rFonts w:asciiTheme="minorHAnsi" w:eastAsia="Calibri" w:hAnsiTheme="minorHAnsi" w:cs="Calibri"/>
                <w:szCs w:val="18"/>
                <w:lang w:val="es-ES"/>
              </w:rPr>
              <w:t>:</w:t>
            </w:r>
            <w:r w:rsidR="0013471A">
              <w:rPr>
                <w:rFonts w:asciiTheme="minorHAnsi" w:eastAsia="Calibri" w:hAnsiTheme="minorHAnsi" w:cs="Calibri"/>
                <w:szCs w:val="18"/>
                <w:lang w:val="es-ES"/>
              </w:rPr>
              <w:t>00 a</w:t>
            </w:r>
            <w:r w:rsidRPr="00CD788F">
              <w:rPr>
                <w:rFonts w:asciiTheme="minorHAnsi" w:eastAsia="Calibri" w:hAnsiTheme="minorHAnsi" w:cs="Calibri"/>
                <w:szCs w:val="18"/>
                <w:lang w:val="es-ES"/>
              </w:rPr>
              <w:t>m</w:t>
            </w:r>
          </w:p>
        </w:tc>
      </w:tr>
      <w:tr w:rsidR="008F0739" w:rsidRPr="00412D18" w14:paraId="0C4B9110" w14:textId="77777777" w:rsidTr="00B823A4">
        <w:trPr>
          <w:trHeight w:val="222"/>
        </w:trPr>
        <w:tc>
          <w:tcPr>
            <w:tcW w:w="2626" w:type="dxa"/>
            <w:tcBorders>
              <w:top w:val="dotted" w:sz="4" w:space="0" w:color="auto"/>
              <w:left w:val="single" w:sz="2" w:space="0" w:color="auto"/>
              <w:bottom w:val="dotted" w:sz="4" w:space="0" w:color="auto"/>
              <w:right w:val="dotted" w:sz="4" w:space="0" w:color="auto"/>
            </w:tcBorders>
          </w:tcPr>
          <w:p w14:paraId="5B13AC2A" w14:textId="77777777" w:rsidR="008F0739" w:rsidRPr="00CD788F" w:rsidRDefault="5EC0D4D9" w:rsidP="00951D29">
            <w:pPr>
              <w:jc w:val="left"/>
              <w:rPr>
                <w:rFonts w:asciiTheme="minorHAnsi" w:hAnsiTheme="minorHAnsi"/>
                <w:b/>
                <w:bCs/>
                <w:szCs w:val="18"/>
                <w:lang w:val="es-ES"/>
              </w:rPr>
            </w:pPr>
            <w:r w:rsidRPr="00CD788F">
              <w:rPr>
                <w:rFonts w:asciiTheme="minorHAnsi" w:eastAsia="Calibri" w:hAnsiTheme="minorHAnsi" w:cs="Calibri"/>
                <w:b/>
                <w:bCs/>
                <w:szCs w:val="18"/>
                <w:lang w:val="es-ES"/>
              </w:rPr>
              <w:t>Lugar</w:t>
            </w:r>
          </w:p>
        </w:tc>
        <w:tc>
          <w:tcPr>
            <w:tcW w:w="7210" w:type="dxa"/>
            <w:gridSpan w:val="4"/>
            <w:tcBorders>
              <w:top w:val="dotted" w:sz="4" w:space="0" w:color="auto"/>
              <w:left w:val="dotted" w:sz="4" w:space="0" w:color="auto"/>
              <w:bottom w:val="dotted" w:sz="4" w:space="0" w:color="auto"/>
              <w:right w:val="single" w:sz="2" w:space="0" w:color="auto"/>
            </w:tcBorders>
          </w:tcPr>
          <w:p w14:paraId="5FF0525C" w14:textId="127A15E0" w:rsidR="008F0739" w:rsidRPr="00CD788F" w:rsidRDefault="00C724BD" w:rsidP="00FD2F77">
            <w:pPr>
              <w:jc w:val="left"/>
              <w:rPr>
                <w:rFonts w:asciiTheme="minorHAnsi" w:hAnsiTheme="minorHAnsi"/>
                <w:szCs w:val="18"/>
                <w:lang w:val="es-ES"/>
              </w:rPr>
            </w:pPr>
            <w:r>
              <w:rPr>
                <w:rFonts w:asciiTheme="minorHAnsi" w:eastAsia="Calibri" w:hAnsiTheme="minorHAnsi" w:cs="Calibri"/>
                <w:szCs w:val="18"/>
                <w:lang w:val="es-ES"/>
              </w:rPr>
              <w:t>Virtual a través de MS-Teams</w:t>
            </w:r>
          </w:p>
        </w:tc>
      </w:tr>
      <w:tr w:rsidR="008F0739" w:rsidRPr="0013471A" w14:paraId="4E910C3E" w14:textId="77777777" w:rsidTr="00B823A4">
        <w:trPr>
          <w:trHeight w:val="222"/>
        </w:trPr>
        <w:tc>
          <w:tcPr>
            <w:tcW w:w="2626" w:type="dxa"/>
            <w:tcBorders>
              <w:top w:val="dotted" w:sz="4" w:space="0" w:color="auto"/>
              <w:left w:val="single" w:sz="2" w:space="0" w:color="auto"/>
              <w:bottom w:val="single" w:sz="6" w:space="0" w:color="auto"/>
              <w:right w:val="dotted" w:sz="4" w:space="0" w:color="auto"/>
            </w:tcBorders>
          </w:tcPr>
          <w:p w14:paraId="13BE8FEF" w14:textId="77777777" w:rsidR="008F0739" w:rsidRPr="00CD788F" w:rsidRDefault="5EC0D4D9" w:rsidP="00951D29">
            <w:pPr>
              <w:jc w:val="left"/>
              <w:rPr>
                <w:rFonts w:asciiTheme="minorHAnsi" w:hAnsiTheme="minorHAnsi"/>
                <w:b/>
                <w:bCs/>
                <w:szCs w:val="18"/>
                <w:lang w:val="es-ES"/>
              </w:rPr>
            </w:pPr>
            <w:r w:rsidRPr="00CD788F">
              <w:rPr>
                <w:rFonts w:asciiTheme="minorHAnsi" w:eastAsia="Calibri" w:hAnsiTheme="minorHAnsi" w:cs="Calibri"/>
                <w:b/>
                <w:bCs/>
                <w:szCs w:val="18"/>
                <w:lang w:val="es-ES"/>
              </w:rPr>
              <w:t>Dirección</w:t>
            </w:r>
          </w:p>
        </w:tc>
        <w:tc>
          <w:tcPr>
            <w:tcW w:w="7210" w:type="dxa"/>
            <w:gridSpan w:val="4"/>
            <w:tcBorders>
              <w:top w:val="dotted" w:sz="4" w:space="0" w:color="auto"/>
              <w:left w:val="dotted" w:sz="4" w:space="0" w:color="auto"/>
              <w:bottom w:val="single" w:sz="6" w:space="0" w:color="auto"/>
              <w:right w:val="single" w:sz="2" w:space="0" w:color="auto"/>
            </w:tcBorders>
          </w:tcPr>
          <w:p w14:paraId="5545E10E" w14:textId="11707841" w:rsidR="008F0739" w:rsidRPr="00CD788F" w:rsidRDefault="00C724BD" w:rsidP="00C724BD">
            <w:pPr>
              <w:jc w:val="left"/>
              <w:rPr>
                <w:rFonts w:asciiTheme="minorHAnsi" w:hAnsiTheme="minorHAnsi"/>
                <w:szCs w:val="18"/>
                <w:lang w:val="es-ES"/>
              </w:rPr>
            </w:pPr>
            <w:r>
              <w:rPr>
                <w:rFonts w:asciiTheme="minorHAnsi" w:eastAsia="Calibri" w:hAnsiTheme="minorHAnsi" w:cs="Calibri"/>
                <w:szCs w:val="18"/>
                <w:lang w:val="es-ES"/>
              </w:rPr>
              <w:t>-----</w:t>
            </w:r>
          </w:p>
        </w:tc>
      </w:tr>
      <w:tr w:rsidR="008F0739" w:rsidRPr="00CD788F" w14:paraId="1E7CDA4A" w14:textId="77777777" w:rsidTr="00B823A4">
        <w:trPr>
          <w:trHeight w:val="211"/>
        </w:trPr>
        <w:tc>
          <w:tcPr>
            <w:tcW w:w="9837" w:type="dxa"/>
            <w:gridSpan w:val="5"/>
            <w:tcBorders>
              <w:top w:val="single" w:sz="6" w:space="0" w:color="auto"/>
              <w:left w:val="single" w:sz="2" w:space="0" w:color="auto"/>
              <w:bottom w:val="single" w:sz="6" w:space="0" w:color="auto"/>
              <w:right w:val="single" w:sz="2" w:space="0" w:color="auto"/>
            </w:tcBorders>
            <w:shd w:val="clear" w:color="auto" w:fill="auto"/>
          </w:tcPr>
          <w:p w14:paraId="6C761615" w14:textId="77777777" w:rsidR="008F0739" w:rsidRPr="00CD788F" w:rsidRDefault="5EC0D4D9" w:rsidP="00951D29">
            <w:pPr>
              <w:jc w:val="left"/>
              <w:rPr>
                <w:rFonts w:asciiTheme="minorHAnsi" w:hAnsiTheme="minorHAnsi"/>
                <w:b/>
                <w:szCs w:val="18"/>
                <w:lang w:val="es-ES"/>
              </w:rPr>
            </w:pPr>
            <w:r w:rsidRPr="00CD788F">
              <w:rPr>
                <w:rFonts w:asciiTheme="minorHAnsi" w:eastAsia="Calibri" w:hAnsiTheme="minorHAnsi" w:cs="Calibri"/>
                <w:b/>
                <w:bCs/>
                <w:szCs w:val="18"/>
                <w:lang w:val="es-ES"/>
              </w:rPr>
              <w:t>Asistentes</w:t>
            </w:r>
          </w:p>
        </w:tc>
      </w:tr>
      <w:tr w:rsidR="00780E61" w:rsidRPr="00CD788F" w14:paraId="1D74A9D9" w14:textId="77777777" w:rsidTr="00B823A4">
        <w:trPr>
          <w:trHeight w:val="269"/>
        </w:trPr>
        <w:tc>
          <w:tcPr>
            <w:tcW w:w="2626" w:type="dxa"/>
            <w:tcBorders>
              <w:top w:val="single" w:sz="6" w:space="0" w:color="auto"/>
              <w:left w:val="single" w:sz="2" w:space="0" w:color="auto"/>
              <w:bottom w:val="single" w:sz="4" w:space="0" w:color="auto"/>
              <w:right w:val="single" w:sz="4" w:space="0" w:color="auto"/>
            </w:tcBorders>
            <w:shd w:val="clear" w:color="auto" w:fill="E6E6E6"/>
          </w:tcPr>
          <w:p w14:paraId="35D6C0F8" w14:textId="77777777" w:rsidR="00780E61" w:rsidRPr="00CD788F" w:rsidRDefault="5EC0D4D9" w:rsidP="00951D29">
            <w:pPr>
              <w:rPr>
                <w:rFonts w:asciiTheme="minorHAnsi" w:hAnsiTheme="minorHAnsi"/>
                <w:b/>
                <w:szCs w:val="18"/>
                <w:lang w:val="es-ES"/>
              </w:rPr>
            </w:pPr>
            <w:r w:rsidRPr="00CD788F">
              <w:rPr>
                <w:rFonts w:asciiTheme="minorHAnsi" w:eastAsia="Calibri" w:hAnsiTheme="minorHAnsi" w:cs="Calibri"/>
                <w:b/>
                <w:bCs/>
                <w:szCs w:val="18"/>
                <w:lang w:val="es-ES"/>
              </w:rPr>
              <w:t>Nombres y Apellidos</w:t>
            </w:r>
          </w:p>
        </w:tc>
        <w:tc>
          <w:tcPr>
            <w:tcW w:w="2380" w:type="dxa"/>
            <w:gridSpan w:val="2"/>
            <w:tcBorders>
              <w:top w:val="single" w:sz="6" w:space="0" w:color="auto"/>
              <w:left w:val="single" w:sz="4" w:space="0" w:color="auto"/>
              <w:bottom w:val="single" w:sz="4" w:space="0" w:color="auto"/>
              <w:right w:val="single" w:sz="4" w:space="0" w:color="auto"/>
            </w:tcBorders>
            <w:shd w:val="clear" w:color="auto" w:fill="E6E6E6"/>
          </w:tcPr>
          <w:p w14:paraId="05FFB3E6" w14:textId="77777777" w:rsidR="00780E61" w:rsidRPr="00CD788F" w:rsidRDefault="5EC0D4D9" w:rsidP="00951D29">
            <w:pPr>
              <w:rPr>
                <w:rFonts w:asciiTheme="minorHAnsi" w:hAnsiTheme="minorHAnsi"/>
                <w:b/>
                <w:szCs w:val="18"/>
                <w:lang w:val="es-ES"/>
              </w:rPr>
            </w:pPr>
            <w:r w:rsidRPr="00CD788F">
              <w:rPr>
                <w:rFonts w:asciiTheme="minorHAnsi" w:eastAsia="Calibri" w:hAnsiTheme="minorHAnsi" w:cs="Calibri"/>
                <w:b/>
                <w:bCs/>
                <w:szCs w:val="18"/>
                <w:lang w:val="es-ES"/>
              </w:rPr>
              <w:t>Rol</w:t>
            </w:r>
          </w:p>
        </w:tc>
        <w:tc>
          <w:tcPr>
            <w:tcW w:w="2239" w:type="dxa"/>
            <w:tcBorders>
              <w:top w:val="single" w:sz="6" w:space="0" w:color="auto"/>
              <w:left w:val="single" w:sz="4" w:space="0" w:color="auto"/>
              <w:bottom w:val="single" w:sz="4" w:space="0" w:color="auto"/>
              <w:right w:val="single" w:sz="4" w:space="0" w:color="auto"/>
            </w:tcBorders>
            <w:shd w:val="clear" w:color="auto" w:fill="E6E6E6"/>
          </w:tcPr>
          <w:p w14:paraId="1366C644" w14:textId="77777777" w:rsidR="00780E61" w:rsidRPr="00CD788F" w:rsidRDefault="5EC0D4D9" w:rsidP="00951D29">
            <w:pPr>
              <w:rPr>
                <w:rFonts w:asciiTheme="minorHAnsi" w:hAnsiTheme="minorHAnsi"/>
                <w:b/>
                <w:szCs w:val="18"/>
                <w:lang w:val="es-ES"/>
              </w:rPr>
            </w:pPr>
            <w:r w:rsidRPr="00CD788F">
              <w:rPr>
                <w:rFonts w:asciiTheme="minorHAnsi" w:eastAsia="Calibri" w:hAnsiTheme="minorHAnsi" w:cs="Calibri"/>
                <w:b/>
                <w:bCs/>
                <w:szCs w:val="18"/>
                <w:lang w:val="es-ES"/>
              </w:rPr>
              <w:t>Email</w:t>
            </w:r>
          </w:p>
        </w:tc>
        <w:tc>
          <w:tcPr>
            <w:tcW w:w="2589" w:type="dxa"/>
            <w:tcBorders>
              <w:top w:val="single" w:sz="6" w:space="0" w:color="auto"/>
              <w:left w:val="single" w:sz="4" w:space="0" w:color="auto"/>
              <w:bottom w:val="single" w:sz="4" w:space="0" w:color="auto"/>
              <w:right w:val="single" w:sz="2" w:space="0" w:color="auto"/>
            </w:tcBorders>
            <w:shd w:val="clear" w:color="auto" w:fill="E6E6E6"/>
          </w:tcPr>
          <w:p w14:paraId="5601D647" w14:textId="77777777" w:rsidR="00780E61" w:rsidRPr="00CD788F" w:rsidRDefault="5EC0D4D9" w:rsidP="00951D29">
            <w:pPr>
              <w:rPr>
                <w:rFonts w:asciiTheme="minorHAnsi" w:hAnsiTheme="minorHAnsi"/>
                <w:b/>
                <w:szCs w:val="18"/>
                <w:lang w:val="es-ES"/>
              </w:rPr>
            </w:pPr>
            <w:r w:rsidRPr="00CD788F">
              <w:rPr>
                <w:rFonts w:asciiTheme="minorHAnsi" w:eastAsia="Calibri" w:hAnsiTheme="minorHAnsi" w:cs="Calibri"/>
                <w:b/>
                <w:bCs/>
                <w:szCs w:val="18"/>
                <w:lang w:val="es-ES"/>
              </w:rPr>
              <w:t>Dependencia / Entidad</w:t>
            </w:r>
          </w:p>
        </w:tc>
      </w:tr>
      <w:tr w:rsidR="00780E61" w:rsidRPr="00A91312" w14:paraId="1D9533F0" w14:textId="77777777" w:rsidTr="00B823A4">
        <w:trPr>
          <w:trHeight w:val="269"/>
        </w:trPr>
        <w:tc>
          <w:tcPr>
            <w:tcW w:w="2626" w:type="dxa"/>
            <w:tcBorders>
              <w:top w:val="single" w:sz="4" w:space="0" w:color="auto"/>
              <w:left w:val="single" w:sz="2" w:space="0" w:color="auto"/>
              <w:bottom w:val="single" w:sz="4" w:space="0" w:color="auto"/>
              <w:right w:val="single" w:sz="4" w:space="0" w:color="auto"/>
            </w:tcBorders>
          </w:tcPr>
          <w:p w14:paraId="54699C45" w14:textId="68EC72BA" w:rsidR="00780E61" w:rsidRPr="0086582C" w:rsidRDefault="00A91312" w:rsidP="00951D29">
            <w:pPr>
              <w:jc w:val="left"/>
              <w:rPr>
                <w:rFonts w:asciiTheme="minorHAnsi" w:hAnsiTheme="minorHAnsi"/>
                <w:sz w:val="18"/>
                <w:szCs w:val="18"/>
                <w:lang w:val="es-ES"/>
              </w:rPr>
            </w:pPr>
            <w:r w:rsidRPr="0086582C">
              <w:rPr>
                <w:rFonts w:asciiTheme="minorHAnsi" w:eastAsia="Calibri" w:hAnsiTheme="minorHAnsi" w:cs="Calibri"/>
                <w:sz w:val="18"/>
                <w:szCs w:val="18"/>
                <w:lang w:val="es-ES"/>
              </w:rPr>
              <w:t>Néstor Leonardo Martín Guerrero Cama</w:t>
            </w:r>
          </w:p>
        </w:tc>
        <w:tc>
          <w:tcPr>
            <w:tcW w:w="2380" w:type="dxa"/>
            <w:gridSpan w:val="2"/>
            <w:tcBorders>
              <w:top w:val="single" w:sz="4" w:space="0" w:color="auto"/>
              <w:left w:val="single" w:sz="4" w:space="0" w:color="auto"/>
              <w:bottom w:val="single" w:sz="4" w:space="0" w:color="auto"/>
              <w:right w:val="single" w:sz="4" w:space="0" w:color="auto"/>
            </w:tcBorders>
          </w:tcPr>
          <w:p w14:paraId="3FCEB56D" w14:textId="5BEF34CC" w:rsidR="00780E61" w:rsidRPr="0086582C" w:rsidRDefault="00A91312" w:rsidP="00195A67">
            <w:pPr>
              <w:jc w:val="left"/>
              <w:rPr>
                <w:rFonts w:asciiTheme="minorHAnsi" w:eastAsia="Calibri" w:hAnsiTheme="minorHAnsi" w:cs="Calibri"/>
                <w:sz w:val="18"/>
                <w:szCs w:val="18"/>
                <w:lang w:val="es-ES"/>
              </w:rPr>
            </w:pPr>
            <w:r w:rsidRPr="0086582C">
              <w:rPr>
                <w:rFonts w:asciiTheme="minorHAnsi" w:eastAsia="Calibri" w:hAnsiTheme="minorHAnsi" w:cs="Calibri"/>
                <w:sz w:val="18"/>
                <w:szCs w:val="18"/>
                <w:lang w:val="es-ES"/>
              </w:rPr>
              <w:t>Jefe de la Of. De Remuneraciones</w:t>
            </w:r>
          </w:p>
        </w:tc>
        <w:tc>
          <w:tcPr>
            <w:tcW w:w="2239" w:type="dxa"/>
            <w:tcBorders>
              <w:top w:val="single" w:sz="4" w:space="0" w:color="auto"/>
              <w:left w:val="single" w:sz="4" w:space="0" w:color="auto"/>
              <w:bottom w:val="single" w:sz="4" w:space="0" w:color="auto"/>
              <w:right w:val="single" w:sz="4" w:space="0" w:color="auto"/>
            </w:tcBorders>
          </w:tcPr>
          <w:p w14:paraId="0B65CFCE" w14:textId="5B09D9BD" w:rsidR="00780E61" w:rsidRPr="0086582C" w:rsidRDefault="00A91312" w:rsidP="00951D29">
            <w:pPr>
              <w:jc w:val="left"/>
              <w:rPr>
                <w:rFonts w:asciiTheme="minorHAnsi" w:eastAsia="Calibri" w:hAnsiTheme="minorHAnsi" w:cs="Calibri"/>
                <w:sz w:val="18"/>
                <w:szCs w:val="18"/>
                <w:lang w:val="es-ES"/>
              </w:rPr>
            </w:pPr>
            <w:r w:rsidRPr="00A91312">
              <w:rPr>
                <w:rFonts w:asciiTheme="minorHAnsi" w:eastAsia="Calibri" w:hAnsiTheme="minorHAnsi" w:cs="Calibri"/>
                <w:sz w:val="18"/>
                <w:szCs w:val="18"/>
                <w:lang w:val="es-ES"/>
              </w:rPr>
              <w:t>lguerrero@unfv.edu.pe</w:t>
            </w:r>
          </w:p>
        </w:tc>
        <w:tc>
          <w:tcPr>
            <w:tcW w:w="2589" w:type="dxa"/>
            <w:tcBorders>
              <w:top w:val="single" w:sz="4" w:space="0" w:color="auto"/>
              <w:left w:val="single" w:sz="4" w:space="0" w:color="auto"/>
              <w:bottom w:val="single" w:sz="4" w:space="0" w:color="auto"/>
              <w:right w:val="single" w:sz="2" w:space="0" w:color="auto"/>
            </w:tcBorders>
          </w:tcPr>
          <w:p w14:paraId="6E1AEF7B" w14:textId="072C6752" w:rsidR="00780E61" w:rsidRPr="0086582C" w:rsidRDefault="00A91312" w:rsidP="00A91312">
            <w:pPr>
              <w:spacing w:after="160" w:line="259" w:lineRule="auto"/>
              <w:jc w:val="left"/>
              <w:rPr>
                <w:rFonts w:asciiTheme="minorHAnsi" w:hAnsiTheme="minorHAnsi"/>
                <w:sz w:val="18"/>
                <w:szCs w:val="18"/>
                <w:lang w:val="es-ES"/>
              </w:rPr>
            </w:pPr>
            <w:r w:rsidRPr="0086582C">
              <w:rPr>
                <w:rFonts w:asciiTheme="minorHAnsi" w:eastAsia="Calibri" w:hAnsiTheme="minorHAnsi" w:cs="Calibri"/>
                <w:sz w:val="18"/>
                <w:szCs w:val="18"/>
                <w:lang w:val="es-ES"/>
              </w:rPr>
              <w:t>ORH</w:t>
            </w:r>
            <w:r w:rsidR="5EC0D4D9" w:rsidRPr="0086582C">
              <w:rPr>
                <w:rFonts w:asciiTheme="minorHAnsi" w:eastAsia="Calibri" w:hAnsiTheme="minorHAnsi" w:cs="Calibri"/>
                <w:sz w:val="18"/>
                <w:szCs w:val="18"/>
                <w:lang w:val="es-ES"/>
              </w:rPr>
              <w:t xml:space="preserve"> – </w:t>
            </w:r>
            <w:r w:rsidRPr="0086582C">
              <w:rPr>
                <w:rFonts w:asciiTheme="minorHAnsi" w:eastAsia="Calibri" w:hAnsiTheme="minorHAnsi" w:cs="Calibri"/>
                <w:sz w:val="18"/>
                <w:szCs w:val="18"/>
                <w:lang w:val="es-ES"/>
              </w:rPr>
              <w:t>Of. de Remuneraciones</w:t>
            </w:r>
          </w:p>
        </w:tc>
      </w:tr>
      <w:tr w:rsidR="00F13B19" w:rsidRPr="00A91312" w14:paraId="0257D2E4" w14:textId="77777777" w:rsidTr="00B823A4">
        <w:trPr>
          <w:trHeight w:val="255"/>
        </w:trPr>
        <w:tc>
          <w:tcPr>
            <w:tcW w:w="2626" w:type="dxa"/>
            <w:tcBorders>
              <w:top w:val="single" w:sz="4" w:space="0" w:color="auto"/>
              <w:left w:val="single" w:sz="2" w:space="0" w:color="auto"/>
              <w:bottom w:val="single" w:sz="4" w:space="0" w:color="auto"/>
              <w:right w:val="single" w:sz="4" w:space="0" w:color="auto"/>
            </w:tcBorders>
          </w:tcPr>
          <w:p w14:paraId="2A6FD240" w14:textId="28C3E1A3" w:rsidR="00F13B19" w:rsidRPr="0086582C" w:rsidRDefault="00A91312" w:rsidP="00F71BF4">
            <w:pPr>
              <w:jc w:val="left"/>
              <w:rPr>
                <w:rFonts w:asciiTheme="minorHAnsi" w:hAnsiTheme="minorHAnsi"/>
                <w:sz w:val="18"/>
                <w:szCs w:val="18"/>
                <w:lang w:val="es-ES"/>
              </w:rPr>
            </w:pPr>
            <w:r w:rsidRPr="00A91312">
              <w:rPr>
                <w:rFonts w:asciiTheme="minorHAnsi" w:eastAsia="Calibri" w:hAnsiTheme="minorHAnsi" w:cs="Calibri"/>
                <w:sz w:val="18"/>
                <w:szCs w:val="18"/>
                <w:lang w:val="es-ES"/>
              </w:rPr>
              <w:t>Mirtza Karina Rojas Muñoz</w:t>
            </w:r>
          </w:p>
        </w:tc>
        <w:tc>
          <w:tcPr>
            <w:tcW w:w="2380" w:type="dxa"/>
            <w:gridSpan w:val="2"/>
            <w:tcBorders>
              <w:top w:val="single" w:sz="4" w:space="0" w:color="auto"/>
              <w:left w:val="single" w:sz="4" w:space="0" w:color="auto"/>
              <w:bottom w:val="single" w:sz="4" w:space="0" w:color="auto"/>
              <w:right w:val="single" w:sz="4" w:space="0" w:color="auto"/>
            </w:tcBorders>
          </w:tcPr>
          <w:p w14:paraId="40B631F3" w14:textId="190BA0EB" w:rsidR="00F13B19" w:rsidRPr="0086582C" w:rsidRDefault="00A91312" w:rsidP="00195A67">
            <w:pPr>
              <w:spacing w:after="160" w:line="259" w:lineRule="auto"/>
              <w:jc w:val="left"/>
              <w:rPr>
                <w:rFonts w:asciiTheme="minorHAnsi" w:hAnsiTheme="minorHAnsi"/>
                <w:sz w:val="18"/>
                <w:szCs w:val="18"/>
                <w:lang w:val="es-ES"/>
              </w:rPr>
            </w:pPr>
            <w:r w:rsidRPr="0086582C">
              <w:rPr>
                <w:rFonts w:asciiTheme="minorHAnsi" w:eastAsia="Calibri" w:hAnsiTheme="minorHAnsi" w:cs="Calibri"/>
                <w:sz w:val="18"/>
                <w:szCs w:val="18"/>
                <w:lang w:val="es-ES"/>
              </w:rPr>
              <w:t>Personal de la Of. De Remuneraciones</w:t>
            </w:r>
          </w:p>
        </w:tc>
        <w:tc>
          <w:tcPr>
            <w:tcW w:w="2239" w:type="dxa"/>
            <w:tcBorders>
              <w:top w:val="single" w:sz="4" w:space="0" w:color="auto"/>
              <w:left w:val="single" w:sz="4" w:space="0" w:color="auto"/>
              <w:bottom w:val="single" w:sz="4" w:space="0" w:color="auto"/>
              <w:right w:val="single" w:sz="4" w:space="0" w:color="auto"/>
            </w:tcBorders>
          </w:tcPr>
          <w:p w14:paraId="4907FDD1" w14:textId="529E6D37" w:rsidR="00F13B19" w:rsidRPr="0086582C" w:rsidRDefault="00A91312" w:rsidP="004725E0">
            <w:pPr>
              <w:jc w:val="left"/>
              <w:rPr>
                <w:rFonts w:asciiTheme="minorHAnsi" w:hAnsiTheme="minorHAnsi"/>
                <w:sz w:val="18"/>
                <w:szCs w:val="18"/>
                <w:lang w:val="es-ES"/>
              </w:rPr>
            </w:pPr>
            <w:r w:rsidRPr="00A91312">
              <w:rPr>
                <w:rFonts w:asciiTheme="minorHAnsi" w:eastAsia="Calibri" w:hAnsiTheme="minorHAnsi" w:cs="Calibri"/>
                <w:sz w:val="18"/>
                <w:szCs w:val="18"/>
                <w:lang w:val="es-ES"/>
              </w:rPr>
              <w:t>mrojasm@unfv.edu.pe</w:t>
            </w:r>
          </w:p>
        </w:tc>
        <w:tc>
          <w:tcPr>
            <w:tcW w:w="2589" w:type="dxa"/>
            <w:tcBorders>
              <w:top w:val="single" w:sz="4" w:space="0" w:color="auto"/>
              <w:left w:val="single" w:sz="4" w:space="0" w:color="auto"/>
              <w:bottom w:val="single" w:sz="4" w:space="0" w:color="auto"/>
              <w:right w:val="single" w:sz="2" w:space="0" w:color="auto"/>
            </w:tcBorders>
          </w:tcPr>
          <w:p w14:paraId="16D0B0D0" w14:textId="781D31CC" w:rsidR="00F13B19" w:rsidRPr="0086582C" w:rsidRDefault="00A91312" w:rsidP="00195A67">
            <w:pPr>
              <w:spacing w:after="160" w:line="259" w:lineRule="auto"/>
              <w:jc w:val="left"/>
              <w:rPr>
                <w:rFonts w:asciiTheme="minorHAnsi" w:hAnsiTheme="minorHAnsi"/>
                <w:sz w:val="18"/>
                <w:szCs w:val="18"/>
                <w:lang w:val="es-ES"/>
              </w:rPr>
            </w:pPr>
            <w:r w:rsidRPr="0086582C">
              <w:rPr>
                <w:rFonts w:asciiTheme="minorHAnsi" w:eastAsia="Calibri" w:hAnsiTheme="minorHAnsi" w:cs="Calibri"/>
                <w:sz w:val="18"/>
                <w:szCs w:val="18"/>
                <w:lang w:val="es-ES"/>
              </w:rPr>
              <w:t>ORH – Of. de Remuneraciones</w:t>
            </w:r>
          </w:p>
        </w:tc>
      </w:tr>
      <w:tr w:rsidR="003158E8" w:rsidRPr="00CD788F" w14:paraId="2E497BEC" w14:textId="77777777" w:rsidTr="00B823A4">
        <w:trPr>
          <w:trHeight w:val="255"/>
        </w:trPr>
        <w:tc>
          <w:tcPr>
            <w:tcW w:w="2626" w:type="dxa"/>
            <w:tcBorders>
              <w:top w:val="single" w:sz="4" w:space="0" w:color="auto"/>
              <w:left w:val="single" w:sz="2" w:space="0" w:color="auto"/>
              <w:bottom w:val="single" w:sz="4" w:space="0" w:color="auto"/>
              <w:right w:val="single" w:sz="4" w:space="0" w:color="auto"/>
            </w:tcBorders>
          </w:tcPr>
          <w:p w14:paraId="51DC6964" w14:textId="7A7C00ED" w:rsidR="003158E8" w:rsidRPr="0086582C" w:rsidRDefault="00A91312" w:rsidP="00F71BF4">
            <w:pPr>
              <w:jc w:val="left"/>
              <w:rPr>
                <w:rFonts w:asciiTheme="minorHAnsi" w:eastAsia="Calibri" w:hAnsiTheme="minorHAnsi" w:cs="Calibri"/>
                <w:sz w:val="18"/>
                <w:szCs w:val="18"/>
                <w:lang w:val="es-ES"/>
              </w:rPr>
            </w:pPr>
            <w:r w:rsidRPr="00A91312">
              <w:rPr>
                <w:rFonts w:asciiTheme="minorHAnsi" w:eastAsia="Calibri" w:hAnsiTheme="minorHAnsi" w:cs="Calibri"/>
                <w:sz w:val="18"/>
                <w:szCs w:val="18"/>
                <w:lang w:val="es-ES"/>
              </w:rPr>
              <w:t>Analucia Sharon Vasquez Neyra</w:t>
            </w:r>
          </w:p>
        </w:tc>
        <w:tc>
          <w:tcPr>
            <w:tcW w:w="2380" w:type="dxa"/>
            <w:gridSpan w:val="2"/>
            <w:tcBorders>
              <w:top w:val="single" w:sz="4" w:space="0" w:color="auto"/>
              <w:left w:val="single" w:sz="4" w:space="0" w:color="auto"/>
              <w:bottom w:val="single" w:sz="4" w:space="0" w:color="auto"/>
              <w:right w:val="single" w:sz="4" w:space="0" w:color="auto"/>
            </w:tcBorders>
          </w:tcPr>
          <w:p w14:paraId="0FC409A2" w14:textId="32EF4C87" w:rsidR="003158E8" w:rsidRPr="0086582C" w:rsidRDefault="00A91312" w:rsidP="00195A67">
            <w:pPr>
              <w:spacing w:after="160" w:line="259" w:lineRule="auto"/>
              <w:jc w:val="left"/>
              <w:rPr>
                <w:rFonts w:asciiTheme="minorHAnsi" w:eastAsia="Calibri" w:hAnsiTheme="minorHAnsi" w:cs="Calibri"/>
                <w:sz w:val="18"/>
                <w:szCs w:val="18"/>
                <w:lang w:val="es-ES"/>
              </w:rPr>
            </w:pPr>
            <w:r w:rsidRPr="0086582C">
              <w:rPr>
                <w:rFonts w:asciiTheme="minorHAnsi" w:eastAsia="Calibri" w:hAnsiTheme="minorHAnsi" w:cs="Calibri"/>
                <w:sz w:val="18"/>
                <w:szCs w:val="18"/>
                <w:lang w:val="es-ES"/>
              </w:rPr>
              <w:t>Personal de la Of. De Remuneraciones</w:t>
            </w:r>
          </w:p>
        </w:tc>
        <w:tc>
          <w:tcPr>
            <w:tcW w:w="2239" w:type="dxa"/>
            <w:tcBorders>
              <w:top w:val="single" w:sz="4" w:space="0" w:color="auto"/>
              <w:left w:val="single" w:sz="4" w:space="0" w:color="auto"/>
              <w:bottom w:val="single" w:sz="4" w:space="0" w:color="auto"/>
              <w:right w:val="single" w:sz="4" w:space="0" w:color="auto"/>
            </w:tcBorders>
          </w:tcPr>
          <w:p w14:paraId="6EB244CB" w14:textId="7F2F15A9" w:rsidR="003158E8" w:rsidRPr="0086582C" w:rsidRDefault="00A91312" w:rsidP="004725E0">
            <w:pPr>
              <w:jc w:val="left"/>
              <w:rPr>
                <w:rFonts w:asciiTheme="minorHAnsi" w:eastAsia="Calibri" w:hAnsiTheme="minorHAnsi" w:cs="Calibri"/>
                <w:sz w:val="18"/>
                <w:szCs w:val="18"/>
                <w:lang w:val="es-ES"/>
              </w:rPr>
            </w:pPr>
            <w:r w:rsidRPr="00A91312">
              <w:rPr>
                <w:rFonts w:asciiTheme="minorHAnsi" w:eastAsia="Calibri" w:hAnsiTheme="minorHAnsi" w:cs="Calibri"/>
                <w:sz w:val="18"/>
                <w:szCs w:val="18"/>
                <w:lang w:val="es-ES"/>
              </w:rPr>
              <w:t>avasquezn@unfv.edu.pe</w:t>
            </w:r>
          </w:p>
        </w:tc>
        <w:tc>
          <w:tcPr>
            <w:tcW w:w="2589" w:type="dxa"/>
            <w:tcBorders>
              <w:top w:val="single" w:sz="4" w:space="0" w:color="auto"/>
              <w:left w:val="single" w:sz="4" w:space="0" w:color="auto"/>
              <w:bottom w:val="single" w:sz="4" w:space="0" w:color="auto"/>
              <w:right w:val="single" w:sz="2" w:space="0" w:color="auto"/>
            </w:tcBorders>
          </w:tcPr>
          <w:p w14:paraId="480621BF" w14:textId="422D5EC5" w:rsidR="003158E8" w:rsidRPr="0086582C" w:rsidRDefault="00A91312" w:rsidP="00195A67">
            <w:pPr>
              <w:spacing w:after="160" w:line="259" w:lineRule="auto"/>
              <w:jc w:val="left"/>
              <w:rPr>
                <w:rFonts w:asciiTheme="minorHAnsi" w:eastAsia="Calibri" w:hAnsiTheme="minorHAnsi" w:cs="Calibri"/>
                <w:sz w:val="18"/>
                <w:szCs w:val="18"/>
                <w:lang w:val="es-ES"/>
              </w:rPr>
            </w:pPr>
            <w:r w:rsidRPr="0086582C">
              <w:rPr>
                <w:rFonts w:asciiTheme="minorHAnsi" w:eastAsia="Calibri" w:hAnsiTheme="minorHAnsi" w:cs="Calibri"/>
                <w:sz w:val="18"/>
                <w:szCs w:val="18"/>
                <w:lang w:val="es-ES"/>
              </w:rPr>
              <w:t>ORH – Of. de Remuneraciones</w:t>
            </w:r>
          </w:p>
        </w:tc>
      </w:tr>
      <w:tr w:rsidR="00F71BF4" w:rsidRPr="00CD788F" w14:paraId="0836CEB6" w14:textId="77777777" w:rsidTr="00B823A4">
        <w:trPr>
          <w:trHeight w:val="255"/>
        </w:trPr>
        <w:tc>
          <w:tcPr>
            <w:tcW w:w="2626" w:type="dxa"/>
            <w:tcBorders>
              <w:top w:val="single" w:sz="4" w:space="0" w:color="auto"/>
              <w:left w:val="single" w:sz="2" w:space="0" w:color="auto"/>
              <w:bottom w:val="single" w:sz="4" w:space="0" w:color="auto"/>
              <w:right w:val="single" w:sz="4" w:space="0" w:color="auto"/>
            </w:tcBorders>
          </w:tcPr>
          <w:p w14:paraId="57A9D37F" w14:textId="72B05D8C" w:rsidR="00F71BF4" w:rsidRPr="0086582C" w:rsidRDefault="00A91312" w:rsidP="00F71BF4">
            <w:pPr>
              <w:jc w:val="left"/>
              <w:rPr>
                <w:rFonts w:asciiTheme="minorHAnsi" w:hAnsiTheme="minorHAnsi"/>
                <w:sz w:val="18"/>
                <w:szCs w:val="18"/>
                <w:lang w:val="es-ES"/>
              </w:rPr>
            </w:pPr>
            <w:r w:rsidRPr="00A91312">
              <w:rPr>
                <w:rFonts w:asciiTheme="minorHAnsi" w:eastAsia="Calibri" w:hAnsiTheme="minorHAnsi" w:cs="Calibri"/>
                <w:sz w:val="18"/>
                <w:szCs w:val="18"/>
                <w:lang w:val="es-ES"/>
              </w:rPr>
              <w:t>Cristian Elvis Espinoza Rivera</w:t>
            </w:r>
          </w:p>
        </w:tc>
        <w:tc>
          <w:tcPr>
            <w:tcW w:w="2380" w:type="dxa"/>
            <w:gridSpan w:val="2"/>
            <w:tcBorders>
              <w:top w:val="single" w:sz="4" w:space="0" w:color="auto"/>
              <w:left w:val="single" w:sz="4" w:space="0" w:color="auto"/>
              <w:bottom w:val="single" w:sz="4" w:space="0" w:color="auto"/>
              <w:right w:val="single" w:sz="4" w:space="0" w:color="auto"/>
            </w:tcBorders>
          </w:tcPr>
          <w:p w14:paraId="60C4D76D" w14:textId="3856E503" w:rsidR="00F71BF4" w:rsidRPr="0086582C" w:rsidRDefault="00A91312" w:rsidP="5EC0D4D9">
            <w:pPr>
              <w:spacing w:after="160" w:line="259" w:lineRule="auto"/>
              <w:jc w:val="left"/>
              <w:rPr>
                <w:rFonts w:asciiTheme="minorHAnsi" w:hAnsiTheme="minorHAnsi"/>
                <w:sz w:val="18"/>
                <w:szCs w:val="18"/>
                <w:lang w:val="es-ES"/>
              </w:rPr>
            </w:pPr>
            <w:r w:rsidRPr="0086582C">
              <w:rPr>
                <w:rFonts w:asciiTheme="minorHAnsi" w:eastAsia="Calibri" w:hAnsiTheme="minorHAnsi" w:cs="Calibri"/>
                <w:sz w:val="18"/>
                <w:szCs w:val="18"/>
                <w:lang w:val="es-ES"/>
              </w:rPr>
              <w:t>Personal de la Of. De Remuneraciones</w:t>
            </w:r>
          </w:p>
        </w:tc>
        <w:tc>
          <w:tcPr>
            <w:tcW w:w="2239" w:type="dxa"/>
            <w:tcBorders>
              <w:top w:val="single" w:sz="4" w:space="0" w:color="auto"/>
              <w:left w:val="single" w:sz="4" w:space="0" w:color="auto"/>
              <w:bottom w:val="single" w:sz="4" w:space="0" w:color="auto"/>
              <w:right w:val="single" w:sz="4" w:space="0" w:color="auto"/>
            </w:tcBorders>
          </w:tcPr>
          <w:p w14:paraId="5EBFE0BE" w14:textId="32172337" w:rsidR="00F71BF4" w:rsidRPr="0086582C" w:rsidRDefault="00A91312" w:rsidP="00F71BF4">
            <w:pPr>
              <w:jc w:val="left"/>
              <w:rPr>
                <w:rFonts w:asciiTheme="minorHAnsi" w:hAnsiTheme="minorHAnsi"/>
                <w:sz w:val="18"/>
                <w:szCs w:val="18"/>
                <w:lang w:val="es-ES"/>
              </w:rPr>
            </w:pPr>
            <w:r w:rsidRPr="00A91312">
              <w:rPr>
                <w:rFonts w:asciiTheme="minorHAnsi" w:eastAsia="Calibri" w:hAnsiTheme="minorHAnsi" w:cs="Calibri"/>
                <w:sz w:val="18"/>
                <w:szCs w:val="18"/>
                <w:lang w:val="es-ES"/>
              </w:rPr>
              <w:t>cespinoza@unfv.edu.pe</w:t>
            </w:r>
          </w:p>
        </w:tc>
        <w:tc>
          <w:tcPr>
            <w:tcW w:w="2589" w:type="dxa"/>
            <w:tcBorders>
              <w:top w:val="single" w:sz="4" w:space="0" w:color="auto"/>
              <w:left w:val="single" w:sz="4" w:space="0" w:color="auto"/>
              <w:bottom w:val="single" w:sz="4" w:space="0" w:color="auto"/>
              <w:right w:val="single" w:sz="2" w:space="0" w:color="auto"/>
            </w:tcBorders>
          </w:tcPr>
          <w:p w14:paraId="1A6E42C1" w14:textId="385C08D8" w:rsidR="00F71BF4" w:rsidRPr="0086582C" w:rsidRDefault="00A91312" w:rsidP="5EC0D4D9">
            <w:pPr>
              <w:spacing w:after="160" w:line="259" w:lineRule="auto"/>
              <w:jc w:val="left"/>
              <w:rPr>
                <w:rFonts w:asciiTheme="minorHAnsi" w:hAnsiTheme="minorHAnsi"/>
                <w:sz w:val="18"/>
                <w:szCs w:val="18"/>
                <w:lang w:val="es-ES"/>
              </w:rPr>
            </w:pPr>
            <w:r w:rsidRPr="0086582C">
              <w:rPr>
                <w:rFonts w:asciiTheme="minorHAnsi" w:eastAsia="Calibri" w:hAnsiTheme="minorHAnsi" w:cs="Calibri"/>
                <w:sz w:val="18"/>
                <w:szCs w:val="18"/>
                <w:lang w:val="es-ES"/>
              </w:rPr>
              <w:t>ORH – Of. de Remuneraciones</w:t>
            </w:r>
          </w:p>
        </w:tc>
      </w:tr>
      <w:tr w:rsidR="00A91312" w:rsidRPr="00CD788F" w14:paraId="7B08DFDA" w14:textId="77777777" w:rsidTr="00B823A4">
        <w:trPr>
          <w:trHeight w:val="255"/>
        </w:trPr>
        <w:tc>
          <w:tcPr>
            <w:tcW w:w="2626" w:type="dxa"/>
            <w:tcBorders>
              <w:top w:val="single" w:sz="4" w:space="0" w:color="auto"/>
              <w:left w:val="single" w:sz="2" w:space="0" w:color="auto"/>
              <w:bottom w:val="single" w:sz="4" w:space="0" w:color="auto"/>
              <w:right w:val="single" w:sz="4" w:space="0" w:color="auto"/>
            </w:tcBorders>
          </w:tcPr>
          <w:p w14:paraId="4559B90E" w14:textId="7C922876" w:rsidR="00A91312" w:rsidRPr="0086582C" w:rsidRDefault="00A91312" w:rsidP="00A91312">
            <w:pPr>
              <w:autoSpaceDE/>
              <w:autoSpaceDN/>
              <w:jc w:val="left"/>
              <w:textAlignment w:val="baseline"/>
              <w:rPr>
                <w:rFonts w:asciiTheme="minorHAnsi" w:eastAsia="Calibri" w:hAnsiTheme="minorHAnsi" w:cs="Calibri"/>
                <w:sz w:val="18"/>
                <w:szCs w:val="18"/>
              </w:rPr>
            </w:pPr>
            <w:r w:rsidRPr="0086582C">
              <w:rPr>
                <w:rFonts w:asciiTheme="minorHAnsi" w:eastAsia="Calibri" w:hAnsiTheme="minorHAnsi" w:cs="Calibri"/>
                <w:sz w:val="18"/>
                <w:szCs w:val="18"/>
              </w:rPr>
              <w:t>Warry Abrahan Gamarra Alvarez</w:t>
            </w:r>
          </w:p>
        </w:tc>
        <w:tc>
          <w:tcPr>
            <w:tcW w:w="2380" w:type="dxa"/>
            <w:gridSpan w:val="2"/>
            <w:tcBorders>
              <w:top w:val="single" w:sz="4" w:space="0" w:color="auto"/>
              <w:left w:val="single" w:sz="4" w:space="0" w:color="auto"/>
              <w:bottom w:val="single" w:sz="4" w:space="0" w:color="auto"/>
              <w:right w:val="single" w:sz="4" w:space="0" w:color="auto"/>
            </w:tcBorders>
          </w:tcPr>
          <w:p w14:paraId="1E1D1DD0" w14:textId="59F10489" w:rsidR="00A91312" w:rsidRPr="0086582C" w:rsidRDefault="00A91312" w:rsidP="00A91312">
            <w:pPr>
              <w:jc w:val="left"/>
              <w:rPr>
                <w:rFonts w:asciiTheme="minorHAnsi" w:eastAsia="Calibri" w:hAnsiTheme="minorHAnsi" w:cs="Calibri"/>
                <w:sz w:val="18"/>
                <w:szCs w:val="18"/>
                <w:lang w:val="es-ES"/>
              </w:rPr>
            </w:pPr>
            <w:r w:rsidRPr="0086582C">
              <w:rPr>
                <w:rFonts w:asciiTheme="minorHAnsi" w:eastAsia="Calibri" w:hAnsiTheme="minorHAnsi" w:cs="Calibri"/>
                <w:sz w:val="18"/>
                <w:szCs w:val="18"/>
                <w:lang w:val="es-ES"/>
              </w:rPr>
              <w:t>Personal de la Of. De OTI</w:t>
            </w:r>
          </w:p>
        </w:tc>
        <w:tc>
          <w:tcPr>
            <w:tcW w:w="2239" w:type="dxa"/>
            <w:tcBorders>
              <w:top w:val="single" w:sz="4" w:space="0" w:color="auto"/>
              <w:left w:val="single" w:sz="4" w:space="0" w:color="auto"/>
              <w:bottom w:val="single" w:sz="4" w:space="0" w:color="auto"/>
              <w:right w:val="single" w:sz="4" w:space="0" w:color="auto"/>
            </w:tcBorders>
          </w:tcPr>
          <w:p w14:paraId="5E0D723A" w14:textId="21D649D9" w:rsidR="00A91312" w:rsidRPr="0086582C" w:rsidRDefault="00A91312" w:rsidP="00F71BF4">
            <w:pPr>
              <w:jc w:val="left"/>
              <w:rPr>
                <w:rFonts w:asciiTheme="minorHAnsi" w:eastAsia="Calibri" w:hAnsiTheme="minorHAnsi" w:cs="Calibri"/>
                <w:sz w:val="18"/>
                <w:szCs w:val="18"/>
              </w:rPr>
            </w:pPr>
            <w:r w:rsidRPr="00A91312">
              <w:rPr>
                <w:rFonts w:asciiTheme="minorHAnsi" w:eastAsia="Calibri" w:hAnsiTheme="minorHAnsi" w:cs="Calibri"/>
                <w:sz w:val="18"/>
                <w:szCs w:val="18"/>
              </w:rPr>
              <w:t>wgamarra@unfv.edu.pe</w:t>
            </w:r>
          </w:p>
        </w:tc>
        <w:tc>
          <w:tcPr>
            <w:tcW w:w="2589" w:type="dxa"/>
            <w:tcBorders>
              <w:top w:val="single" w:sz="4" w:space="0" w:color="auto"/>
              <w:left w:val="single" w:sz="4" w:space="0" w:color="auto"/>
              <w:bottom w:val="single" w:sz="4" w:space="0" w:color="auto"/>
              <w:right w:val="single" w:sz="2" w:space="0" w:color="auto"/>
            </w:tcBorders>
          </w:tcPr>
          <w:p w14:paraId="44E407B7" w14:textId="06C98688" w:rsidR="00A91312" w:rsidRPr="0086582C" w:rsidRDefault="00A91312" w:rsidP="00F71BF4">
            <w:pPr>
              <w:jc w:val="left"/>
              <w:rPr>
                <w:rFonts w:asciiTheme="minorHAnsi" w:eastAsia="Calibri" w:hAnsiTheme="minorHAnsi" w:cs="Calibri"/>
                <w:sz w:val="18"/>
                <w:szCs w:val="18"/>
                <w:lang w:val="es-ES"/>
              </w:rPr>
            </w:pPr>
            <w:r w:rsidRPr="0086582C">
              <w:rPr>
                <w:rFonts w:asciiTheme="minorHAnsi" w:eastAsia="Calibri" w:hAnsiTheme="minorHAnsi" w:cs="Calibri"/>
                <w:sz w:val="18"/>
                <w:szCs w:val="18"/>
                <w:lang w:val="es-ES"/>
              </w:rPr>
              <w:t>OTI – Unidad de Desarrollo</w:t>
            </w:r>
          </w:p>
        </w:tc>
      </w:tr>
      <w:tr w:rsidR="00A91312" w:rsidRPr="00A91312" w14:paraId="154DD214" w14:textId="77777777" w:rsidTr="00B823A4">
        <w:trPr>
          <w:trHeight w:val="255"/>
        </w:trPr>
        <w:tc>
          <w:tcPr>
            <w:tcW w:w="2626" w:type="dxa"/>
            <w:tcBorders>
              <w:top w:val="single" w:sz="4" w:space="0" w:color="auto"/>
              <w:left w:val="single" w:sz="2" w:space="0" w:color="auto"/>
              <w:bottom w:val="single" w:sz="4" w:space="0" w:color="auto"/>
              <w:right w:val="single" w:sz="4" w:space="0" w:color="auto"/>
            </w:tcBorders>
          </w:tcPr>
          <w:p w14:paraId="18B4F0FE" w14:textId="03AC61D9" w:rsidR="00A91312" w:rsidRPr="0086582C" w:rsidRDefault="00A91312" w:rsidP="00A91312">
            <w:pPr>
              <w:autoSpaceDE/>
              <w:autoSpaceDN/>
              <w:jc w:val="left"/>
              <w:textAlignment w:val="baseline"/>
              <w:rPr>
                <w:rFonts w:asciiTheme="minorHAnsi" w:eastAsia="Calibri" w:hAnsiTheme="minorHAnsi" w:cs="Calibri"/>
                <w:sz w:val="18"/>
                <w:szCs w:val="18"/>
              </w:rPr>
            </w:pPr>
            <w:r w:rsidRPr="00A91312">
              <w:rPr>
                <w:rFonts w:asciiTheme="minorHAnsi" w:eastAsia="Calibri" w:hAnsiTheme="minorHAnsi" w:cs="Calibri"/>
                <w:sz w:val="18"/>
                <w:szCs w:val="18"/>
                <w:lang w:val="es-ES"/>
              </w:rPr>
              <w:t>Humberto Jacinto Manyari Meléndez</w:t>
            </w:r>
          </w:p>
        </w:tc>
        <w:tc>
          <w:tcPr>
            <w:tcW w:w="2380" w:type="dxa"/>
            <w:gridSpan w:val="2"/>
            <w:tcBorders>
              <w:top w:val="single" w:sz="4" w:space="0" w:color="auto"/>
              <w:left w:val="single" w:sz="4" w:space="0" w:color="auto"/>
              <w:bottom w:val="single" w:sz="4" w:space="0" w:color="auto"/>
              <w:right w:val="single" w:sz="4" w:space="0" w:color="auto"/>
            </w:tcBorders>
          </w:tcPr>
          <w:p w14:paraId="708DF52C" w14:textId="1B95317F" w:rsidR="00A91312" w:rsidRPr="0086582C" w:rsidRDefault="00A91312" w:rsidP="00F71BF4">
            <w:pPr>
              <w:jc w:val="left"/>
              <w:rPr>
                <w:rFonts w:asciiTheme="minorHAnsi" w:eastAsia="Calibri" w:hAnsiTheme="minorHAnsi" w:cs="Calibri"/>
                <w:sz w:val="18"/>
                <w:szCs w:val="18"/>
                <w:lang w:val="es-ES"/>
              </w:rPr>
            </w:pPr>
            <w:r w:rsidRPr="0086582C">
              <w:rPr>
                <w:rFonts w:asciiTheme="minorHAnsi" w:eastAsia="Calibri" w:hAnsiTheme="minorHAnsi" w:cs="Calibri"/>
                <w:sz w:val="18"/>
                <w:szCs w:val="18"/>
                <w:lang w:val="es-ES"/>
              </w:rPr>
              <w:t>Personal de la Of. De OTI</w:t>
            </w:r>
          </w:p>
        </w:tc>
        <w:tc>
          <w:tcPr>
            <w:tcW w:w="2239" w:type="dxa"/>
            <w:tcBorders>
              <w:top w:val="single" w:sz="4" w:space="0" w:color="auto"/>
              <w:left w:val="single" w:sz="4" w:space="0" w:color="auto"/>
              <w:bottom w:val="single" w:sz="4" w:space="0" w:color="auto"/>
              <w:right w:val="single" w:sz="4" w:space="0" w:color="auto"/>
            </w:tcBorders>
          </w:tcPr>
          <w:p w14:paraId="11037BF8" w14:textId="773E18E7" w:rsidR="00A91312" w:rsidRPr="0086582C" w:rsidRDefault="00A91312" w:rsidP="00F71BF4">
            <w:pPr>
              <w:jc w:val="left"/>
              <w:rPr>
                <w:rFonts w:asciiTheme="minorHAnsi" w:eastAsia="Calibri" w:hAnsiTheme="minorHAnsi" w:cs="Calibri"/>
                <w:sz w:val="18"/>
                <w:szCs w:val="18"/>
                <w:lang w:val="es-PE"/>
              </w:rPr>
            </w:pPr>
            <w:r w:rsidRPr="00A91312">
              <w:rPr>
                <w:rFonts w:asciiTheme="minorHAnsi" w:eastAsia="Calibri" w:hAnsiTheme="minorHAnsi" w:cs="Calibri"/>
                <w:sz w:val="18"/>
                <w:szCs w:val="18"/>
                <w:lang w:val="es-ES"/>
              </w:rPr>
              <w:t>hmanyari@unfv.edu.pe</w:t>
            </w:r>
          </w:p>
        </w:tc>
        <w:tc>
          <w:tcPr>
            <w:tcW w:w="2589" w:type="dxa"/>
            <w:tcBorders>
              <w:top w:val="single" w:sz="4" w:space="0" w:color="auto"/>
              <w:left w:val="single" w:sz="4" w:space="0" w:color="auto"/>
              <w:bottom w:val="single" w:sz="4" w:space="0" w:color="auto"/>
              <w:right w:val="single" w:sz="2" w:space="0" w:color="auto"/>
            </w:tcBorders>
          </w:tcPr>
          <w:p w14:paraId="4DB78A9F" w14:textId="337EA287" w:rsidR="00A91312" w:rsidRPr="0086582C" w:rsidRDefault="00A91312" w:rsidP="00F71BF4">
            <w:pPr>
              <w:jc w:val="left"/>
              <w:rPr>
                <w:rFonts w:asciiTheme="minorHAnsi" w:eastAsia="Calibri" w:hAnsiTheme="minorHAnsi" w:cs="Calibri"/>
                <w:sz w:val="18"/>
                <w:szCs w:val="18"/>
                <w:lang w:val="es-ES"/>
              </w:rPr>
            </w:pPr>
            <w:r w:rsidRPr="0086582C">
              <w:rPr>
                <w:rFonts w:asciiTheme="minorHAnsi" w:eastAsia="Calibri" w:hAnsiTheme="minorHAnsi" w:cs="Calibri"/>
                <w:sz w:val="18"/>
                <w:szCs w:val="18"/>
                <w:lang w:val="es-ES"/>
              </w:rPr>
              <w:t>OTI – Unidad de Desarrollo</w:t>
            </w:r>
          </w:p>
        </w:tc>
      </w:tr>
      <w:tr w:rsidR="00F71BF4" w:rsidRPr="00CD788F" w14:paraId="70AB7E41" w14:textId="77777777" w:rsidTr="00B823A4">
        <w:trPr>
          <w:trHeight w:val="255"/>
        </w:trPr>
        <w:tc>
          <w:tcPr>
            <w:tcW w:w="2626" w:type="dxa"/>
            <w:tcBorders>
              <w:top w:val="single" w:sz="4" w:space="0" w:color="auto"/>
              <w:left w:val="single" w:sz="2" w:space="0" w:color="auto"/>
              <w:bottom w:val="single" w:sz="4" w:space="0" w:color="auto"/>
              <w:right w:val="single" w:sz="4" w:space="0" w:color="auto"/>
            </w:tcBorders>
          </w:tcPr>
          <w:p w14:paraId="7F131548" w14:textId="3132E0B4" w:rsidR="00F71BF4" w:rsidRPr="0086582C" w:rsidRDefault="00A91312" w:rsidP="00AC196C">
            <w:pPr>
              <w:autoSpaceDE/>
              <w:autoSpaceDN/>
              <w:jc w:val="left"/>
              <w:textAlignment w:val="baseline"/>
              <w:rPr>
                <w:rFonts w:asciiTheme="minorHAnsi" w:eastAsia="Calibri" w:hAnsiTheme="minorHAnsi" w:cs="Calibri"/>
                <w:sz w:val="18"/>
                <w:szCs w:val="18"/>
                <w:lang w:val="es-ES"/>
              </w:rPr>
            </w:pPr>
            <w:r w:rsidRPr="00A91312">
              <w:rPr>
                <w:rFonts w:asciiTheme="minorHAnsi" w:eastAsia="Calibri" w:hAnsiTheme="minorHAnsi" w:cs="Calibri"/>
                <w:sz w:val="18"/>
                <w:szCs w:val="18"/>
                <w:lang w:val="es-ES"/>
              </w:rPr>
              <w:t>Walter Eugenio Narrea Palacios</w:t>
            </w:r>
          </w:p>
        </w:tc>
        <w:tc>
          <w:tcPr>
            <w:tcW w:w="2380" w:type="dxa"/>
            <w:gridSpan w:val="2"/>
            <w:tcBorders>
              <w:top w:val="single" w:sz="4" w:space="0" w:color="auto"/>
              <w:left w:val="single" w:sz="4" w:space="0" w:color="auto"/>
              <w:bottom w:val="single" w:sz="4" w:space="0" w:color="auto"/>
              <w:right w:val="single" w:sz="4" w:space="0" w:color="auto"/>
            </w:tcBorders>
          </w:tcPr>
          <w:p w14:paraId="6C3897F2" w14:textId="3C6FF7A9" w:rsidR="00F71BF4" w:rsidRPr="0086582C" w:rsidRDefault="00AC196C" w:rsidP="00F71BF4">
            <w:pPr>
              <w:jc w:val="left"/>
              <w:rPr>
                <w:rFonts w:asciiTheme="minorHAnsi" w:hAnsiTheme="minorHAnsi"/>
                <w:sz w:val="18"/>
                <w:szCs w:val="18"/>
                <w:lang w:val="es-ES"/>
              </w:rPr>
            </w:pPr>
            <w:r w:rsidRPr="0086582C">
              <w:rPr>
                <w:rFonts w:asciiTheme="minorHAnsi" w:eastAsia="Calibri" w:hAnsiTheme="minorHAnsi" w:cs="Calibri"/>
                <w:sz w:val="18"/>
                <w:szCs w:val="18"/>
                <w:lang w:val="es-ES"/>
              </w:rPr>
              <w:t>Coordinador de</w:t>
            </w:r>
            <w:r w:rsidR="00A91312" w:rsidRPr="0086582C">
              <w:rPr>
                <w:rFonts w:asciiTheme="minorHAnsi" w:eastAsia="Calibri" w:hAnsiTheme="minorHAnsi" w:cs="Calibri"/>
                <w:sz w:val="18"/>
                <w:szCs w:val="18"/>
                <w:lang w:val="es-ES"/>
              </w:rPr>
              <w:t xml:space="preserve"> la Of. De OTI</w:t>
            </w:r>
          </w:p>
        </w:tc>
        <w:tc>
          <w:tcPr>
            <w:tcW w:w="2239" w:type="dxa"/>
            <w:tcBorders>
              <w:top w:val="single" w:sz="4" w:space="0" w:color="auto"/>
              <w:left w:val="single" w:sz="4" w:space="0" w:color="auto"/>
              <w:bottom w:val="single" w:sz="4" w:space="0" w:color="auto"/>
              <w:right w:val="single" w:sz="4" w:space="0" w:color="auto"/>
            </w:tcBorders>
          </w:tcPr>
          <w:p w14:paraId="04013327" w14:textId="2B583511" w:rsidR="00F71BF4" w:rsidRPr="0086582C" w:rsidRDefault="00AC196C" w:rsidP="00F71BF4">
            <w:pPr>
              <w:jc w:val="left"/>
              <w:rPr>
                <w:rFonts w:asciiTheme="minorHAnsi" w:hAnsiTheme="minorHAnsi"/>
                <w:sz w:val="18"/>
                <w:szCs w:val="18"/>
                <w:u w:val="single"/>
                <w:lang w:val="es-ES"/>
              </w:rPr>
            </w:pPr>
            <w:r w:rsidRPr="00A91312">
              <w:rPr>
                <w:rFonts w:asciiTheme="minorHAnsi" w:eastAsia="Calibri" w:hAnsiTheme="minorHAnsi" w:cs="Calibri"/>
                <w:sz w:val="18"/>
                <w:szCs w:val="18"/>
                <w:lang w:val="es-ES"/>
              </w:rPr>
              <w:t>wnarrea@unfv.edu.pe</w:t>
            </w:r>
          </w:p>
        </w:tc>
        <w:tc>
          <w:tcPr>
            <w:tcW w:w="2589" w:type="dxa"/>
            <w:tcBorders>
              <w:top w:val="single" w:sz="4" w:space="0" w:color="auto"/>
              <w:left w:val="single" w:sz="4" w:space="0" w:color="auto"/>
              <w:bottom w:val="single" w:sz="4" w:space="0" w:color="auto"/>
              <w:right w:val="single" w:sz="2" w:space="0" w:color="auto"/>
            </w:tcBorders>
          </w:tcPr>
          <w:p w14:paraId="77E41AD5" w14:textId="7FBDE8AA" w:rsidR="00F71BF4" w:rsidRPr="0086582C" w:rsidRDefault="00A91312" w:rsidP="00F71BF4">
            <w:pPr>
              <w:jc w:val="left"/>
              <w:rPr>
                <w:rFonts w:asciiTheme="minorHAnsi" w:hAnsiTheme="minorHAnsi"/>
                <w:sz w:val="18"/>
                <w:szCs w:val="18"/>
                <w:lang w:val="es-ES"/>
              </w:rPr>
            </w:pPr>
            <w:r w:rsidRPr="0086582C">
              <w:rPr>
                <w:rFonts w:asciiTheme="minorHAnsi" w:eastAsia="Calibri" w:hAnsiTheme="minorHAnsi" w:cs="Calibri"/>
                <w:sz w:val="18"/>
                <w:szCs w:val="18"/>
                <w:lang w:val="es-ES"/>
              </w:rPr>
              <w:t>OTI – Unidad de Desarrollo</w:t>
            </w:r>
          </w:p>
        </w:tc>
      </w:tr>
      <w:tr w:rsidR="00F71BF4" w:rsidRPr="00CD788F" w14:paraId="7B98C594" w14:textId="77777777" w:rsidTr="00B823A4">
        <w:trPr>
          <w:trHeight w:val="211"/>
        </w:trPr>
        <w:tc>
          <w:tcPr>
            <w:tcW w:w="9837" w:type="dxa"/>
            <w:gridSpan w:val="5"/>
            <w:tcBorders>
              <w:left w:val="single" w:sz="2" w:space="0" w:color="auto"/>
              <w:right w:val="single" w:sz="2" w:space="0" w:color="auto"/>
            </w:tcBorders>
            <w:shd w:val="clear" w:color="auto" w:fill="auto"/>
          </w:tcPr>
          <w:p w14:paraId="2E40702C" w14:textId="77777777" w:rsidR="00F71BF4" w:rsidRPr="00CD788F" w:rsidRDefault="5EC0D4D9" w:rsidP="00F71BF4">
            <w:pPr>
              <w:jc w:val="left"/>
              <w:rPr>
                <w:rFonts w:asciiTheme="minorHAnsi" w:hAnsiTheme="minorHAnsi"/>
                <w:szCs w:val="18"/>
                <w:lang w:val="es-ES"/>
              </w:rPr>
            </w:pPr>
            <w:r w:rsidRPr="00CD788F">
              <w:rPr>
                <w:rFonts w:asciiTheme="minorHAnsi" w:eastAsia="Calibri" w:hAnsiTheme="minorHAnsi" w:cs="Calibri"/>
                <w:b/>
                <w:bCs/>
                <w:szCs w:val="18"/>
                <w:lang w:val="es-ES"/>
              </w:rPr>
              <w:t>Agenda</w:t>
            </w:r>
          </w:p>
        </w:tc>
      </w:tr>
      <w:tr w:rsidR="00F71BF4" w:rsidRPr="00AC196C" w14:paraId="2FFA82E8" w14:textId="77777777" w:rsidTr="00B823A4">
        <w:trPr>
          <w:trHeight w:val="318"/>
        </w:trPr>
        <w:tc>
          <w:tcPr>
            <w:tcW w:w="9837" w:type="dxa"/>
            <w:gridSpan w:val="5"/>
            <w:tcBorders>
              <w:left w:val="single" w:sz="2" w:space="0" w:color="auto"/>
              <w:right w:val="single" w:sz="2" w:space="0" w:color="auto"/>
            </w:tcBorders>
          </w:tcPr>
          <w:p w14:paraId="0E320E0F" w14:textId="39C3CE39" w:rsidR="00F71BF4" w:rsidRPr="00CD788F" w:rsidRDefault="00AC196C" w:rsidP="00FD2EC3">
            <w:pPr>
              <w:spacing w:line="259" w:lineRule="auto"/>
              <w:jc w:val="both"/>
              <w:rPr>
                <w:rFonts w:asciiTheme="minorHAnsi" w:hAnsiTheme="minorHAnsi"/>
                <w:szCs w:val="18"/>
                <w:lang w:val="es-ES"/>
              </w:rPr>
            </w:pPr>
            <w:r>
              <w:rPr>
                <w:rFonts w:asciiTheme="minorHAnsi" w:eastAsia="Calibri,Times New Roman,SimSun" w:hAnsiTheme="minorHAnsi" w:cs="Calibri,Times New Roman,SimSun"/>
                <w:kern w:val="28"/>
                <w:szCs w:val="18"/>
                <w:lang w:val="es-ES" w:bidi="en-US"/>
              </w:rPr>
              <w:t>1.- Realizar el primer levantamiento de información con la finalidad de conocer el estado actual de la Of. De Remuneraciones.</w:t>
            </w:r>
          </w:p>
          <w:p w14:paraId="26D5AFD3" w14:textId="2086D6C9" w:rsidR="00121C01" w:rsidRPr="00CD788F" w:rsidRDefault="00A03D14" w:rsidP="00FD2EC3">
            <w:pPr>
              <w:jc w:val="both"/>
              <w:rPr>
                <w:rFonts w:asciiTheme="minorHAnsi" w:eastAsia="SimSun" w:hAnsiTheme="minorHAnsi" w:cs="Times New Roman"/>
                <w:kern w:val="28"/>
                <w:szCs w:val="18"/>
                <w:lang w:val="es-ES" w:bidi="en-US"/>
              </w:rPr>
            </w:pPr>
            <w:r w:rsidRPr="00CD788F">
              <w:rPr>
                <w:rFonts w:asciiTheme="minorHAnsi" w:eastAsia="Calibri,Times New Roman,SimSun" w:hAnsiTheme="minorHAnsi" w:cs="Calibri,Times New Roman,SimSun"/>
                <w:kern w:val="28"/>
                <w:szCs w:val="18"/>
                <w:lang w:val="es-ES" w:bidi="en-US"/>
              </w:rPr>
              <w:t>2</w:t>
            </w:r>
            <w:r w:rsidR="00121C01" w:rsidRPr="00CD788F">
              <w:rPr>
                <w:rFonts w:asciiTheme="minorHAnsi" w:eastAsia="Calibri,Times New Roman,SimSun" w:hAnsiTheme="minorHAnsi" w:cs="Calibri,Times New Roman,SimSun"/>
                <w:kern w:val="28"/>
                <w:szCs w:val="18"/>
                <w:lang w:val="es-ES" w:bidi="en-US"/>
              </w:rPr>
              <w:t>.- Otros.</w:t>
            </w:r>
          </w:p>
        </w:tc>
      </w:tr>
      <w:tr w:rsidR="00F71BF4" w:rsidRPr="00AC196C" w14:paraId="79BA2132" w14:textId="77777777" w:rsidTr="00B823A4">
        <w:trPr>
          <w:trHeight w:val="211"/>
        </w:trPr>
        <w:tc>
          <w:tcPr>
            <w:tcW w:w="9837" w:type="dxa"/>
            <w:gridSpan w:val="5"/>
            <w:tcBorders>
              <w:left w:val="single" w:sz="2" w:space="0" w:color="auto"/>
              <w:right w:val="single" w:sz="2" w:space="0" w:color="auto"/>
            </w:tcBorders>
            <w:shd w:val="clear" w:color="auto" w:fill="auto"/>
          </w:tcPr>
          <w:p w14:paraId="638EC60D" w14:textId="77777777" w:rsidR="00F71BF4" w:rsidRDefault="5EC0D4D9" w:rsidP="00F71BF4">
            <w:pPr>
              <w:jc w:val="left"/>
              <w:rPr>
                <w:rFonts w:asciiTheme="minorHAnsi" w:eastAsia="Calibri" w:hAnsiTheme="minorHAnsi" w:cs="Calibri"/>
                <w:b/>
                <w:bCs/>
                <w:szCs w:val="18"/>
                <w:lang w:val="es-ES"/>
              </w:rPr>
            </w:pPr>
            <w:r w:rsidRPr="00CD788F">
              <w:rPr>
                <w:rFonts w:asciiTheme="minorHAnsi" w:eastAsia="Calibri" w:hAnsiTheme="minorHAnsi" w:cs="Calibri"/>
                <w:b/>
                <w:bCs/>
                <w:szCs w:val="18"/>
                <w:lang w:val="es-ES"/>
              </w:rPr>
              <w:t>Desarrollo de la reunión</w:t>
            </w:r>
          </w:p>
          <w:p w14:paraId="39B291A6" w14:textId="05D550F0" w:rsidR="00AC196C" w:rsidRPr="00CD788F" w:rsidRDefault="00AC196C" w:rsidP="00F71BF4">
            <w:pPr>
              <w:jc w:val="left"/>
              <w:rPr>
                <w:rFonts w:asciiTheme="minorHAnsi" w:hAnsiTheme="minorHAnsi"/>
                <w:szCs w:val="18"/>
                <w:lang w:val="es-ES"/>
              </w:rPr>
            </w:pPr>
          </w:p>
        </w:tc>
      </w:tr>
      <w:tr w:rsidR="00F71BF4" w:rsidRPr="00412D18" w14:paraId="260A763D" w14:textId="77777777" w:rsidTr="004077BB">
        <w:trPr>
          <w:trHeight w:val="6642"/>
        </w:trPr>
        <w:tc>
          <w:tcPr>
            <w:tcW w:w="9837" w:type="dxa"/>
            <w:gridSpan w:val="5"/>
            <w:tcBorders>
              <w:left w:val="single" w:sz="2" w:space="0" w:color="auto"/>
              <w:right w:val="single" w:sz="2" w:space="0" w:color="auto"/>
            </w:tcBorders>
          </w:tcPr>
          <w:p w14:paraId="2614C78B" w14:textId="30E070B3" w:rsidR="00500836" w:rsidRPr="009D4D16" w:rsidRDefault="00500836" w:rsidP="009D4D16">
            <w:pPr>
              <w:pStyle w:val="Prrafodelista"/>
              <w:numPr>
                <w:ilvl w:val="0"/>
                <w:numId w:val="42"/>
              </w:numPr>
              <w:ind w:right="213"/>
              <w:jc w:val="both"/>
              <w:rPr>
                <w:rFonts w:asciiTheme="minorHAnsi" w:eastAsia="Calibri" w:hAnsiTheme="minorHAnsi" w:cs="Calibri"/>
                <w:szCs w:val="18"/>
                <w:lang w:val="es-ES" w:bidi="en-US"/>
              </w:rPr>
            </w:pPr>
            <w:r w:rsidRPr="009D4D16">
              <w:rPr>
                <w:rFonts w:asciiTheme="minorHAnsi" w:eastAsia="Calibri" w:hAnsiTheme="minorHAnsi" w:cs="Calibri"/>
                <w:szCs w:val="18"/>
                <w:lang w:val="es-ES" w:bidi="en-US"/>
              </w:rPr>
              <w:t>La Oficina de Remuneraciones es la encargada de elaborar las planillas de compensaciones económicas de los docentes universitarios y los servidores civiles, la planilla de pensiones del régimen pensionario D.L. 20530, las subvenciones económicas de los practicantes.</w:t>
            </w:r>
          </w:p>
          <w:p w14:paraId="2D5058E6" w14:textId="23C420E0" w:rsidR="00500836" w:rsidRDefault="00635E95" w:rsidP="009D4D16">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desarrollo de lo</w:t>
            </w:r>
            <w:r w:rsidR="005D080A">
              <w:rPr>
                <w:rFonts w:asciiTheme="minorHAnsi" w:eastAsia="Calibri" w:hAnsiTheme="minorHAnsi" w:cs="Calibri"/>
                <w:szCs w:val="18"/>
                <w:lang w:val="es-ES" w:bidi="en-US"/>
              </w:rPr>
              <w:t>s procesos de la Oficina</w:t>
            </w:r>
            <w:r>
              <w:rPr>
                <w:rFonts w:asciiTheme="minorHAnsi" w:eastAsia="Calibri" w:hAnsiTheme="minorHAnsi" w:cs="Calibri"/>
                <w:szCs w:val="18"/>
                <w:lang w:val="es-ES" w:bidi="en-US"/>
              </w:rPr>
              <w:t>, se tiene presente lo siguiente documentos</w:t>
            </w:r>
            <w:r w:rsidR="005D080A">
              <w:rPr>
                <w:rFonts w:asciiTheme="minorHAnsi" w:eastAsia="Calibri" w:hAnsiTheme="minorHAnsi" w:cs="Calibri"/>
                <w:szCs w:val="18"/>
                <w:lang w:val="es-ES" w:bidi="en-US"/>
              </w:rPr>
              <w:t>:</w:t>
            </w:r>
          </w:p>
          <w:p w14:paraId="54033B7F" w14:textId="6E7406A6" w:rsidR="005D080A" w:rsidRPr="005D080A" w:rsidRDefault="005D080A" w:rsidP="005D080A">
            <w:pPr>
              <w:pStyle w:val="Prrafodelista"/>
              <w:numPr>
                <w:ilvl w:val="0"/>
                <w:numId w:val="41"/>
              </w:numPr>
              <w:ind w:right="213"/>
              <w:jc w:val="both"/>
              <w:rPr>
                <w:rFonts w:asciiTheme="minorHAnsi" w:eastAsia="Calibri" w:hAnsiTheme="minorHAnsi" w:cs="Calibri"/>
                <w:szCs w:val="18"/>
                <w:lang w:val="es-ES" w:bidi="en-US"/>
              </w:rPr>
            </w:pPr>
            <w:r w:rsidRPr="005D080A">
              <w:rPr>
                <w:rFonts w:asciiTheme="minorHAnsi" w:eastAsia="Calibri" w:hAnsiTheme="minorHAnsi" w:cs="Calibri"/>
                <w:szCs w:val="18"/>
                <w:lang w:val="es-ES" w:bidi="en-US"/>
              </w:rPr>
              <w:t>DS Nº 420-2019-EF, disposiciones reglamentarias y complementarias para la aplicación del Decreto de Urgencia N° 038-2019, Decreto de Urgencia que establece reglas sobre los ingresos correspondientes a los recursos humanos del Sector Público.</w:t>
            </w:r>
          </w:p>
          <w:p w14:paraId="109668CA" w14:textId="6BF4D97A" w:rsidR="005D080A" w:rsidRPr="005D080A" w:rsidRDefault="005D080A" w:rsidP="005D080A">
            <w:pPr>
              <w:pStyle w:val="Prrafodelista"/>
              <w:numPr>
                <w:ilvl w:val="0"/>
                <w:numId w:val="41"/>
              </w:numPr>
              <w:ind w:right="213"/>
              <w:jc w:val="both"/>
              <w:rPr>
                <w:rFonts w:asciiTheme="minorHAnsi" w:eastAsia="Calibri" w:hAnsiTheme="minorHAnsi" w:cs="Calibri"/>
                <w:szCs w:val="18"/>
                <w:lang w:val="es-ES" w:bidi="en-US"/>
              </w:rPr>
            </w:pPr>
            <w:r w:rsidRPr="005D080A">
              <w:rPr>
                <w:rFonts w:asciiTheme="minorHAnsi" w:eastAsia="Calibri" w:hAnsiTheme="minorHAnsi" w:cs="Calibri"/>
                <w:szCs w:val="18"/>
                <w:lang w:val="es-ES" w:bidi="en-US"/>
              </w:rPr>
              <w:t xml:space="preserve">Decreto de </w:t>
            </w:r>
            <w:r w:rsidR="009D4D16">
              <w:rPr>
                <w:rFonts w:asciiTheme="minorHAnsi" w:eastAsia="Calibri" w:hAnsiTheme="minorHAnsi" w:cs="Calibri"/>
                <w:szCs w:val="18"/>
                <w:lang w:val="es-ES" w:bidi="en-US"/>
              </w:rPr>
              <w:t>U</w:t>
            </w:r>
            <w:r w:rsidRPr="005D080A">
              <w:rPr>
                <w:rFonts w:asciiTheme="minorHAnsi" w:eastAsia="Calibri" w:hAnsiTheme="minorHAnsi" w:cs="Calibri"/>
                <w:szCs w:val="18"/>
                <w:lang w:val="es-ES" w:bidi="en-US"/>
              </w:rPr>
              <w:t>rgencia nº 038-2019, que establece reglas sobre los ingresos correspondientes a los recursos humanos del sector público.</w:t>
            </w:r>
          </w:p>
          <w:p w14:paraId="50F1D2DA" w14:textId="038EBCDF" w:rsidR="005D080A" w:rsidRDefault="005D080A" w:rsidP="005D080A">
            <w:pPr>
              <w:pStyle w:val="Prrafodelista"/>
              <w:numPr>
                <w:ilvl w:val="0"/>
                <w:numId w:val="41"/>
              </w:numPr>
              <w:ind w:right="213"/>
              <w:jc w:val="both"/>
              <w:rPr>
                <w:rFonts w:asciiTheme="minorHAnsi" w:eastAsia="Calibri" w:hAnsiTheme="minorHAnsi" w:cs="Calibri"/>
                <w:szCs w:val="18"/>
                <w:lang w:val="es-ES" w:bidi="en-US"/>
              </w:rPr>
            </w:pPr>
            <w:r w:rsidRPr="005D080A">
              <w:rPr>
                <w:rFonts w:asciiTheme="minorHAnsi" w:eastAsia="Calibri" w:hAnsiTheme="minorHAnsi" w:cs="Calibri"/>
                <w:szCs w:val="18"/>
                <w:lang w:val="es-ES" w:bidi="en-US"/>
              </w:rPr>
              <w:t xml:space="preserve">Directiva </w:t>
            </w:r>
            <w:r>
              <w:rPr>
                <w:rFonts w:asciiTheme="minorHAnsi" w:eastAsia="Calibri" w:hAnsiTheme="minorHAnsi" w:cs="Calibri"/>
                <w:szCs w:val="18"/>
                <w:lang w:val="es-ES" w:bidi="en-US"/>
              </w:rPr>
              <w:t>N</w:t>
            </w:r>
            <w:r w:rsidRPr="005D080A">
              <w:rPr>
                <w:rFonts w:asciiTheme="minorHAnsi" w:eastAsia="Calibri" w:hAnsiTheme="minorHAnsi" w:cs="Calibri"/>
                <w:szCs w:val="18"/>
                <w:lang w:val="es-ES" w:bidi="en-US"/>
              </w:rPr>
              <w:t>°003-2021-ef-lineamientos para la gestión de las planillas de pago y boletas de pago en las entidades del sector público</w:t>
            </w:r>
            <w:r>
              <w:rPr>
                <w:rFonts w:asciiTheme="minorHAnsi" w:eastAsia="Calibri" w:hAnsiTheme="minorHAnsi" w:cs="Calibri"/>
                <w:szCs w:val="18"/>
                <w:lang w:val="es-ES" w:bidi="en-US"/>
              </w:rPr>
              <w:t>.</w:t>
            </w:r>
          </w:p>
          <w:p w14:paraId="04BF3C6E" w14:textId="7C561541" w:rsidR="005D080A" w:rsidRDefault="005D080A" w:rsidP="005D080A">
            <w:pPr>
              <w:pStyle w:val="Prrafodelista"/>
              <w:numPr>
                <w:ilvl w:val="0"/>
                <w:numId w:val="41"/>
              </w:numPr>
              <w:ind w:right="213"/>
              <w:jc w:val="both"/>
              <w:rPr>
                <w:rFonts w:asciiTheme="minorHAnsi" w:eastAsia="Calibri" w:hAnsiTheme="minorHAnsi" w:cs="Calibri"/>
                <w:szCs w:val="18"/>
                <w:lang w:val="es-ES" w:bidi="en-US"/>
              </w:rPr>
            </w:pPr>
            <w:r w:rsidRPr="005D080A">
              <w:rPr>
                <w:rFonts w:asciiTheme="minorHAnsi" w:eastAsia="Calibri" w:hAnsiTheme="minorHAnsi" w:cs="Calibri"/>
                <w:szCs w:val="18"/>
                <w:lang w:val="es-ES" w:bidi="en-US"/>
              </w:rPr>
              <w:t xml:space="preserve">Decreto </w:t>
            </w:r>
            <w:r w:rsidR="009D4D16">
              <w:rPr>
                <w:rFonts w:asciiTheme="minorHAnsi" w:eastAsia="Calibri" w:hAnsiTheme="minorHAnsi" w:cs="Calibri"/>
                <w:szCs w:val="18"/>
                <w:lang w:val="es-ES" w:bidi="en-US"/>
              </w:rPr>
              <w:t>S</w:t>
            </w:r>
            <w:r w:rsidRPr="005D080A">
              <w:rPr>
                <w:rFonts w:asciiTheme="minorHAnsi" w:eastAsia="Calibri" w:hAnsiTheme="minorHAnsi" w:cs="Calibri"/>
                <w:szCs w:val="18"/>
                <w:lang w:val="es-ES" w:bidi="en-US"/>
              </w:rPr>
              <w:t xml:space="preserve">upremo </w:t>
            </w:r>
            <w:r>
              <w:rPr>
                <w:rFonts w:asciiTheme="minorHAnsi" w:eastAsia="Calibri" w:hAnsiTheme="minorHAnsi" w:cs="Calibri"/>
                <w:szCs w:val="18"/>
                <w:lang w:val="es-ES" w:bidi="en-US"/>
              </w:rPr>
              <w:t>Nº 418-2017-EF</w:t>
            </w:r>
            <w:r w:rsidRPr="005D080A">
              <w:rPr>
                <w:rFonts w:asciiTheme="minorHAnsi" w:eastAsia="Calibri" w:hAnsiTheme="minorHAnsi" w:cs="Calibri"/>
                <w:szCs w:val="18"/>
                <w:lang w:val="es-ES" w:bidi="en-US"/>
              </w:rPr>
              <w:t>-1602551-6</w:t>
            </w:r>
            <w:r>
              <w:rPr>
                <w:rFonts w:asciiTheme="minorHAnsi" w:eastAsia="Calibri" w:hAnsiTheme="minorHAnsi" w:cs="Calibri"/>
                <w:szCs w:val="18"/>
                <w:lang w:val="es-ES" w:bidi="en-US"/>
              </w:rPr>
              <w:t xml:space="preserve">, </w:t>
            </w:r>
            <w:r w:rsidR="00635E95">
              <w:rPr>
                <w:rFonts w:asciiTheme="minorHAnsi" w:eastAsia="Calibri" w:hAnsiTheme="minorHAnsi" w:cs="Calibri"/>
                <w:szCs w:val="18"/>
                <w:lang w:val="es-ES" w:bidi="en-US"/>
              </w:rPr>
              <w:t>donde a</w:t>
            </w:r>
            <w:r w:rsidRPr="005D080A">
              <w:rPr>
                <w:rFonts w:asciiTheme="minorHAnsi" w:eastAsia="Calibri" w:hAnsiTheme="minorHAnsi" w:cs="Calibri"/>
                <w:szCs w:val="18"/>
                <w:lang w:val="es-ES" w:bidi="en-US"/>
              </w:rPr>
              <w:t xml:space="preserve">prueban </w:t>
            </w:r>
            <w:r w:rsidR="00635E95">
              <w:rPr>
                <w:rFonts w:asciiTheme="minorHAnsi" w:eastAsia="Calibri" w:hAnsiTheme="minorHAnsi" w:cs="Calibri"/>
                <w:szCs w:val="18"/>
                <w:lang w:val="es-ES" w:bidi="en-US"/>
              </w:rPr>
              <w:t xml:space="preserve">el </w:t>
            </w:r>
            <w:r w:rsidRPr="005D080A">
              <w:rPr>
                <w:rFonts w:asciiTheme="minorHAnsi" w:eastAsia="Calibri" w:hAnsiTheme="minorHAnsi" w:cs="Calibri"/>
                <w:szCs w:val="18"/>
                <w:lang w:val="es-ES" w:bidi="en-US"/>
              </w:rPr>
              <w:t>monto de la remuneración mensual de los Docentes Contratados de la Universidad Pública; y establece los criterios y condiciones para la determinación y percepción del referido monto de remuneración</w:t>
            </w:r>
            <w:r w:rsidR="00635E95">
              <w:rPr>
                <w:rFonts w:asciiTheme="minorHAnsi" w:eastAsia="Calibri" w:hAnsiTheme="minorHAnsi" w:cs="Calibri"/>
                <w:szCs w:val="18"/>
                <w:lang w:val="es-ES" w:bidi="en-US"/>
              </w:rPr>
              <w:t>.</w:t>
            </w:r>
          </w:p>
          <w:p w14:paraId="266DCB2B" w14:textId="6909A7D0" w:rsidR="00635E95" w:rsidRDefault="009D4D16" w:rsidP="00635E95">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Decreto L</w:t>
            </w:r>
            <w:r w:rsidR="00635E95" w:rsidRPr="00635E95">
              <w:rPr>
                <w:rFonts w:asciiTheme="minorHAnsi" w:eastAsia="Calibri" w:hAnsiTheme="minorHAnsi" w:cs="Calibri"/>
                <w:szCs w:val="18"/>
                <w:lang w:val="es-ES" w:bidi="en-US"/>
              </w:rPr>
              <w:t>egislativo Nº 1057</w:t>
            </w:r>
            <w:r w:rsidR="00635E95">
              <w:rPr>
                <w:rFonts w:asciiTheme="minorHAnsi" w:eastAsia="Calibri" w:hAnsiTheme="minorHAnsi" w:cs="Calibri"/>
                <w:szCs w:val="18"/>
                <w:lang w:val="es-ES" w:bidi="en-US"/>
              </w:rPr>
              <w:t xml:space="preserve">, </w:t>
            </w:r>
            <w:r w:rsidR="00635E95" w:rsidRPr="00635E95">
              <w:rPr>
                <w:rFonts w:asciiTheme="minorHAnsi" w:eastAsia="Calibri" w:hAnsiTheme="minorHAnsi" w:cs="Calibri"/>
                <w:szCs w:val="18"/>
                <w:lang w:val="es-ES" w:bidi="en-US"/>
              </w:rPr>
              <w:t>que regula el régimen especial de contratación administrativa de servicios</w:t>
            </w:r>
            <w:r>
              <w:rPr>
                <w:rFonts w:asciiTheme="minorHAnsi" w:eastAsia="Calibri" w:hAnsiTheme="minorHAnsi" w:cs="Calibri"/>
                <w:szCs w:val="18"/>
                <w:lang w:val="es-ES" w:bidi="en-US"/>
              </w:rPr>
              <w:t>.</w:t>
            </w:r>
          </w:p>
          <w:p w14:paraId="021FA754" w14:textId="03A0E9D4" w:rsidR="009D4D16" w:rsidRDefault="009D4D16" w:rsidP="009D4D16">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Oficio Circular N° 005-2019-EF/53.01 </w:t>
            </w:r>
            <w:r w:rsidRPr="009D4D16">
              <w:rPr>
                <w:rFonts w:asciiTheme="minorHAnsi" w:eastAsia="Calibri" w:hAnsiTheme="minorHAnsi" w:cs="Calibri"/>
                <w:szCs w:val="18"/>
                <w:lang w:val="es-ES" w:bidi="en-US"/>
              </w:rPr>
              <w:t>Remuneración docente ordinario</w:t>
            </w:r>
            <w:r>
              <w:rPr>
                <w:rFonts w:asciiTheme="minorHAnsi" w:eastAsia="Calibri" w:hAnsiTheme="minorHAnsi" w:cs="Calibri"/>
                <w:szCs w:val="18"/>
                <w:lang w:val="es-ES" w:bidi="en-US"/>
              </w:rPr>
              <w:t>.</w:t>
            </w:r>
          </w:p>
          <w:p w14:paraId="4F370BBC" w14:textId="1215DE0F" w:rsidR="009D4D16" w:rsidRPr="005D080A" w:rsidRDefault="009D4D16" w:rsidP="009D4D16">
            <w:pPr>
              <w:pStyle w:val="Prrafodelista"/>
              <w:numPr>
                <w:ilvl w:val="0"/>
                <w:numId w:val="41"/>
              </w:numPr>
              <w:ind w:right="213"/>
              <w:jc w:val="both"/>
              <w:rPr>
                <w:rFonts w:asciiTheme="minorHAnsi" w:eastAsia="Calibri" w:hAnsiTheme="minorHAnsi" w:cs="Calibri"/>
                <w:szCs w:val="18"/>
                <w:lang w:val="es-ES" w:bidi="en-US"/>
              </w:rPr>
            </w:pPr>
            <w:r w:rsidRPr="009D4D16">
              <w:rPr>
                <w:rFonts w:asciiTheme="minorHAnsi" w:eastAsia="Calibri" w:hAnsiTheme="minorHAnsi" w:cs="Calibri"/>
                <w:szCs w:val="18"/>
                <w:lang w:val="es-ES" w:bidi="en-US"/>
              </w:rPr>
              <w:t xml:space="preserve">R.R.8358-2009 </w:t>
            </w:r>
            <w:r>
              <w:rPr>
                <w:rFonts w:asciiTheme="minorHAnsi" w:eastAsia="Calibri" w:hAnsiTheme="minorHAnsi" w:cs="Calibri"/>
                <w:szCs w:val="18"/>
                <w:lang w:val="es-ES" w:bidi="en-US"/>
              </w:rPr>
              <w:t>D</w:t>
            </w:r>
            <w:r w:rsidRPr="009D4D16">
              <w:rPr>
                <w:rFonts w:asciiTheme="minorHAnsi" w:eastAsia="Calibri" w:hAnsiTheme="minorHAnsi" w:cs="Calibri"/>
                <w:szCs w:val="18"/>
                <w:lang w:val="es-ES" w:bidi="en-US"/>
              </w:rPr>
              <w:t xml:space="preserve">irectiva descuentos por la planilla </w:t>
            </w:r>
            <w:r>
              <w:rPr>
                <w:rFonts w:asciiTheme="minorHAnsi" w:eastAsia="Calibri" w:hAnsiTheme="minorHAnsi" w:cs="Calibri"/>
                <w:szCs w:val="18"/>
                <w:lang w:val="es-ES" w:bidi="en-US"/>
              </w:rPr>
              <w:t xml:space="preserve">única de pagos de </w:t>
            </w:r>
            <w:r w:rsidRPr="009D4D16">
              <w:rPr>
                <w:rFonts w:asciiTheme="minorHAnsi" w:eastAsia="Calibri" w:hAnsiTheme="minorHAnsi" w:cs="Calibri"/>
                <w:szCs w:val="18"/>
                <w:lang w:val="es-ES" w:bidi="en-US"/>
              </w:rPr>
              <w:t>remu</w:t>
            </w:r>
            <w:r>
              <w:rPr>
                <w:rFonts w:asciiTheme="minorHAnsi" w:eastAsia="Calibri" w:hAnsiTheme="minorHAnsi" w:cs="Calibri"/>
                <w:szCs w:val="18"/>
                <w:lang w:val="es-ES" w:bidi="en-US"/>
              </w:rPr>
              <w:t>neraciones y pensiones.</w:t>
            </w:r>
          </w:p>
          <w:p w14:paraId="57544F09" w14:textId="06ECDE5E" w:rsidR="005D080A" w:rsidRDefault="005D080A" w:rsidP="003158E8">
            <w:pPr>
              <w:ind w:left="315" w:right="213"/>
              <w:jc w:val="both"/>
              <w:rPr>
                <w:rFonts w:asciiTheme="minorHAnsi" w:eastAsia="Calibri" w:hAnsiTheme="minorHAnsi" w:cs="Calibri"/>
                <w:szCs w:val="18"/>
                <w:lang w:val="es-ES" w:bidi="en-US"/>
              </w:rPr>
            </w:pPr>
          </w:p>
          <w:p w14:paraId="36C5B225" w14:textId="7C66ACD8" w:rsidR="00AF5069" w:rsidRDefault="00AF5069" w:rsidP="00AF5069">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AF5069">
              <w:rPr>
                <w:rFonts w:asciiTheme="minorHAnsi" w:eastAsia="Calibri" w:hAnsiTheme="minorHAnsi" w:cs="Calibri"/>
                <w:b/>
                <w:szCs w:val="18"/>
                <w:lang w:val="es-ES" w:bidi="en-US"/>
              </w:rPr>
              <w:t>planilla de pensiones</w:t>
            </w:r>
            <w:r>
              <w:rPr>
                <w:rFonts w:asciiTheme="minorHAnsi" w:eastAsia="Calibri" w:hAnsiTheme="minorHAnsi" w:cs="Calibri"/>
                <w:szCs w:val="18"/>
                <w:lang w:val="es-ES" w:bidi="en-US"/>
              </w:rPr>
              <w:t xml:space="preserve"> se </w:t>
            </w:r>
            <w:r w:rsidR="004B4E6B">
              <w:rPr>
                <w:rFonts w:asciiTheme="minorHAnsi" w:eastAsia="Calibri" w:hAnsiTheme="minorHAnsi" w:cs="Calibri"/>
                <w:szCs w:val="18"/>
                <w:lang w:val="es-ES" w:bidi="en-US"/>
              </w:rPr>
              <w:t>mencionó</w:t>
            </w:r>
            <w:r>
              <w:rPr>
                <w:rFonts w:asciiTheme="minorHAnsi" w:eastAsia="Calibri" w:hAnsiTheme="minorHAnsi" w:cs="Calibri"/>
                <w:szCs w:val="18"/>
                <w:lang w:val="es-ES" w:bidi="en-US"/>
              </w:rPr>
              <w:t xml:space="preserve"> lo siguiente:</w:t>
            </w:r>
          </w:p>
          <w:p w14:paraId="3CD8B837" w14:textId="0F3A62BF" w:rsidR="00AF5069" w:rsidRDefault="00AF5069" w:rsidP="00AF5069">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C</w:t>
            </w:r>
            <w:r w:rsidRPr="00AF5069">
              <w:rPr>
                <w:rFonts w:asciiTheme="minorHAnsi" w:eastAsia="Calibri" w:hAnsiTheme="minorHAnsi" w:cs="Calibri"/>
                <w:szCs w:val="18"/>
                <w:lang w:val="es-ES" w:bidi="en-US"/>
              </w:rPr>
              <w:t>ronograma de pensiones</w:t>
            </w:r>
            <w:r>
              <w:rPr>
                <w:rFonts w:asciiTheme="minorHAnsi" w:eastAsia="Calibri" w:hAnsiTheme="minorHAnsi" w:cs="Calibri"/>
                <w:szCs w:val="18"/>
                <w:lang w:val="es-ES" w:bidi="en-US"/>
              </w:rPr>
              <w:t>.</w:t>
            </w:r>
          </w:p>
          <w:p w14:paraId="4DEAEB23" w14:textId="7262A7C7" w:rsidR="002A06E1" w:rsidRDefault="002A06E1" w:rsidP="00AF5069">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No se necesita asistencia.</w:t>
            </w:r>
          </w:p>
          <w:p w14:paraId="78F34AA3" w14:textId="77777777" w:rsidR="003A24B9" w:rsidRDefault="002A06E1" w:rsidP="003A24B9">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La información de la condición se valida de dos formas: RENIEC</w:t>
            </w:r>
            <w:r w:rsidR="004B4E6B">
              <w:rPr>
                <w:rFonts w:asciiTheme="minorHAnsi" w:eastAsia="Calibri" w:hAnsiTheme="minorHAnsi" w:cs="Calibri"/>
                <w:szCs w:val="18"/>
                <w:lang w:val="es-ES" w:bidi="en-US"/>
              </w:rPr>
              <w:t>: a través de un formato simp</w:t>
            </w:r>
            <w:r w:rsidR="003A24B9">
              <w:rPr>
                <w:rFonts w:asciiTheme="minorHAnsi" w:eastAsia="Calibri" w:hAnsiTheme="minorHAnsi" w:cs="Calibri"/>
                <w:szCs w:val="18"/>
                <w:lang w:val="es-ES" w:bidi="en-US"/>
              </w:rPr>
              <w:t>l</w:t>
            </w:r>
            <w:r w:rsidR="004B4E6B">
              <w:rPr>
                <w:rFonts w:asciiTheme="minorHAnsi" w:eastAsia="Calibri" w:hAnsiTheme="minorHAnsi" w:cs="Calibri"/>
                <w:szCs w:val="18"/>
                <w:lang w:val="es-ES" w:bidi="en-US"/>
              </w:rPr>
              <w:t xml:space="preserve">e conteniendo </w:t>
            </w:r>
            <w:r w:rsidR="003A24B9">
              <w:rPr>
                <w:rFonts w:asciiTheme="minorHAnsi" w:eastAsia="Calibri" w:hAnsiTheme="minorHAnsi" w:cs="Calibri"/>
                <w:szCs w:val="18"/>
                <w:lang w:val="es-ES" w:bidi="en-US"/>
              </w:rPr>
              <w:t>dni, RENIEC te envía la condición (para los casos de fallecidos)</w:t>
            </w:r>
            <w:r>
              <w:rPr>
                <w:rFonts w:asciiTheme="minorHAnsi" w:eastAsia="Calibri" w:hAnsiTheme="minorHAnsi" w:cs="Calibri"/>
                <w:szCs w:val="18"/>
                <w:lang w:val="es-ES" w:bidi="en-US"/>
              </w:rPr>
              <w:t xml:space="preserve"> y Sistema </w:t>
            </w:r>
            <w:r w:rsidR="003A24B9" w:rsidRPr="003A24B9">
              <w:rPr>
                <w:rFonts w:asciiTheme="minorHAnsi" w:eastAsia="Calibri" w:hAnsiTheme="minorHAnsi" w:cs="Calibri"/>
                <w:szCs w:val="18"/>
                <w:lang w:val="es-ES" w:bidi="en-US"/>
              </w:rPr>
              <w:t>AIRHSP</w:t>
            </w:r>
            <w:r w:rsidR="003A24B9">
              <w:rPr>
                <w:rFonts w:asciiTheme="minorHAnsi" w:eastAsia="Calibri" w:hAnsiTheme="minorHAnsi" w:cs="Calibri"/>
                <w:szCs w:val="18"/>
                <w:lang w:val="es-ES" w:bidi="en-US"/>
              </w:rPr>
              <w:t xml:space="preserve"> </w:t>
            </w:r>
            <w:r>
              <w:rPr>
                <w:rFonts w:asciiTheme="minorHAnsi" w:eastAsia="Calibri" w:hAnsiTheme="minorHAnsi" w:cs="Calibri"/>
                <w:szCs w:val="18"/>
                <w:lang w:val="es-ES" w:bidi="en-US"/>
              </w:rPr>
              <w:t>del MEF.</w:t>
            </w:r>
            <w:r w:rsidR="003A24B9">
              <w:rPr>
                <w:rFonts w:asciiTheme="minorHAnsi" w:eastAsia="Calibri" w:hAnsiTheme="minorHAnsi" w:cs="Calibri"/>
                <w:szCs w:val="18"/>
                <w:lang w:val="es-ES" w:bidi="en-US"/>
              </w:rPr>
              <w:t xml:space="preserve"> </w:t>
            </w:r>
          </w:p>
          <w:p w14:paraId="1D8AA98D" w14:textId="69C4BA38" w:rsidR="00BF739D" w:rsidRPr="00BF739D" w:rsidRDefault="00BF739D" w:rsidP="003A24B9">
            <w:pPr>
              <w:pStyle w:val="Prrafodelista"/>
              <w:ind w:left="1035" w:right="213"/>
              <w:jc w:val="both"/>
              <w:rPr>
                <w:rFonts w:asciiTheme="minorHAnsi" w:eastAsia="Calibri" w:hAnsiTheme="minorHAnsi" w:cs="Calibri"/>
                <w:szCs w:val="18"/>
                <w:lang w:val="es-ES" w:bidi="en-US"/>
              </w:rPr>
            </w:pPr>
            <w:r w:rsidRPr="00BF739D">
              <w:rPr>
                <w:rFonts w:asciiTheme="minorHAnsi" w:eastAsia="Calibri" w:hAnsiTheme="minorHAnsi" w:cs="Calibri"/>
                <w:szCs w:val="18"/>
                <w:lang w:val="es-ES" w:bidi="en-US"/>
              </w:rPr>
              <w:t>Según la información extraída del MEF:</w:t>
            </w:r>
          </w:p>
          <w:p w14:paraId="4DCB6884" w14:textId="7D2EFA3D" w:rsidR="002A06E1" w:rsidRDefault="003A24B9" w:rsidP="00BF739D">
            <w:pPr>
              <w:pStyle w:val="Prrafodelista"/>
              <w:ind w:left="1440" w:right="213"/>
              <w:jc w:val="both"/>
              <w:rPr>
                <w:rFonts w:asciiTheme="minorHAnsi" w:eastAsia="Calibri" w:hAnsiTheme="minorHAnsi" w:cs="Calibri"/>
                <w:szCs w:val="18"/>
                <w:lang w:val="es-ES" w:bidi="en-US"/>
              </w:rPr>
            </w:pPr>
            <w:r w:rsidRPr="003A24B9">
              <w:rPr>
                <w:rFonts w:asciiTheme="minorHAnsi" w:eastAsia="Calibri" w:hAnsiTheme="minorHAnsi" w:cs="Calibri"/>
                <w:b/>
                <w:szCs w:val="18"/>
                <w:lang w:val="es-ES" w:bidi="en-US"/>
              </w:rPr>
              <w:t>El Aplicativo Informático para el Registro Centralizado de Planillas y de Datos de los Recursos Humanos del Sector Público</w:t>
            </w:r>
            <w:r>
              <w:rPr>
                <w:rFonts w:asciiTheme="minorHAnsi" w:eastAsia="Calibri" w:hAnsiTheme="minorHAnsi" w:cs="Calibri"/>
                <w:szCs w:val="18"/>
                <w:lang w:val="es-ES" w:bidi="en-US"/>
              </w:rPr>
              <w:t xml:space="preserve"> (</w:t>
            </w:r>
            <w:r w:rsidRPr="003A24B9">
              <w:rPr>
                <w:rFonts w:asciiTheme="minorHAnsi" w:eastAsia="Calibri" w:hAnsiTheme="minorHAnsi" w:cs="Calibri"/>
                <w:szCs w:val="18"/>
                <w:lang w:val="es-ES" w:bidi="en-US"/>
              </w:rPr>
              <w:t>AIRHSP</w:t>
            </w:r>
            <w:r>
              <w:rPr>
                <w:rFonts w:asciiTheme="minorHAnsi" w:eastAsia="Calibri" w:hAnsiTheme="minorHAnsi" w:cs="Calibri"/>
                <w:szCs w:val="18"/>
                <w:lang w:val="es-ES" w:bidi="en-US"/>
              </w:rPr>
              <w:t xml:space="preserve">), </w:t>
            </w:r>
            <w:r w:rsidRPr="003A24B9">
              <w:rPr>
                <w:rFonts w:asciiTheme="minorHAnsi" w:eastAsia="Calibri" w:hAnsiTheme="minorHAnsi" w:cs="Calibri"/>
                <w:szCs w:val="18"/>
                <w:lang w:val="es-ES" w:bidi="en-US"/>
              </w:rPr>
              <w:t xml:space="preserve">es una herramienta operativa de gestión en materia de recursos humanos del Estado. Los datos registrados sirven de base para las fases de formulación, programación, ejecución y evaluación del proceso presupuestario, número de plazas, políticas </w:t>
            </w:r>
            <w:r w:rsidRPr="003A24B9">
              <w:rPr>
                <w:rFonts w:asciiTheme="minorHAnsi" w:eastAsia="Calibri" w:hAnsiTheme="minorHAnsi" w:cs="Calibri"/>
                <w:szCs w:val="18"/>
                <w:lang w:val="es-ES" w:bidi="en-US"/>
              </w:rPr>
              <w:lastRenderedPageBreak/>
              <w:t>salariales, obligaciones sociales y previsionales y gastos en personal; es decir, la información registrada es estrictamente en materia presupuestal</w:t>
            </w:r>
            <w:r>
              <w:rPr>
                <w:rFonts w:asciiTheme="minorHAnsi" w:eastAsia="Calibri" w:hAnsiTheme="minorHAnsi" w:cs="Calibri"/>
                <w:szCs w:val="18"/>
                <w:lang w:val="es-ES" w:bidi="en-US"/>
              </w:rPr>
              <w:t xml:space="preserve"> (</w:t>
            </w:r>
            <w:r w:rsidRPr="003A24B9">
              <w:rPr>
                <w:rFonts w:asciiTheme="minorHAnsi" w:eastAsia="Calibri" w:hAnsiTheme="minorHAnsi" w:cs="Calibri"/>
                <w:szCs w:val="18"/>
                <w:lang w:val="es-ES" w:bidi="en-US"/>
              </w:rPr>
              <w:t>mef.gob.pe</w:t>
            </w:r>
            <w:r>
              <w:rPr>
                <w:rFonts w:asciiTheme="minorHAnsi" w:eastAsia="Calibri" w:hAnsiTheme="minorHAnsi" w:cs="Calibri"/>
                <w:szCs w:val="18"/>
                <w:lang w:val="es-ES" w:bidi="en-US"/>
              </w:rPr>
              <w:t>)</w:t>
            </w:r>
            <w:r w:rsidRPr="003A24B9">
              <w:rPr>
                <w:rFonts w:asciiTheme="minorHAnsi" w:eastAsia="Calibri" w:hAnsiTheme="minorHAnsi" w:cs="Calibri"/>
                <w:szCs w:val="18"/>
                <w:lang w:val="es-ES" w:bidi="en-US"/>
              </w:rPr>
              <w:t>.</w:t>
            </w:r>
          </w:p>
          <w:p w14:paraId="68EF2015" w14:textId="77777777" w:rsidR="00BF739D" w:rsidRDefault="00BF739D" w:rsidP="00BF739D">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Existen descuentos por los convenios que tiene el</w:t>
            </w:r>
            <w:r w:rsidRPr="00BF739D">
              <w:rPr>
                <w:rFonts w:asciiTheme="minorHAnsi" w:eastAsia="Calibri" w:hAnsiTheme="minorHAnsi" w:cs="Calibri"/>
                <w:szCs w:val="18"/>
                <w:lang w:val="es-ES" w:bidi="en-US"/>
              </w:rPr>
              <w:t xml:space="preserve"> pensionista.</w:t>
            </w:r>
            <w:r>
              <w:rPr>
                <w:rFonts w:asciiTheme="minorHAnsi" w:eastAsia="Calibri" w:hAnsiTheme="minorHAnsi" w:cs="Calibri"/>
                <w:szCs w:val="18"/>
                <w:lang w:val="es-ES" w:bidi="en-US"/>
              </w:rPr>
              <w:t xml:space="preserve"> </w:t>
            </w:r>
          </w:p>
          <w:p w14:paraId="381B4446" w14:textId="578081E0" w:rsidR="00BF739D" w:rsidRDefault="00BF739D" w:rsidP="004A60D6">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La planilla generada </w:t>
            </w:r>
            <w:r w:rsidRPr="00BF739D">
              <w:rPr>
                <w:rFonts w:asciiTheme="minorHAnsi" w:eastAsia="Calibri" w:hAnsiTheme="minorHAnsi" w:cs="Calibri"/>
                <w:szCs w:val="18"/>
                <w:lang w:val="es-ES" w:bidi="en-US"/>
              </w:rPr>
              <w:t xml:space="preserve">con el abono se carga al SIAF. </w:t>
            </w:r>
            <w:r w:rsidR="004A60D6">
              <w:rPr>
                <w:rFonts w:asciiTheme="minorHAnsi" w:eastAsia="Calibri" w:hAnsiTheme="minorHAnsi" w:cs="Calibri"/>
                <w:szCs w:val="18"/>
                <w:lang w:val="es-ES" w:bidi="en-US"/>
              </w:rPr>
              <w:t xml:space="preserve">Si no es consistente </w:t>
            </w:r>
            <w:r w:rsidR="0086582C">
              <w:rPr>
                <w:rFonts w:asciiTheme="minorHAnsi" w:eastAsia="Calibri" w:hAnsiTheme="minorHAnsi" w:cs="Calibri"/>
                <w:szCs w:val="18"/>
                <w:lang w:val="es-ES" w:bidi="en-US"/>
              </w:rPr>
              <w:t xml:space="preserve">la planilla </w:t>
            </w:r>
            <w:r w:rsidR="004A60D6">
              <w:rPr>
                <w:rFonts w:asciiTheme="minorHAnsi" w:eastAsia="Calibri" w:hAnsiTheme="minorHAnsi" w:cs="Calibri"/>
                <w:szCs w:val="18"/>
                <w:lang w:val="es-ES" w:bidi="en-US"/>
              </w:rPr>
              <w:t xml:space="preserve">es </w:t>
            </w:r>
            <w:r w:rsidRPr="004A60D6">
              <w:rPr>
                <w:rFonts w:asciiTheme="minorHAnsi" w:eastAsia="Calibri" w:hAnsiTheme="minorHAnsi" w:cs="Calibri"/>
                <w:szCs w:val="18"/>
                <w:lang w:val="es-ES" w:bidi="en-US"/>
              </w:rPr>
              <w:t>rechaza</w:t>
            </w:r>
            <w:r w:rsidR="004A60D6">
              <w:rPr>
                <w:rFonts w:asciiTheme="minorHAnsi" w:eastAsia="Calibri" w:hAnsiTheme="minorHAnsi" w:cs="Calibri"/>
                <w:szCs w:val="18"/>
                <w:lang w:val="es-ES" w:bidi="en-US"/>
              </w:rPr>
              <w:t>.</w:t>
            </w:r>
          </w:p>
          <w:p w14:paraId="2D947FED" w14:textId="7B54EDF4" w:rsidR="004A60D6" w:rsidRDefault="004A60D6" w:rsidP="004A60D6">
            <w:pPr>
              <w:pStyle w:val="Prrafodelista"/>
              <w:ind w:left="1035" w:right="213"/>
              <w:jc w:val="both"/>
              <w:rPr>
                <w:rFonts w:asciiTheme="minorHAnsi" w:eastAsia="Calibri" w:hAnsiTheme="minorHAnsi" w:cs="Calibri"/>
                <w:szCs w:val="18"/>
                <w:lang w:val="es-ES" w:bidi="en-US"/>
              </w:rPr>
            </w:pPr>
          </w:p>
          <w:p w14:paraId="614DD4B8" w14:textId="595943FF" w:rsidR="004A60D6" w:rsidRDefault="004A60D6" w:rsidP="00483D04">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AF5069">
              <w:rPr>
                <w:rFonts w:asciiTheme="minorHAnsi" w:eastAsia="Calibri" w:hAnsiTheme="minorHAnsi" w:cs="Calibri"/>
                <w:b/>
                <w:szCs w:val="18"/>
                <w:lang w:val="es-ES" w:bidi="en-US"/>
              </w:rPr>
              <w:t xml:space="preserve">planilla de </w:t>
            </w:r>
            <w:r w:rsidR="00483D04">
              <w:rPr>
                <w:rFonts w:asciiTheme="minorHAnsi" w:eastAsia="Calibri" w:hAnsiTheme="minorHAnsi" w:cs="Calibri"/>
                <w:b/>
                <w:szCs w:val="18"/>
                <w:lang w:val="es-ES" w:bidi="en-US"/>
              </w:rPr>
              <w:t>personal administrativo</w:t>
            </w:r>
            <w:r>
              <w:rPr>
                <w:rFonts w:asciiTheme="minorHAnsi" w:eastAsia="Calibri" w:hAnsiTheme="minorHAnsi" w:cs="Calibri"/>
                <w:szCs w:val="18"/>
                <w:lang w:val="es-ES" w:bidi="en-US"/>
              </w:rPr>
              <w:t xml:space="preserve"> </w:t>
            </w:r>
            <w:r w:rsidR="00EE2E9E">
              <w:rPr>
                <w:rFonts w:asciiTheme="minorHAnsi" w:eastAsia="Calibri" w:hAnsiTheme="minorHAnsi" w:cs="Calibri"/>
                <w:szCs w:val="18"/>
                <w:lang w:val="es-ES" w:bidi="en-US"/>
              </w:rPr>
              <w:t>(</w:t>
            </w:r>
            <w:r w:rsidR="00483D04" w:rsidRPr="00483D04">
              <w:rPr>
                <w:rFonts w:asciiTheme="minorHAnsi" w:eastAsia="Calibri" w:hAnsiTheme="minorHAnsi" w:cs="Calibri"/>
                <w:szCs w:val="18"/>
                <w:lang w:val="es-ES" w:bidi="en-US"/>
              </w:rPr>
              <w:t>Decreto Legislativo N° 276, Ley de Bases de la Carrera Administrativa y de Remuneraciones del Sector Público</w:t>
            </w:r>
            <w:r w:rsidR="00EE2E9E">
              <w:rPr>
                <w:rFonts w:asciiTheme="minorHAnsi" w:eastAsia="Calibri" w:hAnsiTheme="minorHAnsi" w:cs="Calibri"/>
                <w:szCs w:val="18"/>
                <w:lang w:val="es-ES" w:bidi="en-US"/>
              </w:rPr>
              <w:t xml:space="preserve">) </w:t>
            </w:r>
            <w:r>
              <w:rPr>
                <w:rFonts w:asciiTheme="minorHAnsi" w:eastAsia="Calibri" w:hAnsiTheme="minorHAnsi" w:cs="Calibri"/>
                <w:szCs w:val="18"/>
                <w:lang w:val="es-ES" w:bidi="en-US"/>
              </w:rPr>
              <w:t>se mencionó lo siguiente:</w:t>
            </w:r>
          </w:p>
          <w:p w14:paraId="50926D2B" w14:textId="2C6309CC" w:rsidR="00F267B3" w:rsidRDefault="00F267B3" w:rsidP="00F267B3">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Se viene usando un aplicativo informático del año 90.</w:t>
            </w:r>
          </w:p>
          <w:p w14:paraId="6E7B9BBE" w14:textId="7BE623AA" w:rsidR="00F267B3" w:rsidRDefault="00F267B3" w:rsidP="00F267B3">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Remuneración consta de la suma de montos de diferentes conceptos. Ejm. En un decreto puede ser de S/ 1.00.</w:t>
            </w:r>
          </w:p>
          <w:p w14:paraId="004D8DB6" w14:textId="7B7702A8" w:rsidR="00F267B3" w:rsidRDefault="004F11F0" w:rsidP="00F267B3">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N</w:t>
            </w:r>
            <w:r w:rsidR="00F267B3">
              <w:rPr>
                <w:rFonts w:asciiTheme="minorHAnsi" w:eastAsia="Calibri" w:hAnsiTheme="minorHAnsi" w:cs="Calibri"/>
                <w:szCs w:val="18"/>
                <w:lang w:val="es-ES" w:bidi="en-US"/>
              </w:rPr>
              <w:t xml:space="preserve">ormativa </w:t>
            </w:r>
            <w:r>
              <w:rPr>
                <w:rFonts w:asciiTheme="minorHAnsi" w:eastAsia="Calibri" w:hAnsiTheme="minorHAnsi" w:cs="Calibri"/>
                <w:szCs w:val="18"/>
                <w:lang w:val="es-ES" w:bidi="en-US"/>
              </w:rPr>
              <w:t>(</w:t>
            </w:r>
            <w:r w:rsidRPr="004F11F0">
              <w:rPr>
                <w:rFonts w:asciiTheme="minorHAnsi" w:eastAsia="Calibri" w:hAnsiTheme="minorHAnsi" w:cs="Calibri"/>
                <w:szCs w:val="18"/>
                <w:lang w:val="es-ES" w:bidi="en-US"/>
              </w:rPr>
              <w:t>Decreto de Urgencia N° 038-2019</w:t>
            </w:r>
            <w:r>
              <w:rPr>
                <w:rFonts w:asciiTheme="minorHAnsi" w:eastAsia="Calibri" w:hAnsiTheme="minorHAnsi" w:cs="Calibri"/>
                <w:szCs w:val="18"/>
                <w:lang w:val="es-ES" w:bidi="en-US"/>
              </w:rPr>
              <w:t xml:space="preserve">) </w:t>
            </w:r>
            <w:r w:rsidR="00F267B3">
              <w:rPr>
                <w:rFonts w:asciiTheme="minorHAnsi" w:eastAsia="Calibri" w:hAnsiTheme="minorHAnsi" w:cs="Calibri"/>
                <w:szCs w:val="18"/>
                <w:lang w:val="es-ES" w:bidi="en-US"/>
              </w:rPr>
              <w:t xml:space="preserve">por implementar que reduce a dos conceptos: </w:t>
            </w:r>
            <w:r>
              <w:rPr>
                <w:rFonts w:asciiTheme="minorHAnsi" w:eastAsia="Calibri" w:hAnsiTheme="minorHAnsi" w:cs="Calibri"/>
                <w:szCs w:val="18"/>
                <w:lang w:val="es-ES" w:bidi="en-US"/>
              </w:rPr>
              <w:t xml:space="preserve">Ingreso de carácter remunerativo, que comprende el </w:t>
            </w:r>
            <w:r w:rsidR="00F267B3">
              <w:rPr>
                <w:rFonts w:asciiTheme="minorHAnsi" w:eastAsia="Calibri" w:hAnsiTheme="minorHAnsi" w:cs="Calibri"/>
                <w:szCs w:val="18"/>
                <w:lang w:val="es-ES" w:bidi="en-US"/>
              </w:rPr>
              <w:t xml:space="preserve">Monto único </w:t>
            </w:r>
            <w:r>
              <w:rPr>
                <w:rFonts w:asciiTheme="minorHAnsi" w:eastAsia="Calibri" w:hAnsiTheme="minorHAnsi" w:cs="Calibri"/>
                <w:szCs w:val="18"/>
                <w:lang w:val="es-ES" w:bidi="en-US"/>
              </w:rPr>
              <w:t xml:space="preserve">consolidado (MUC) </w:t>
            </w:r>
            <w:r w:rsidR="00F267B3">
              <w:rPr>
                <w:rFonts w:asciiTheme="minorHAnsi" w:eastAsia="Calibri" w:hAnsiTheme="minorHAnsi" w:cs="Calibri"/>
                <w:szCs w:val="18"/>
                <w:lang w:val="es-ES" w:bidi="en-US"/>
              </w:rPr>
              <w:t xml:space="preserve">y </w:t>
            </w:r>
            <w:r>
              <w:rPr>
                <w:rFonts w:asciiTheme="minorHAnsi" w:eastAsia="Calibri" w:hAnsiTheme="minorHAnsi" w:cs="Calibri"/>
                <w:szCs w:val="18"/>
                <w:lang w:val="es-ES" w:bidi="en-US"/>
              </w:rPr>
              <w:t xml:space="preserve">el ingreso de carácter no remunerativo, que comprende a: Beneficios Extraordinario Transitorio (de acuerdo al grupo ocupacional), Incentivo Único – CAFAE y otros. </w:t>
            </w:r>
          </w:p>
          <w:p w14:paraId="4C574205" w14:textId="6676B2EB" w:rsidR="00731F7A" w:rsidRDefault="004F11F0" w:rsidP="00F267B3">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A</w:t>
            </w:r>
            <w:r w:rsidRPr="004F11F0">
              <w:rPr>
                <w:rFonts w:asciiTheme="minorHAnsi" w:eastAsia="Calibri" w:hAnsiTheme="minorHAnsi" w:cs="Calibri"/>
                <w:szCs w:val="18"/>
                <w:lang w:val="es-ES" w:bidi="en-US"/>
              </w:rPr>
              <w:t>plica</w:t>
            </w:r>
            <w:r>
              <w:rPr>
                <w:rFonts w:asciiTheme="minorHAnsi" w:eastAsia="Calibri" w:hAnsiTheme="minorHAnsi" w:cs="Calibri"/>
                <w:szCs w:val="18"/>
                <w:lang w:val="es-ES" w:bidi="en-US"/>
              </w:rPr>
              <w:t>ción de</w:t>
            </w:r>
            <w:r w:rsidRPr="004F11F0">
              <w:rPr>
                <w:rFonts w:asciiTheme="minorHAnsi" w:eastAsia="Calibri" w:hAnsiTheme="minorHAnsi" w:cs="Calibri"/>
                <w:szCs w:val="18"/>
                <w:lang w:val="es-ES" w:bidi="en-US"/>
              </w:rPr>
              <w:t xml:space="preserve"> los descuentos (bancos</w:t>
            </w:r>
            <w:r>
              <w:rPr>
                <w:rFonts w:asciiTheme="minorHAnsi" w:eastAsia="Calibri" w:hAnsiTheme="minorHAnsi" w:cs="Calibri"/>
                <w:szCs w:val="18"/>
                <w:lang w:val="es-ES" w:bidi="en-US"/>
              </w:rPr>
              <w:t>, cooperativas</w:t>
            </w:r>
            <w:r w:rsidRPr="004F11F0">
              <w:rPr>
                <w:rFonts w:asciiTheme="minorHAnsi" w:eastAsia="Calibri" w:hAnsiTheme="minorHAnsi" w:cs="Calibri"/>
                <w:szCs w:val="18"/>
                <w:lang w:val="es-ES" w:bidi="en-US"/>
              </w:rPr>
              <w:t>,</w:t>
            </w:r>
            <w:r w:rsidR="00AD617F">
              <w:rPr>
                <w:rFonts w:asciiTheme="minorHAnsi" w:eastAsia="Calibri" w:hAnsiTheme="minorHAnsi" w:cs="Calibri"/>
                <w:szCs w:val="18"/>
                <w:lang w:val="es-ES" w:bidi="en-US"/>
              </w:rPr>
              <w:t xml:space="preserve"> seguro, etc) y además se indica lo siguiente:</w:t>
            </w:r>
          </w:p>
          <w:p w14:paraId="08951946" w14:textId="246185D0" w:rsidR="00731F7A" w:rsidRDefault="00731F7A" w:rsidP="00731F7A">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M</w:t>
            </w:r>
            <w:r w:rsidR="004F11F0" w:rsidRPr="004F11F0">
              <w:rPr>
                <w:rFonts w:asciiTheme="minorHAnsi" w:eastAsia="Calibri" w:hAnsiTheme="minorHAnsi" w:cs="Calibri"/>
                <w:szCs w:val="18"/>
                <w:lang w:val="es-ES" w:bidi="en-US"/>
              </w:rPr>
              <w:t xml:space="preserve">uchos </w:t>
            </w:r>
            <w:r>
              <w:rPr>
                <w:rFonts w:asciiTheme="minorHAnsi" w:eastAsia="Calibri" w:hAnsiTheme="minorHAnsi" w:cs="Calibri"/>
                <w:szCs w:val="18"/>
                <w:lang w:val="es-ES" w:bidi="en-US"/>
              </w:rPr>
              <w:t xml:space="preserve">de los </w:t>
            </w:r>
            <w:r w:rsidR="004F11F0" w:rsidRPr="004F11F0">
              <w:rPr>
                <w:rFonts w:asciiTheme="minorHAnsi" w:eastAsia="Calibri" w:hAnsiTheme="minorHAnsi" w:cs="Calibri"/>
                <w:szCs w:val="18"/>
                <w:lang w:val="es-ES" w:bidi="en-US"/>
              </w:rPr>
              <w:t>compromisos se realiza</w:t>
            </w:r>
            <w:r>
              <w:rPr>
                <w:rFonts w:asciiTheme="minorHAnsi" w:eastAsia="Calibri" w:hAnsiTheme="minorHAnsi" w:cs="Calibri"/>
                <w:szCs w:val="18"/>
                <w:lang w:val="es-ES" w:bidi="en-US"/>
              </w:rPr>
              <w:t>n de forma manual</w:t>
            </w:r>
            <w:r w:rsidR="004F11F0" w:rsidRPr="004F11F0">
              <w:rPr>
                <w:rFonts w:asciiTheme="minorHAnsi" w:eastAsia="Calibri" w:hAnsiTheme="minorHAnsi" w:cs="Calibri"/>
                <w:szCs w:val="18"/>
                <w:lang w:val="es-ES" w:bidi="en-US"/>
              </w:rPr>
              <w:t>).</w:t>
            </w:r>
            <w:r>
              <w:rPr>
                <w:rFonts w:asciiTheme="minorHAnsi" w:eastAsia="Calibri" w:hAnsiTheme="minorHAnsi" w:cs="Calibri"/>
                <w:szCs w:val="18"/>
                <w:lang w:val="es-ES" w:bidi="en-US"/>
              </w:rPr>
              <w:t xml:space="preserve">  </w:t>
            </w:r>
          </w:p>
          <w:p w14:paraId="203CA7DE" w14:textId="77777777" w:rsidR="00731F7A" w:rsidRDefault="00731F7A" w:rsidP="00731F7A">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Las entidades envían en archivo Excel o documento impreso indicando el dni y cuota. </w:t>
            </w:r>
          </w:p>
          <w:p w14:paraId="12485EA9" w14:textId="77777777" w:rsidR="00731F7A" w:rsidRDefault="00731F7A" w:rsidP="00731F7A">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Parte del proceso es realizar un cruce con los archivos internos (dbf) a fin de realizar una validación. </w:t>
            </w:r>
          </w:p>
          <w:p w14:paraId="03DED7F1" w14:textId="77777777" w:rsidR="00AD617F" w:rsidRDefault="00731F7A" w:rsidP="00731F7A">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En lo que se refiere a bancos estos suelen enviar una lista conteniendo los campos siguientes: Código de trabajador, DNI y monto a descontar. </w:t>
            </w:r>
          </w:p>
          <w:p w14:paraId="1FADF3E6" w14:textId="52D75BC1" w:rsidR="004F11F0" w:rsidRDefault="00731F7A" w:rsidP="00731F7A">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El proceso de descuento se realiza mediante una aplicación </w:t>
            </w:r>
            <w:r w:rsidR="00AD617F">
              <w:rPr>
                <w:rFonts w:asciiTheme="minorHAnsi" w:eastAsia="Calibri" w:hAnsiTheme="minorHAnsi" w:cs="Calibri"/>
                <w:szCs w:val="18"/>
                <w:lang w:val="es-ES" w:bidi="en-US"/>
              </w:rPr>
              <w:t>informática</w:t>
            </w:r>
            <w:r>
              <w:rPr>
                <w:rFonts w:asciiTheme="minorHAnsi" w:eastAsia="Calibri" w:hAnsiTheme="minorHAnsi" w:cs="Calibri"/>
                <w:szCs w:val="18"/>
                <w:lang w:val="es-ES" w:bidi="en-US"/>
              </w:rPr>
              <w:t>.</w:t>
            </w:r>
          </w:p>
          <w:p w14:paraId="5D47CBD0" w14:textId="49357356" w:rsidR="00AD617F" w:rsidRDefault="00AD617F" w:rsidP="00AD617F">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Cada descuento tiene un código: C</w:t>
            </w:r>
            <w:r w:rsidRPr="00AD617F">
              <w:rPr>
                <w:rFonts w:asciiTheme="minorHAnsi" w:eastAsia="Calibri" w:hAnsiTheme="minorHAnsi" w:cs="Calibri"/>
                <w:szCs w:val="18"/>
                <w:lang w:val="es-ES" w:bidi="en-US"/>
              </w:rPr>
              <w:t>ooperativa, seguro Rímac</w:t>
            </w:r>
            <w:r>
              <w:rPr>
                <w:rFonts w:asciiTheme="minorHAnsi" w:eastAsia="Calibri" w:hAnsiTheme="minorHAnsi" w:cs="Calibri"/>
                <w:szCs w:val="18"/>
                <w:lang w:val="es-ES" w:bidi="en-US"/>
              </w:rPr>
              <w:t>, etc.</w:t>
            </w:r>
          </w:p>
          <w:p w14:paraId="0439A85A" w14:textId="109075E4" w:rsidR="004A60D6" w:rsidRDefault="00AD617F" w:rsidP="00AD617F">
            <w:pPr>
              <w:pStyle w:val="Prrafodelista"/>
              <w:numPr>
                <w:ilvl w:val="1"/>
                <w:numId w:val="41"/>
              </w:numPr>
              <w:ind w:right="213"/>
              <w:jc w:val="both"/>
              <w:rPr>
                <w:rFonts w:asciiTheme="minorHAnsi" w:eastAsia="Calibri" w:hAnsiTheme="minorHAnsi" w:cs="Calibri"/>
                <w:szCs w:val="18"/>
                <w:lang w:val="es-ES" w:bidi="en-US"/>
              </w:rPr>
            </w:pPr>
            <w:r w:rsidRPr="004A60D6">
              <w:rPr>
                <w:rFonts w:asciiTheme="minorHAnsi" w:eastAsia="Calibri" w:hAnsiTheme="minorHAnsi" w:cs="Calibri"/>
                <w:szCs w:val="18"/>
                <w:lang w:val="es-ES" w:bidi="en-US"/>
              </w:rPr>
              <w:t xml:space="preserve"> </w:t>
            </w:r>
            <w:r>
              <w:rPr>
                <w:rFonts w:asciiTheme="minorHAnsi" w:eastAsia="Calibri" w:hAnsiTheme="minorHAnsi" w:cs="Calibri"/>
                <w:szCs w:val="18"/>
                <w:lang w:val="es-ES" w:bidi="en-US"/>
              </w:rPr>
              <w:t>La Of. De relaciones laborales nos envía las faltas y tolerancias del personal (minutos y horas). (para la aplicación de los descuentos de faltas y tolerancias existe una directiva)</w:t>
            </w:r>
          </w:p>
          <w:p w14:paraId="1107763C" w14:textId="56E71868" w:rsidR="00AD617F" w:rsidRDefault="00AD617F" w:rsidP="00AD617F">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Por el trabajo remoto, solo se está presentando el anexo.</w:t>
            </w:r>
          </w:p>
          <w:p w14:paraId="7AA01F4D" w14:textId="5CD125FE" w:rsidR="00AD617F" w:rsidRDefault="00AD617F" w:rsidP="00DB0A9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Descuentos de ley</w:t>
            </w:r>
            <w:r w:rsidR="00DB0A9B">
              <w:rPr>
                <w:rFonts w:asciiTheme="minorHAnsi" w:eastAsia="Calibri" w:hAnsiTheme="minorHAnsi" w:cs="Calibri"/>
                <w:szCs w:val="18"/>
                <w:lang w:val="es-ES" w:bidi="en-US"/>
              </w:rPr>
              <w:t>.</w:t>
            </w:r>
          </w:p>
          <w:p w14:paraId="5EAB5F75" w14:textId="54D2AFAC" w:rsidR="00DB0A9B" w:rsidRDefault="00DB0A9B" w:rsidP="00DB0A9B">
            <w:pPr>
              <w:pStyle w:val="Prrafodelista"/>
              <w:numPr>
                <w:ilvl w:val="1"/>
                <w:numId w:val="41"/>
              </w:numPr>
              <w:ind w:right="213"/>
              <w:jc w:val="both"/>
              <w:rPr>
                <w:rFonts w:asciiTheme="minorHAnsi" w:eastAsia="Calibri" w:hAnsiTheme="minorHAnsi" w:cs="Calibri"/>
                <w:szCs w:val="18"/>
                <w:lang w:val="es-ES" w:bidi="en-US"/>
              </w:rPr>
            </w:pPr>
            <w:r w:rsidRPr="00DB0A9B">
              <w:rPr>
                <w:rFonts w:asciiTheme="minorHAnsi" w:eastAsia="Calibri" w:hAnsiTheme="minorHAnsi" w:cs="Calibri"/>
                <w:szCs w:val="18"/>
                <w:lang w:val="es-ES" w:bidi="en-US"/>
              </w:rPr>
              <w:t>DECRETO LEY Nº 19990 Sistema Nacional de Pensiones de la Seguridad Social</w:t>
            </w:r>
          </w:p>
          <w:p w14:paraId="31AA3233" w14:textId="5F477093" w:rsidR="00DB0A9B" w:rsidRDefault="001424D9" w:rsidP="00DB0A9B">
            <w:pPr>
              <w:pStyle w:val="Prrafodelista"/>
              <w:numPr>
                <w:ilvl w:val="1"/>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Ley N°</w:t>
            </w:r>
            <w:r w:rsidR="00DB0A9B" w:rsidRPr="00DB0A9B">
              <w:rPr>
                <w:rFonts w:asciiTheme="minorHAnsi" w:eastAsia="Calibri" w:hAnsiTheme="minorHAnsi" w:cs="Calibri"/>
                <w:szCs w:val="18"/>
                <w:lang w:val="es-ES" w:bidi="en-US"/>
              </w:rPr>
              <w:t xml:space="preserve"> 20530 o Cédula Viva</w:t>
            </w:r>
          </w:p>
          <w:p w14:paraId="39C87D5E" w14:textId="1A73C3C5" w:rsidR="00DB0A9B" w:rsidRDefault="001424D9" w:rsidP="001424D9">
            <w:pPr>
              <w:pStyle w:val="Prrafodelista"/>
              <w:numPr>
                <w:ilvl w:val="1"/>
                <w:numId w:val="41"/>
              </w:numPr>
              <w:ind w:right="213"/>
              <w:jc w:val="both"/>
              <w:rPr>
                <w:rFonts w:asciiTheme="minorHAnsi" w:eastAsia="Calibri" w:hAnsiTheme="minorHAnsi" w:cs="Calibri"/>
                <w:szCs w:val="18"/>
                <w:lang w:val="es-ES" w:bidi="en-US"/>
              </w:rPr>
            </w:pPr>
            <w:r w:rsidRPr="001424D9">
              <w:rPr>
                <w:rFonts w:asciiTheme="minorHAnsi" w:eastAsia="Calibri" w:hAnsiTheme="minorHAnsi" w:cs="Calibri"/>
                <w:szCs w:val="18"/>
                <w:lang w:val="es-ES" w:bidi="en-US"/>
              </w:rPr>
              <w:t>Las AFP retienen hasta 12%</w:t>
            </w:r>
            <w:r>
              <w:rPr>
                <w:rFonts w:asciiTheme="minorHAnsi" w:eastAsia="Calibri" w:hAnsiTheme="minorHAnsi" w:cs="Calibri"/>
                <w:szCs w:val="18"/>
                <w:lang w:val="es-ES" w:bidi="en-US"/>
              </w:rPr>
              <w:t xml:space="preserve"> del sueldo.</w:t>
            </w:r>
          </w:p>
          <w:p w14:paraId="0E42F8D7" w14:textId="52F4D795" w:rsidR="00BF739D" w:rsidRDefault="001424D9" w:rsidP="001424D9">
            <w:pPr>
              <w:pStyle w:val="Prrafodelista"/>
              <w:numPr>
                <w:ilvl w:val="1"/>
                <w:numId w:val="41"/>
              </w:numPr>
              <w:ind w:right="213"/>
              <w:jc w:val="both"/>
              <w:rPr>
                <w:rFonts w:asciiTheme="minorHAnsi" w:eastAsia="Calibri" w:hAnsiTheme="minorHAnsi" w:cs="Calibri"/>
                <w:szCs w:val="18"/>
                <w:lang w:val="es-ES" w:bidi="en-US"/>
              </w:rPr>
            </w:pPr>
            <w:r w:rsidRPr="001424D9">
              <w:rPr>
                <w:rFonts w:asciiTheme="minorHAnsi" w:eastAsia="Calibri" w:hAnsiTheme="minorHAnsi" w:cs="Calibri"/>
                <w:szCs w:val="18"/>
                <w:lang w:val="es-ES" w:bidi="en-US"/>
              </w:rPr>
              <w:t>Oficina Nacional Provisional (ONP)</w:t>
            </w:r>
            <w:r>
              <w:rPr>
                <w:rFonts w:asciiTheme="minorHAnsi" w:eastAsia="Calibri" w:hAnsiTheme="minorHAnsi" w:cs="Calibri"/>
                <w:szCs w:val="18"/>
                <w:lang w:val="es-ES" w:bidi="en-US"/>
              </w:rPr>
              <w:t xml:space="preserve"> realiza un descuento del </w:t>
            </w:r>
            <w:r w:rsidRPr="001424D9">
              <w:rPr>
                <w:rFonts w:asciiTheme="minorHAnsi" w:eastAsia="Calibri" w:hAnsiTheme="minorHAnsi" w:cs="Calibri"/>
                <w:szCs w:val="18"/>
                <w:lang w:val="es-ES" w:bidi="en-US"/>
              </w:rPr>
              <w:t xml:space="preserve">13% </w:t>
            </w:r>
            <w:r>
              <w:rPr>
                <w:rFonts w:asciiTheme="minorHAnsi" w:eastAsia="Calibri" w:hAnsiTheme="minorHAnsi" w:cs="Calibri"/>
                <w:szCs w:val="18"/>
                <w:lang w:val="es-ES" w:bidi="en-US"/>
              </w:rPr>
              <w:t>de los</w:t>
            </w:r>
            <w:r w:rsidRPr="001424D9">
              <w:rPr>
                <w:rFonts w:asciiTheme="minorHAnsi" w:eastAsia="Calibri" w:hAnsiTheme="minorHAnsi" w:cs="Calibri"/>
                <w:szCs w:val="18"/>
                <w:lang w:val="es-ES" w:bidi="en-US"/>
              </w:rPr>
              <w:t xml:space="preserve"> conceptos pensionable de la remuneración (son 7 de 10)</w:t>
            </w:r>
            <w:r>
              <w:rPr>
                <w:rFonts w:asciiTheme="minorHAnsi" w:eastAsia="Calibri" w:hAnsiTheme="minorHAnsi" w:cs="Calibri"/>
                <w:szCs w:val="18"/>
                <w:lang w:val="es-ES" w:bidi="en-US"/>
              </w:rPr>
              <w:t>.</w:t>
            </w:r>
          </w:p>
          <w:p w14:paraId="089E2B8C" w14:textId="15216802" w:rsidR="003C1028" w:rsidRDefault="003C1028" w:rsidP="003C1028">
            <w:pPr>
              <w:pStyle w:val="Prrafodelista"/>
              <w:numPr>
                <w:ilvl w:val="1"/>
                <w:numId w:val="41"/>
              </w:numPr>
              <w:ind w:right="213"/>
              <w:jc w:val="both"/>
              <w:rPr>
                <w:rFonts w:asciiTheme="minorHAnsi" w:eastAsia="Calibri" w:hAnsiTheme="minorHAnsi" w:cs="Calibri"/>
                <w:szCs w:val="18"/>
                <w:lang w:val="es-ES" w:bidi="en-US"/>
              </w:rPr>
            </w:pPr>
            <w:r w:rsidRPr="003C1028">
              <w:rPr>
                <w:rFonts w:asciiTheme="minorHAnsi" w:eastAsia="Calibri" w:hAnsiTheme="minorHAnsi" w:cs="Calibri"/>
                <w:szCs w:val="18"/>
                <w:lang w:val="es-ES" w:bidi="en-US"/>
              </w:rPr>
              <w:t>AFP</w:t>
            </w:r>
            <w:r w:rsidR="00935F07">
              <w:rPr>
                <w:rFonts w:asciiTheme="minorHAnsi" w:eastAsia="Calibri" w:hAnsiTheme="minorHAnsi" w:cs="Calibri"/>
                <w:szCs w:val="18"/>
                <w:lang w:val="es-ES" w:bidi="en-US"/>
              </w:rPr>
              <w:t xml:space="preserve"> NET</w:t>
            </w:r>
            <w:r w:rsidRPr="003C1028">
              <w:rPr>
                <w:rFonts w:asciiTheme="minorHAnsi" w:eastAsia="Calibri" w:hAnsiTheme="minorHAnsi" w:cs="Calibri"/>
                <w:szCs w:val="18"/>
                <w:lang w:val="es-ES" w:bidi="en-US"/>
              </w:rPr>
              <w:t xml:space="preserve"> es una aplicación web es de la SBS, para la carga del código único de afiliación según un formato en Excel, retorna un archivo </w:t>
            </w:r>
            <w:r w:rsidR="00935F07">
              <w:rPr>
                <w:rFonts w:asciiTheme="minorHAnsi" w:eastAsia="Calibri" w:hAnsiTheme="minorHAnsi" w:cs="Calibri"/>
                <w:szCs w:val="18"/>
                <w:lang w:val="es-ES" w:bidi="en-US"/>
              </w:rPr>
              <w:t xml:space="preserve">en formato </w:t>
            </w:r>
            <w:r w:rsidRPr="003C1028">
              <w:rPr>
                <w:rFonts w:asciiTheme="minorHAnsi" w:eastAsia="Calibri" w:hAnsiTheme="minorHAnsi" w:cs="Calibri"/>
                <w:szCs w:val="18"/>
                <w:lang w:val="es-ES" w:bidi="en-US"/>
              </w:rPr>
              <w:t xml:space="preserve">Excel. Ejm: 1200, solo se aplica a los descuentos </w:t>
            </w:r>
            <w:r w:rsidR="00935F07" w:rsidRPr="003C1028">
              <w:rPr>
                <w:rFonts w:asciiTheme="minorHAnsi" w:eastAsia="Calibri" w:hAnsiTheme="minorHAnsi" w:cs="Calibri"/>
                <w:szCs w:val="18"/>
                <w:lang w:val="es-ES" w:bidi="en-US"/>
              </w:rPr>
              <w:t>pensionable (</w:t>
            </w:r>
            <w:r w:rsidRPr="003C1028">
              <w:rPr>
                <w:rFonts w:asciiTheme="minorHAnsi" w:eastAsia="Calibri" w:hAnsiTheme="minorHAnsi" w:cs="Calibri"/>
                <w:szCs w:val="18"/>
                <w:lang w:val="es-ES" w:bidi="en-US"/>
              </w:rPr>
              <w:t xml:space="preserve">10% fijo y otro variable). Nos retorna lo que corresponde </w:t>
            </w:r>
            <w:r w:rsidR="00935F07" w:rsidRPr="003C1028">
              <w:rPr>
                <w:rFonts w:asciiTheme="minorHAnsi" w:eastAsia="Calibri" w:hAnsiTheme="minorHAnsi" w:cs="Calibri"/>
                <w:szCs w:val="18"/>
                <w:lang w:val="es-ES" w:bidi="en-US"/>
              </w:rPr>
              <w:t>descontar</w:t>
            </w:r>
            <w:r w:rsidR="00935F07">
              <w:rPr>
                <w:rFonts w:asciiTheme="minorHAnsi" w:eastAsia="Calibri" w:hAnsiTheme="minorHAnsi" w:cs="Calibri"/>
                <w:szCs w:val="18"/>
                <w:lang w:val="es-ES" w:bidi="en-US"/>
              </w:rPr>
              <w:t>,</w:t>
            </w:r>
            <w:r w:rsidR="00935F07" w:rsidRPr="003C1028">
              <w:rPr>
                <w:rFonts w:asciiTheme="minorHAnsi" w:eastAsia="Calibri" w:hAnsiTheme="minorHAnsi" w:cs="Calibri"/>
                <w:szCs w:val="18"/>
                <w:lang w:val="es-ES" w:bidi="en-US"/>
              </w:rPr>
              <w:t xml:space="preserve"> DNI</w:t>
            </w:r>
            <w:r w:rsidRPr="003C1028">
              <w:rPr>
                <w:rFonts w:asciiTheme="minorHAnsi" w:eastAsia="Calibri" w:hAnsiTheme="minorHAnsi" w:cs="Calibri"/>
                <w:szCs w:val="18"/>
                <w:lang w:val="es-ES" w:bidi="en-US"/>
              </w:rPr>
              <w:t xml:space="preserve">, código único, el descuento </w:t>
            </w:r>
            <w:r w:rsidR="00935F07" w:rsidRPr="003C1028">
              <w:rPr>
                <w:rFonts w:asciiTheme="minorHAnsi" w:eastAsia="Calibri" w:hAnsiTheme="minorHAnsi" w:cs="Calibri"/>
                <w:szCs w:val="18"/>
                <w:lang w:val="es-ES" w:bidi="en-US"/>
              </w:rPr>
              <w:t>obligatorio</w:t>
            </w:r>
            <w:r w:rsidRPr="003C1028">
              <w:rPr>
                <w:rFonts w:asciiTheme="minorHAnsi" w:eastAsia="Calibri" w:hAnsiTheme="minorHAnsi" w:cs="Calibri"/>
                <w:szCs w:val="18"/>
                <w:lang w:val="es-ES" w:bidi="en-US"/>
              </w:rPr>
              <w:t xml:space="preserve">, aporte obligatorio y la </w:t>
            </w:r>
            <w:r w:rsidR="00935F07" w:rsidRPr="003C1028">
              <w:rPr>
                <w:rFonts w:asciiTheme="minorHAnsi" w:eastAsia="Calibri" w:hAnsiTheme="minorHAnsi" w:cs="Calibri"/>
                <w:szCs w:val="18"/>
                <w:lang w:val="es-ES" w:bidi="en-US"/>
              </w:rPr>
              <w:t>comisión</w:t>
            </w:r>
            <w:r w:rsidR="00935F07">
              <w:rPr>
                <w:rFonts w:asciiTheme="minorHAnsi" w:eastAsia="Calibri" w:hAnsiTheme="minorHAnsi" w:cs="Calibri"/>
                <w:szCs w:val="18"/>
                <w:lang w:val="es-ES" w:bidi="en-US"/>
              </w:rPr>
              <w:t>.</w:t>
            </w:r>
          </w:p>
          <w:p w14:paraId="459FA9E9" w14:textId="6E6219AA" w:rsidR="003C1028" w:rsidRDefault="00935F07" w:rsidP="003C1028">
            <w:pPr>
              <w:pStyle w:val="Prrafodelista"/>
              <w:ind w:left="1755" w:right="213"/>
              <w:jc w:val="both"/>
              <w:rPr>
                <w:rFonts w:asciiTheme="minorHAnsi" w:eastAsia="Calibri" w:hAnsiTheme="minorHAnsi" w:cs="Calibri"/>
                <w:szCs w:val="18"/>
                <w:lang w:val="es-ES" w:bidi="en-US"/>
              </w:rPr>
            </w:pPr>
            <w:r>
              <w:rPr>
                <w:rFonts w:asciiTheme="minorHAnsi" w:eastAsia="Calibri" w:hAnsiTheme="minorHAnsi" w:cs="Calibri"/>
                <w:b/>
                <w:szCs w:val="18"/>
                <w:lang w:val="es-ES" w:bidi="en-US"/>
              </w:rPr>
              <w:t>“</w:t>
            </w:r>
            <w:r w:rsidR="003C1028" w:rsidRPr="003C1028">
              <w:rPr>
                <w:rFonts w:asciiTheme="minorHAnsi" w:eastAsia="Calibri" w:hAnsiTheme="minorHAnsi" w:cs="Calibri"/>
                <w:b/>
                <w:szCs w:val="18"/>
                <w:lang w:val="es-ES" w:bidi="en-US"/>
              </w:rPr>
              <w:t>AFP</w:t>
            </w:r>
            <w:r w:rsidR="0086582C">
              <w:rPr>
                <w:rFonts w:asciiTheme="minorHAnsi" w:eastAsia="Calibri" w:hAnsiTheme="minorHAnsi" w:cs="Calibri"/>
                <w:b/>
                <w:szCs w:val="18"/>
                <w:lang w:val="es-ES" w:bidi="en-US"/>
              </w:rPr>
              <w:t xml:space="preserve"> </w:t>
            </w:r>
            <w:r w:rsidR="003C1028" w:rsidRPr="003C1028">
              <w:rPr>
                <w:rFonts w:asciiTheme="minorHAnsi" w:eastAsia="Calibri" w:hAnsiTheme="minorHAnsi" w:cs="Calibri"/>
                <w:b/>
                <w:szCs w:val="18"/>
                <w:lang w:val="es-ES" w:bidi="en-US"/>
              </w:rPr>
              <w:t>net</w:t>
            </w:r>
            <w:r w:rsidR="003C1028" w:rsidRPr="003C1028">
              <w:rPr>
                <w:rFonts w:asciiTheme="minorHAnsi" w:eastAsia="Calibri" w:hAnsiTheme="minorHAnsi" w:cs="Calibri"/>
                <w:szCs w:val="18"/>
                <w:lang w:val="es-ES" w:bidi="en-US"/>
              </w:rPr>
              <w:t xml:space="preserve"> es un servicio gratuito que la Asociación de AFP ofrece a todos los empleadores para preparar, declarar y pagar sus planillas de aportes a todas las AFP de forma muy </w:t>
            </w:r>
            <w:r w:rsidR="0086582C" w:rsidRPr="003C1028">
              <w:rPr>
                <w:rFonts w:asciiTheme="minorHAnsi" w:eastAsia="Calibri" w:hAnsiTheme="minorHAnsi" w:cs="Calibri"/>
                <w:szCs w:val="18"/>
                <w:lang w:val="es-ES" w:bidi="en-US"/>
              </w:rPr>
              <w:t>simple</w:t>
            </w:r>
            <w:r w:rsidR="0086582C">
              <w:rPr>
                <w:rFonts w:asciiTheme="minorHAnsi" w:eastAsia="Calibri" w:hAnsiTheme="minorHAnsi" w:cs="Calibri"/>
                <w:szCs w:val="18"/>
                <w:lang w:val="es-ES" w:bidi="en-US"/>
              </w:rPr>
              <w:t>” (</w:t>
            </w:r>
            <w:r w:rsidRPr="00935F07">
              <w:rPr>
                <w:rFonts w:asciiTheme="minorHAnsi" w:eastAsia="Calibri" w:hAnsiTheme="minorHAnsi" w:cs="Calibri"/>
                <w:szCs w:val="18"/>
                <w:lang w:val="es-ES" w:bidi="en-US"/>
              </w:rPr>
              <w:t>sbs.gob.pe</w:t>
            </w:r>
            <w:r>
              <w:rPr>
                <w:rFonts w:asciiTheme="minorHAnsi" w:eastAsia="Calibri" w:hAnsiTheme="minorHAnsi" w:cs="Calibri"/>
                <w:szCs w:val="18"/>
                <w:lang w:val="es-ES" w:bidi="en-US"/>
              </w:rPr>
              <w:t>)</w:t>
            </w:r>
            <w:r w:rsidR="003C1028" w:rsidRPr="003C1028">
              <w:rPr>
                <w:rFonts w:asciiTheme="minorHAnsi" w:eastAsia="Calibri" w:hAnsiTheme="minorHAnsi" w:cs="Calibri"/>
                <w:szCs w:val="18"/>
                <w:lang w:val="es-ES" w:bidi="en-US"/>
              </w:rPr>
              <w:t>.</w:t>
            </w:r>
          </w:p>
          <w:p w14:paraId="1C4C8C6C" w14:textId="3A5BA8A5" w:rsidR="00935F07" w:rsidRPr="00935F07" w:rsidRDefault="00935F07" w:rsidP="00935F07">
            <w:pPr>
              <w:pStyle w:val="Prrafodelista"/>
              <w:numPr>
                <w:ilvl w:val="1"/>
                <w:numId w:val="41"/>
              </w:numPr>
              <w:ind w:right="213"/>
              <w:jc w:val="both"/>
              <w:rPr>
                <w:rFonts w:asciiTheme="minorHAnsi" w:eastAsia="Calibri" w:hAnsiTheme="minorHAnsi" w:cs="Calibri"/>
                <w:szCs w:val="18"/>
                <w:lang w:val="es-ES" w:bidi="en-US"/>
              </w:rPr>
            </w:pPr>
            <w:r w:rsidRPr="00935F07">
              <w:rPr>
                <w:rFonts w:asciiTheme="minorHAnsi" w:eastAsia="Calibri" w:hAnsiTheme="minorHAnsi" w:cs="Calibri"/>
                <w:szCs w:val="18"/>
                <w:lang w:val="es-ES" w:bidi="en-US"/>
              </w:rPr>
              <w:t>Descuento por Retención judicial (</w:t>
            </w:r>
            <w:r>
              <w:rPr>
                <w:rFonts w:asciiTheme="minorHAnsi" w:eastAsia="Calibri" w:hAnsiTheme="minorHAnsi" w:cs="Calibri"/>
                <w:szCs w:val="18"/>
                <w:lang w:val="es-ES" w:bidi="en-US"/>
              </w:rPr>
              <w:t>Dsctos de alimentos</w:t>
            </w:r>
            <w:r w:rsidRPr="00935F07">
              <w:rPr>
                <w:rFonts w:asciiTheme="minorHAnsi" w:eastAsia="Calibri" w:hAnsiTheme="minorHAnsi" w:cs="Calibri"/>
                <w:szCs w:val="18"/>
                <w:lang w:val="es-ES" w:bidi="en-US"/>
              </w:rPr>
              <w:t xml:space="preserve"> se aplica a pensionista y a personal activo), </w:t>
            </w:r>
            <w:r w:rsidR="0086582C">
              <w:rPr>
                <w:rFonts w:asciiTheme="minorHAnsi" w:eastAsia="Calibri" w:hAnsiTheme="minorHAnsi" w:cs="Calibri"/>
                <w:szCs w:val="18"/>
                <w:lang w:val="es-ES" w:bidi="en-US"/>
              </w:rPr>
              <w:t xml:space="preserve">se tiene la </w:t>
            </w:r>
            <w:r w:rsidRPr="00935F07">
              <w:rPr>
                <w:rFonts w:asciiTheme="minorHAnsi" w:eastAsia="Calibri" w:hAnsiTheme="minorHAnsi" w:cs="Calibri"/>
                <w:szCs w:val="18"/>
                <w:lang w:val="es-ES" w:bidi="en-US"/>
              </w:rPr>
              <w:t xml:space="preserve">base de </w:t>
            </w:r>
            <w:r w:rsidR="0086582C">
              <w:rPr>
                <w:rFonts w:asciiTheme="minorHAnsi" w:eastAsia="Calibri" w:hAnsiTheme="minorHAnsi" w:cs="Calibri"/>
                <w:szCs w:val="18"/>
                <w:lang w:val="es-ES" w:bidi="en-US"/>
              </w:rPr>
              <w:t>datos del DNI</w:t>
            </w:r>
            <w:r w:rsidRPr="00935F07">
              <w:rPr>
                <w:rFonts w:asciiTheme="minorHAnsi" w:eastAsia="Calibri" w:hAnsiTheme="minorHAnsi" w:cs="Calibri"/>
                <w:szCs w:val="18"/>
                <w:lang w:val="es-ES" w:bidi="en-US"/>
              </w:rPr>
              <w:t xml:space="preserve"> </w:t>
            </w:r>
            <w:r w:rsidR="0086582C">
              <w:rPr>
                <w:rFonts w:asciiTheme="minorHAnsi" w:eastAsia="Calibri" w:hAnsiTheme="minorHAnsi" w:cs="Calibri"/>
                <w:szCs w:val="18"/>
                <w:lang w:val="es-ES" w:bidi="en-US"/>
              </w:rPr>
              <w:t>(</w:t>
            </w:r>
            <w:r w:rsidRPr="00935F07">
              <w:rPr>
                <w:rFonts w:asciiTheme="minorHAnsi" w:eastAsia="Calibri" w:hAnsiTheme="minorHAnsi" w:cs="Calibri"/>
                <w:szCs w:val="18"/>
                <w:lang w:val="es-ES" w:bidi="en-US"/>
              </w:rPr>
              <w:t>beneficiario</w:t>
            </w:r>
            <w:r w:rsidR="0086582C">
              <w:rPr>
                <w:rFonts w:asciiTheme="minorHAnsi" w:eastAsia="Calibri" w:hAnsiTheme="minorHAnsi" w:cs="Calibri"/>
                <w:szCs w:val="18"/>
                <w:lang w:val="es-ES" w:bidi="en-US"/>
              </w:rPr>
              <w:t>)</w:t>
            </w:r>
            <w:r w:rsidRPr="00935F07">
              <w:rPr>
                <w:rFonts w:asciiTheme="minorHAnsi" w:eastAsia="Calibri" w:hAnsiTheme="minorHAnsi" w:cs="Calibri"/>
                <w:szCs w:val="18"/>
                <w:lang w:val="es-ES" w:bidi="en-US"/>
              </w:rPr>
              <w:t>, porcentaje a de</w:t>
            </w:r>
            <w:r w:rsidR="0086582C">
              <w:rPr>
                <w:rFonts w:asciiTheme="minorHAnsi" w:eastAsia="Calibri" w:hAnsiTheme="minorHAnsi" w:cs="Calibri"/>
                <w:szCs w:val="18"/>
                <w:lang w:val="es-ES" w:bidi="en-US"/>
              </w:rPr>
              <w:t>scontar, nombre del titular, N°</w:t>
            </w:r>
            <w:r w:rsidRPr="00935F07">
              <w:rPr>
                <w:rFonts w:asciiTheme="minorHAnsi" w:eastAsia="Calibri" w:hAnsiTheme="minorHAnsi" w:cs="Calibri"/>
                <w:szCs w:val="18"/>
                <w:lang w:val="es-ES" w:bidi="en-US"/>
              </w:rPr>
              <w:t xml:space="preserve"> de cuenta. </w:t>
            </w:r>
            <w:r w:rsidR="0086582C">
              <w:rPr>
                <w:rFonts w:asciiTheme="minorHAnsi" w:eastAsia="Calibri" w:hAnsiTheme="minorHAnsi" w:cs="Calibri"/>
                <w:szCs w:val="18"/>
                <w:lang w:val="es-ES" w:bidi="en-US"/>
              </w:rPr>
              <w:t xml:space="preserve">Es el </w:t>
            </w:r>
            <w:r w:rsidRPr="00935F07">
              <w:rPr>
                <w:rFonts w:asciiTheme="minorHAnsi" w:eastAsia="Calibri" w:hAnsiTheme="minorHAnsi" w:cs="Calibri"/>
                <w:szCs w:val="18"/>
                <w:lang w:val="es-ES" w:bidi="en-US"/>
              </w:rPr>
              <w:t xml:space="preserve">juzgado o el trabajador </w:t>
            </w:r>
            <w:r w:rsidR="0086582C">
              <w:rPr>
                <w:rFonts w:asciiTheme="minorHAnsi" w:eastAsia="Calibri" w:hAnsiTheme="minorHAnsi" w:cs="Calibri"/>
                <w:szCs w:val="18"/>
                <w:lang w:val="es-ES" w:bidi="en-US"/>
              </w:rPr>
              <w:t xml:space="preserve">que remite </w:t>
            </w:r>
            <w:r w:rsidRPr="00935F07">
              <w:rPr>
                <w:rFonts w:asciiTheme="minorHAnsi" w:eastAsia="Calibri" w:hAnsiTheme="minorHAnsi" w:cs="Calibri"/>
                <w:szCs w:val="18"/>
                <w:lang w:val="es-ES" w:bidi="en-US"/>
              </w:rPr>
              <w:t xml:space="preserve">la sentencia. </w:t>
            </w:r>
          </w:p>
          <w:p w14:paraId="20CFC682" w14:textId="77777777" w:rsidR="00935F07" w:rsidRPr="00935F07" w:rsidRDefault="00935F07" w:rsidP="003C1028">
            <w:pPr>
              <w:pStyle w:val="Prrafodelista"/>
              <w:ind w:left="1755" w:right="213"/>
              <w:jc w:val="both"/>
              <w:rPr>
                <w:rFonts w:asciiTheme="minorHAnsi" w:eastAsia="Calibri" w:hAnsiTheme="minorHAnsi" w:cs="Calibri"/>
                <w:szCs w:val="18"/>
                <w:lang w:val="es-PE" w:bidi="en-US"/>
              </w:rPr>
            </w:pPr>
          </w:p>
          <w:p w14:paraId="2068F578" w14:textId="75DC920D" w:rsidR="0086582C" w:rsidRDefault="0086582C" w:rsidP="0086582C">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86582C">
              <w:rPr>
                <w:rFonts w:asciiTheme="minorHAnsi" w:eastAsia="Calibri" w:hAnsiTheme="minorHAnsi" w:cs="Calibri"/>
                <w:b/>
                <w:szCs w:val="18"/>
                <w:lang w:val="es-ES" w:bidi="en-US"/>
              </w:rPr>
              <w:t>planilla de docentes</w:t>
            </w:r>
            <w:r w:rsidRPr="0086582C">
              <w:rPr>
                <w:rFonts w:asciiTheme="minorHAnsi" w:eastAsia="Calibri" w:hAnsiTheme="minorHAnsi" w:cs="Calibri"/>
                <w:szCs w:val="18"/>
                <w:lang w:val="es-ES" w:bidi="en-US"/>
              </w:rPr>
              <w:t xml:space="preserve">, se obtiene la remuneración por sumatoria de conceptos (a partir del 2018 se aplica </w:t>
            </w:r>
            <w:r w:rsidRPr="0086582C">
              <w:rPr>
                <w:rFonts w:asciiTheme="minorHAnsi" w:eastAsia="Calibri" w:hAnsiTheme="minorHAnsi" w:cs="Calibri"/>
                <w:b/>
                <w:szCs w:val="18"/>
                <w:lang w:val="es-ES" w:bidi="en-US"/>
              </w:rPr>
              <w:t>Monto único</w:t>
            </w:r>
            <w:r>
              <w:rPr>
                <w:rFonts w:asciiTheme="minorHAnsi" w:eastAsia="Calibri" w:hAnsiTheme="minorHAnsi" w:cs="Calibri"/>
                <w:szCs w:val="18"/>
                <w:lang w:val="es-ES" w:bidi="en-US"/>
              </w:rPr>
              <w:t xml:space="preserve">) de acuerdo a su dedicación. </w:t>
            </w:r>
            <w:r w:rsidR="002C7230">
              <w:rPr>
                <w:rFonts w:asciiTheme="minorHAnsi" w:eastAsia="Calibri" w:hAnsiTheme="minorHAnsi" w:cs="Calibri"/>
                <w:szCs w:val="18"/>
                <w:lang w:val="es-ES" w:bidi="en-US"/>
              </w:rPr>
              <w:t>S</w:t>
            </w:r>
            <w:r>
              <w:rPr>
                <w:rFonts w:asciiTheme="minorHAnsi" w:eastAsia="Calibri" w:hAnsiTheme="minorHAnsi" w:cs="Calibri"/>
                <w:szCs w:val="18"/>
                <w:lang w:val="es-ES" w:bidi="en-US"/>
              </w:rPr>
              <w:t xml:space="preserve">e </w:t>
            </w:r>
            <w:r w:rsidR="00D811CA">
              <w:rPr>
                <w:rFonts w:asciiTheme="minorHAnsi" w:eastAsia="Calibri" w:hAnsiTheme="minorHAnsi" w:cs="Calibri"/>
                <w:szCs w:val="18"/>
                <w:lang w:val="es-ES" w:bidi="en-US"/>
              </w:rPr>
              <w:t xml:space="preserve">hizo </w:t>
            </w:r>
            <w:r>
              <w:rPr>
                <w:rFonts w:asciiTheme="minorHAnsi" w:eastAsia="Calibri" w:hAnsiTheme="minorHAnsi" w:cs="Calibri"/>
                <w:szCs w:val="18"/>
                <w:lang w:val="es-ES" w:bidi="en-US"/>
              </w:rPr>
              <w:t>menci</w:t>
            </w:r>
            <w:r w:rsidR="002C7230">
              <w:rPr>
                <w:rFonts w:asciiTheme="minorHAnsi" w:eastAsia="Calibri" w:hAnsiTheme="minorHAnsi" w:cs="Calibri"/>
                <w:szCs w:val="18"/>
                <w:lang w:val="es-ES" w:bidi="en-US"/>
              </w:rPr>
              <w:t xml:space="preserve">ón de </w:t>
            </w:r>
            <w:r>
              <w:rPr>
                <w:rFonts w:asciiTheme="minorHAnsi" w:eastAsia="Calibri" w:hAnsiTheme="minorHAnsi" w:cs="Calibri"/>
                <w:szCs w:val="18"/>
                <w:lang w:val="es-ES" w:bidi="en-US"/>
              </w:rPr>
              <w:t>lo siguiente:</w:t>
            </w:r>
          </w:p>
          <w:p w14:paraId="45FF4307" w14:textId="77777777" w:rsidR="0086582C" w:rsidRDefault="0086582C" w:rsidP="0086582C">
            <w:pPr>
              <w:pStyle w:val="Prrafodelista"/>
              <w:numPr>
                <w:ilvl w:val="0"/>
                <w:numId w:val="41"/>
              </w:numPr>
              <w:ind w:right="213"/>
              <w:jc w:val="both"/>
              <w:rPr>
                <w:rFonts w:asciiTheme="minorHAnsi" w:eastAsia="Calibri" w:hAnsiTheme="minorHAnsi" w:cs="Calibri"/>
                <w:szCs w:val="18"/>
                <w:lang w:val="es-ES" w:bidi="en-US"/>
              </w:rPr>
            </w:pPr>
            <w:r w:rsidRPr="0086582C">
              <w:rPr>
                <w:rFonts w:asciiTheme="minorHAnsi" w:eastAsia="Calibri" w:hAnsiTheme="minorHAnsi" w:cs="Calibri"/>
                <w:szCs w:val="18"/>
                <w:lang w:val="es-ES" w:bidi="en-US"/>
              </w:rPr>
              <w:t xml:space="preserve">Descuento de ley. </w:t>
            </w:r>
          </w:p>
          <w:p w14:paraId="722F0D7D" w14:textId="1A08217C" w:rsidR="0086582C" w:rsidRPr="0086582C" w:rsidRDefault="0086582C" w:rsidP="0086582C">
            <w:pPr>
              <w:pStyle w:val="Prrafodelista"/>
              <w:numPr>
                <w:ilvl w:val="0"/>
                <w:numId w:val="41"/>
              </w:numPr>
              <w:ind w:right="213"/>
              <w:jc w:val="both"/>
              <w:rPr>
                <w:rFonts w:asciiTheme="minorHAnsi" w:eastAsia="Calibri" w:hAnsiTheme="minorHAnsi" w:cs="Calibri"/>
                <w:szCs w:val="18"/>
                <w:lang w:val="es-ES" w:bidi="en-US"/>
              </w:rPr>
            </w:pPr>
            <w:r w:rsidRPr="0086582C">
              <w:rPr>
                <w:rFonts w:asciiTheme="minorHAnsi" w:eastAsia="Calibri" w:hAnsiTheme="minorHAnsi" w:cs="Calibri"/>
                <w:szCs w:val="18"/>
                <w:lang w:val="es-ES" w:bidi="en-US"/>
              </w:rPr>
              <w:t xml:space="preserve">La </w:t>
            </w:r>
            <w:r>
              <w:rPr>
                <w:rFonts w:asciiTheme="minorHAnsi" w:eastAsia="Calibri" w:hAnsiTheme="minorHAnsi" w:cs="Calibri"/>
                <w:szCs w:val="18"/>
                <w:lang w:val="es-ES" w:bidi="en-US"/>
              </w:rPr>
              <w:t>Of. de Relaciones L</w:t>
            </w:r>
            <w:r w:rsidRPr="0086582C">
              <w:rPr>
                <w:rFonts w:asciiTheme="minorHAnsi" w:eastAsia="Calibri" w:hAnsiTheme="minorHAnsi" w:cs="Calibri"/>
                <w:szCs w:val="18"/>
                <w:lang w:val="es-ES" w:bidi="en-US"/>
              </w:rPr>
              <w:t>aborales remite las hora</w:t>
            </w:r>
            <w:r>
              <w:rPr>
                <w:rFonts w:asciiTheme="minorHAnsi" w:eastAsia="Calibri" w:hAnsiTheme="minorHAnsi" w:cs="Calibri"/>
                <w:szCs w:val="18"/>
                <w:lang w:val="es-ES" w:bidi="en-US"/>
              </w:rPr>
              <w:t xml:space="preserve">s por faltas de no complimiento, que </w:t>
            </w:r>
            <w:r w:rsidRPr="0086582C">
              <w:rPr>
                <w:rFonts w:asciiTheme="minorHAnsi" w:eastAsia="Calibri" w:hAnsiTheme="minorHAnsi" w:cs="Calibri"/>
                <w:szCs w:val="18"/>
                <w:lang w:val="es-ES" w:bidi="en-US"/>
              </w:rPr>
              <w:t>se genera un monto de acuerdo a las horas de dedicación</w:t>
            </w:r>
            <w:r>
              <w:rPr>
                <w:rFonts w:asciiTheme="minorHAnsi" w:eastAsia="Calibri" w:hAnsiTheme="minorHAnsi" w:cs="Calibri"/>
                <w:szCs w:val="18"/>
                <w:lang w:val="es-ES" w:bidi="en-US"/>
              </w:rPr>
              <w:t xml:space="preserve"> (</w:t>
            </w:r>
            <w:r w:rsidRPr="0086582C">
              <w:rPr>
                <w:rFonts w:asciiTheme="minorHAnsi" w:eastAsia="Calibri" w:hAnsiTheme="minorHAnsi" w:cs="Calibri"/>
                <w:szCs w:val="18"/>
                <w:lang w:val="es-ES" w:bidi="en-US"/>
              </w:rPr>
              <w:t>en base a categoría</w:t>
            </w:r>
            <w:r>
              <w:rPr>
                <w:rFonts w:asciiTheme="minorHAnsi" w:eastAsia="Calibri" w:hAnsiTheme="minorHAnsi" w:cs="Calibri"/>
                <w:szCs w:val="18"/>
                <w:lang w:val="es-ES" w:bidi="en-US"/>
              </w:rPr>
              <w:t xml:space="preserve">), las cuales son remitidas en formato </w:t>
            </w:r>
            <w:r w:rsidRPr="0086582C">
              <w:rPr>
                <w:rFonts w:asciiTheme="minorHAnsi" w:eastAsia="Calibri" w:hAnsiTheme="minorHAnsi" w:cs="Calibri"/>
                <w:szCs w:val="18"/>
                <w:lang w:val="es-ES" w:bidi="en-US"/>
              </w:rPr>
              <w:t>Excel.</w:t>
            </w:r>
          </w:p>
          <w:p w14:paraId="15FF54CF" w14:textId="3C50EA04" w:rsidR="003C1028" w:rsidRDefault="003C1028" w:rsidP="0086582C">
            <w:pPr>
              <w:pStyle w:val="Prrafodelista"/>
              <w:ind w:left="1755" w:right="213"/>
              <w:jc w:val="both"/>
              <w:rPr>
                <w:rFonts w:asciiTheme="minorHAnsi" w:eastAsia="Calibri" w:hAnsiTheme="minorHAnsi" w:cs="Calibri"/>
                <w:szCs w:val="18"/>
                <w:lang w:val="es-PE" w:bidi="en-US"/>
              </w:rPr>
            </w:pPr>
          </w:p>
          <w:p w14:paraId="5D57103B" w14:textId="77777777" w:rsidR="00D811CA" w:rsidRDefault="002C7230" w:rsidP="00D811CA">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2C7230">
              <w:rPr>
                <w:rFonts w:asciiTheme="minorHAnsi" w:eastAsia="Calibri" w:hAnsiTheme="minorHAnsi" w:cs="Calibri"/>
                <w:b/>
                <w:szCs w:val="18"/>
                <w:lang w:val="es-ES" w:bidi="en-US"/>
              </w:rPr>
              <w:t>planilla de Docente contratado</w:t>
            </w:r>
            <w:r>
              <w:rPr>
                <w:rFonts w:asciiTheme="minorHAnsi" w:eastAsia="Calibri" w:hAnsiTheme="minorHAnsi" w:cs="Calibri"/>
                <w:szCs w:val="18"/>
                <w:lang w:val="es-ES" w:bidi="en-US"/>
              </w:rPr>
              <w:t xml:space="preserve"> (a partir del 2017 se aplica el M</w:t>
            </w:r>
            <w:r w:rsidRPr="002C7230">
              <w:rPr>
                <w:rFonts w:asciiTheme="minorHAnsi" w:eastAsia="Calibri" w:hAnsiTheme="minorHAnsi" w:cs="Calibri"/>
                <w:szCs w:val="18"/>
                <w:lang w:val="es-ES" w:bidi="en-US"/>
              </w:rPr>
              <w:t>onto único</w:t>
            </w:r>
            <w:r>
              <w:rPr>
                <w:rFonts w:asciiTheme="minorHAnsi" w:eastAsia="Calibri" w:hAnsiTheme="minorHAnsi" w:cs="Calibri"/>
                <w:szCs w:val="18"/>
                <w:lang w:val="es-ES" w:bidi="en-US"/>
              </w:rPr>
              <w:t xml:space="preserve">). </w:t>
            </w:r>
            <w:r w:rsidR="00D811CA">
              <w:rPr>
                <w:rFonts w:asciiTheme="minorHAnsi" w:eastAsia="Calibri" w:hAnsiTheme="minorHAnsi" w:cs="Calibri"/>
                <w:szCs w:val="18"/>
                <w:lang w:val="es-ES" w:bidi="en-US"/>
              </w:rPr>
              <w:t>Se hizo mención de lo siguiente:</w:t>
            </w:r>
          </w:p>
          <w:p w14:paraId="796C84FB" w14:textId="58CE3E09" w:rsidR="002C7230" w:rsidRDefault="002C7230" w:rsidP="002C7230">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E</w:t>
            </w:r>
            <w:r w:rsidRPr="002C7230">
              <w:rPr>
                <w:rFonts w:asciiTheme="minorHAnsi" w:eastAsia="Calibri" w:hAnsiTheme="minorHAnsi" w:cs="Calibri"/>
                <w:szCs w:val="18"/>
                <w:lang w:val="es-ES" w:bidi="en-US"/>
              </w:rPr>
              <w:t>l docente contratado se clasifica en docente contratado Tipo A y docente contratado Tipo B.</w:t>
            </w:r>
          </w:p>
          <w:p w14:paraId="143DC723" w14:textId="77777777" w:rsidR="002C7230" w:rsidRDefault="002C7230" w:rsidP="002C7230">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w:t>
            </w:r>
            <w:r w:rsidRPr="002C7230">
              <w:rPr>
                <w:rFonts w:asciiTheme="minorHAnsi" w:eastAsia="Calibri" w:hAnsiTheme="minorHAnsi" w:cs="Calibri"/>
                <w:szCs w:val="18"/>
                <w:lang w:val="es-ES" w:bidi="en-US"/>
              </w:rPr>
              <w:t xml:space="preserve">e necesita información de las oficinas, </w:t>
            </w:r>
            <w:r>
              <w:rPr>
                <w:rFonts w:asciiTheme="minorHAnsi" w:eastAsia="Calibri" w:hAnsiTheme="minorHAnsi" w:cs="Calibri"/>
                <w:szCs w:val="18"/>
                <w:lang w:val="es-ES" w:bidi="en-US"/>
              </w:rPr>
              <w:t>en referencia de su</w:t>
            </w:r>
            <w:r w:rsidRPr="002C7230">
              <w:rPr>
                <w:rFonts w:asciiTheme="minorHAnsi" w:eastAsia="Calibri" w:hAnsiTheme="minorHAnsi" w:cs="Calibri"/>
                <w:szCs w:val="18"/>
                <w:lang w:val="es-ES" w:bidi="en-US"/>
              </w:rPr>
              <w:t xml:space="preserve"> incorporación. </w:t>
            </w:r>
          </w:p>
          <w:p w14:paraId="4993B3B9" w14:textId="77777777" w:rsidR="00D811CA" w:rsidRDefault="002C7230" w:rsidP="002C7230">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La </w:t>
            </w:r>
            <w:r w:rsidRPr="002C7230">
              <w:rPr>
                <w:rFonts w:asciiTheme="minorHAnsi" w:eastAsia="Calibri" w:hAnsiTheme="minorHAnsi" w:cs="Calibri"/>
                <w:szCs w:val="18"/>
                <w:lang w:val="es-ES" w:bidi="en-US"/>
              </w:rPr>
              <w:t xml:space="preserve">Of. De Relaciones laborales </w:t>
            </w:r>
            <w:r>
              <w:rPr>
                <w:rFonts w:asciiTheme="minorHAnsi" w:eastAsia="Calibri" w:hAnsiTheme="minorHAnsi" w:cs="Calibri"/>
                <w:szCs w:val="18"/>
                <w:lang w:val="es-ES" w:bidi="en-US"/>
              </w:rPr>
              <w:t>remite un archivo en formato Excel el cual se transforma en dbf</w:t>
            </w:r>
            <w:r w:rsidR="00D811CA">
              <w:rPr>
                <w:rFonts w:asciiTheme="minorHAnsi" w:eastAsia="Calibri" w:hAnsiTheme="minorHAnsi" w:cs="Calibri"/>
                <w:szCs w:val="18"/>
                <w:lang w:val="es-ES" w:bidi="en-US"/>
              </w:rPr>
              <w:t xml:space="preserve"> para el trabajo con los aplicativos internos.</w:t>
            </w:r>
            <w:r w:rsidRPr="002C7230">
              <w:rPr>
                <w:rFonts w:asciiTheme="minorHAnsi" w:eastAsia="Calibri" w:hAnsiTheme="minorHAnsi" w:cs="Calibri"/>
                <w:szCs w:val="18"/>
                <w:lang w:val="es-ES" w:bidi="en-US"/>
              </w:rPr>
              <w:t xml:space="preserve"> </w:t>
            </w:r>
          </w:p>
          <w:p w14:paraId="7B2EB941" w14:textId="683EB2C7" w:rsidR="002C7230" w:rsidRDefault="002C7230" w:rsidP="002C7230">
            <w:pPr>
              <w:pStyle w:val="Prrafodelista"/>
              <w:numPr>
                <w:ilvl w:val="0"/>
                <w:numId w:val="41"/>
              </w:numPr>
              <w:ind w:right="213"/>
              <w:jc w:val="both"/>
              <w:rPr>
                <w:rFonts w:asciiTheme="minorHAnsi" w:eastAsia="Calibri" w:hAnsiTheme="minorHAnsi" w:cs="Calibri"/>
                <w:szCs w:val="18"/>
                <w:lang w:val="es-ES" w:bidi="en-US"/>
              </w:rPr>
            </w:pPr>
            <w:r w:rsidRPr="002C7230">
              <w:rPr>
                <w:rFonts w:asciiTheme="minorHAnsi" w:eastAsia="Calibri" w:hAnsiTheme="minorHAnsi" w:cs="Calibri"/>
                <w:szCs w:val="18"/>
                <w:lang w:val="es-ES" w:bidi="en-US"/>
              </w:rPr>
              <w:t xml:space="preserve">Descuentos de ley, </w:t>
            </w:r>
            <w:r w:rsidR="00D811CA">
              <w:rPr>
                <w:rFonts w:asciiTheme="minorHAnsi" w:eastAsia="Calibri" w:hAnsiTheme="minorHAnsi" w:cs="Calibri"/>
                <w:szCs w:val="18"/>
                <w:lang w:val="es-ES" w:bidi="en-US"/>
              </w:rPr>
              <w:t>según el régimen</w:t>
            </w:r>
            <w:r w:rsidRPr="002C7230">
              <w:rPr>
                <w:rFonts w:asciiTheme="minorHAnsi" w:eastAsia="Calibri" w:hAnsiTheme="minorHAnsi" w:cs="Calibri"/>
                <w:szCs w:val="18"/>
                <w:lang w:val="es-ES" w:bidi="en-US"/>
              </w:rPr>
              <w:t xml:space="preserve"> de pensiones (SNP</w:t>
            </w:r>
            <w:r w:rsidR="00D811CA">
              <w:rPr>
                <w:rFonts w:asciiTheme="minorHAnsi" w:eastAsia="Calibri" w:hAnsiTheme="minorHAnsi" w:cs="Calibri"/>
                <w:szCs w:val="18"/>
                <w:lang w:val="es-ES" w:bidi="en-US"/>
              </w:rPr>
              <w:t xml:space="preserve"> /</w:t>
            </w:r>
            <w:r w:rsidRPr="002C7230">
              <w:rPr>
                <w:rFonts w:asciiTheme="minorHAnsi" w:eastAsia="Calibri" w:hAnsiTheme="minorHAnsi" w:cs="Calibri"/>
                <w:szCs w:val="18"/>
                <w:lang w:val="es-ES" w:bidi="en-US"/>
              </w:rPr>
              <w:t xml:space="preserve"> AFP</w:t>
            </w:r>
            <w:r w:rsidR="00D811CA">
              <w:rPr>
                <w:rFonts w:asciiTheme="minorHAnsi" w:eastAsia="Calibri" w:hAnsiTheme="minorHAnsi" w:cs="Calibri"/>
                <w:szCs w:val="18"/>
                <w:lang w:val="es-ES" w:bidi="en-US"/>
              </w:rPr>
              <w:t>)</w:t>
            </w:r>
            <w:r w:rsidRPr="002C7230">
              <w:rPr>
                <w:rFonts w:asciiTheme="minorHAnsi" w:eastAsia="Calibri" w:hAnsiTheme="minorHAnsi" w:cs="Calibri"/>
                <w:szCs w:val="18"/>
                <w:lang w:val="es-ES" w:bidi="en-US"/>
              </w:rPr>
              <w:t>.</w:t>
            </w:r>
          </w:p>
          <w:p w14:paraId="1C598796" w14:textId="77777777" w:rsidR="00D811CA" w:rsidRDefault="00D811CA" w:rsidP="002C7230">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lastRenderedPageBreak/>
              <w:t>Se emite reportes para la of. De C</w:t>
            </w:r>
            <w:r w:rsidRPr="00D811CA">
              <w:rPr>
                <w:rFonts w:asciiTheme="minorHAnsi" w:eastAsia="Calibri" w:hAnsiTheme="minorHAnsi" w:cs="Calibri"/>
                <w:szCs w:val="18"/>
                <w:lang w:val="es-ES" w:bidi="en-US"/>
              </w:rPr>
              <w:t xml:space="preserve">ontabilidad (varios), </w:t>
            </w:r>
          </w:p>
          <w:p w14:paraId="173AE43A" w14:textId="77777777" w:rsidR="00D811CA" w:rsidRDefault="00D811CA" w:rsidP="002C7230">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R</w:t>
            </w:r>
            <w:r w:rsidRPr="00D811CA">
              <w:rPr>
                <w:rFonts w:asciiTheme="minorHAnsi" w:eastAsia="Calibri" w:hAnsiTheme="minorHAnsi" w:cs="Calibri"/>
                <w:szCs w:val="18"/>
                <w:lang w:val="es-ES" w:bidi="en-US"/>
              </w:rPr>
              <w:t xml:space="preserve">eporte (SIAF) </w:t>
            </w:r>
            <w:r>
              <w:rPr>
                <w:rFonts w:asciiTheme="minorHAnsi" w:eastAsia="Calibri" w:hAnsiTheme="minorHAnsi" w:cs="Calibri"/>
                <w:szCs w:val="18"/>
                <w:lang w:val="es-ES" w:bidi="en-US"/>
              </w:rPr>
              <w:t xml:space="preserve">del personal que </w:t>
            </w:r>
            <w:r w:rsidRPr="00D811CA">
              <w:rPr>
                <w:rFonts w:asciiTheme="minorHAnsi" w:eastAsia="Calibri" w:hAnsiTheme="minorHAnsi" w:cs="Calibri"/>
                <w:szCs w:val="18"/>
                <w:lang w:val="es-ES" w:bidi="en-US"/>
              </w:rPr>
              <w:t>pe</w:t>
            </w:r>
            <w:r>
              <w:rPr>
                <w:rFonts w:asciiTheme="minorHAnsi" w:eastAsia="Calibri" w:hAnsiTheme="minorHAnsi" w:cs="Calibri"/>
                <w:szCs w:val="18"/>
                <w:lang w:val="es-ES" w:bidi="en-US"/>
              </w:rPr>
              <w:t>r</w:t>
            </w:r>
            <w:r w:rsidRPr="00D811CA">
              <w:rPr>
                <w:rFonts w:asciiTheme="minorHAnsi" w:eastAsia="Calibri" w:hAnsiTheme="minorHAnsi" w:cs="Calibri"/>
                <w:szCs w:val="18"/>
                <w:lang w:val="es-ES" w:bidi="en-US"/>
              </w:rPr>
              <w:t>t</w:t>
            </w:r>
            <w:r>
              <w:rPr>
                <w:rFonts w:asciiTheme="minorHAnsi" w:eastAsia="Calibri" w:hAnsiTheme="minorHAnsi" w:cs="Calibri"/>
                <w:szCs w:val="18"/>
                <w:lang w:val="es-ES" w:bidi="en-US"/>
              </w:rPr>
              <w:t>e</w:t>
            </w:r>
            <w:r w:rsidRPr="00D811CA">
              <w:rPr>
                <w:rFonts w:asciiTheme="minorHAnsi" w:eastAsia="Calibri" w:hAnsiTheme="minorHAnsi" w:cs="Calibri"/>
                <w:szCs w:val="18"/>
                <w:lang w:val="es-ES" w:bidi="en-US"/>
              </w:rPr>
              <w:t xml:space="preserve">nece a una dependencia </w:t>
            </w:r>
            <w:r>
              <w:rPr>
                <w:rFonts w:asciiTheme="minorHAnsi" w:eastAsia="Calibri" w:hAnsiTheme="minorHAnsi" w:cs="Calibri"/>
                <w:szCs w:val="18"/>
                <w:lang w:val="es-ES" w:bidi="en-US"/>
              </w:rPr>
              <w:t xml:space="preserve">/ Personal que pertenece a un grupo </w:t>
            </w:r>
            <w:r w:rsidRPr="00D811CA">
              <w:rPr>
                <w:rFonts w:asciiTheme="minorHAnsi" w:eastAsia="Calibri" w:hAnsiTheme="minorHAnsi" w:cs="Calibri"/>
                <w:szCs w:val="18"/>
                <w:lang w:val="es-ES" w:bidi="en-US"/>
              </w:rPr>
              <w:t xml:space="preserve">por las metas. </w:t>
            </w:r>
          </w:p>
          <w:p w14:paraId="485D6E1C" w14:textId="1F2B3CA9" w:rsidR="00D811CA" w:rsidRDefault="00D811CA" w:rsidP="002C7230">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Emisión de r</w:t>
            </w:r>
            <w:r w:rsidRPr="00D811CA">
              <w:rPr>
                <w:rFonts w:asciiTheme="minorHAnsi" w:eastAsia="Calibri" w:hAnsiTheme="minorHAnsi" w:cs="Calibri"/>
                <w:szCs w:val="18"/>
                <w:lang w:val="es-ES" w:bidi="en-US"/>
              </w:rPr>
              <w:t>eport</w:t>
            </w:r>
            <w:r>
              <w:rPr>
                <w:rFonts w:asciiTheme="minorHAnsi" w:eastAsia="Calibri" w:hAnsiTheme="minorHAnsi" w:cs="Calibri"/>
                <w:szCs w:val="18"/>
                <w:lang w:val="es-ES" w:bidi="en-US"/>
              </w:rPr>
              <w:t>e</w:t>
            </w:r>
            <w:r w:rsidRPr="00D811CA">
              <w:rPr>
                <w:rFonts w:asciiTheme="minorHAnsi" w:eastAsia="Calibri" w:hAnsiTheme="minorHAnsi" w:cs="Calibri"/>
                <w:szCs w:val="18"/>
                <w:lang w:val="es-ES" w:bidi="en-US"/>
              </w:rPr>
              <w:t xml:space="preserve"> de gasto, descuento</w:t>
            </w:r>
            <w:r>
              <w:rPr>
                <w:rFonts w:asciiTheme="minorHAnsi" w:eastAsia="Calibri" w:hAnsiTheme="minorHAnsi" w:cs="Calibri"/>
                <w:szCs w:val="18"/>
                <w:lang w:val="es-ES" w:bidi="en-US"/>
              </w:rPr>
              <w:t>s y neto (programa</w:t>
            </w:r>
            <w:r w:rsidRPr="00D811CA">
              <w:rPr>
                <w:rFonts w:asciiTheme="minorHAnsi" w:eastAsia="Calibri" w:hAnsiTheme="minorHAnsi" w:cs="Calibri"/>
                <w:szCs w:val="18"/>
                <w:lang w:val="es-ES" w:bidi="en-US"/>
              </w:rPr>
              <w:t>).</w:t>
            </w:r>
          </w:p>
          <w:p w14:paraId="3F2EF58F" w14:textId="77777777" w:rsidR="00D811CA" w:rsidRDefault="00D811CA" w:rsidP="00D811CA">
            <w:pPr>
              <w:pStyle w:val="Prrafodelista"/>
              <w:ind w:left="1035" w:right="213"/>
              <w:jc w:val="both"/>
              <w:rPr>
                <w:rFonts w:asciiTheme="minorHAnsi" w:eastAsia="Calibri" w:hAnsiTheme="minorHAnsi" w:cs="Calibri"/>
                <w:szCs w:val="18"/>
                <w:lang w:val="es-ES" w:bidi="en-US"/>
              </w:rPr>
            </w:pPr>
          </w:p>
          <w:p w14:paraId="2EC505DB" w14:textId="5CC83C82" w:rsidR="00D811CA" w:rsidRDefault="002C7230" w:rsidP="00D811CA">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2C7230">
              <w:rPr>
                <w:rFonts w:asciiTheme="minorHAnsi" w:eastAsia="Calibri" w:hAnsiTheme="minorHAnsi" w:cs="Calibri"/>
                <w:b/>
                <w:szCs w:val="18"/>
                <w:lang w:val="es-ES" w:bidi="en-US"/>
              </w:rPr>
              <w:t>planilla de El contrato administrativo de servicios</w:t>
            </w:r>
            <w:r w:rsidRPr="002C7230">
              <w:rPr>
                <w:rFonts w:asciiTheme="minorHAnsi" w:eastAsia="Calibri" w:hAnsiTheme="minorHAnsi" w:cs="Calibri"/>
                <w:szCs w:val="18"/>
                <w:lang w:val="es-ES" w:bidi="en-US"/>
              </w:rPr>
              <w:t xml:space="preserve"> (CAS)</w:t>
            </w:r>
            <w:r w:rsidR="00D811CA">
              <w:rPr>
                <w:rFonts w:asciiTheme="minorHAnsi" w:eastAsia="Calibri" w:hAnsiTheme="minorHAnsi" w:cs="Calibri"/>
                <w:szCs w:val="18"/>
                <w:lang w:val="es-ES" w:bidi="en-US"/>
              </w:rPr>
              <w:t>. Se hizo mención de lo siguiente:</w:t>
            </w:r>
          </w:p>
          <w:p w14:paraId="455DD6F4" w14:textId="77777777" w:rsidR="00D811CA" w:rsidRDefault="00D811CA" w:rsidP="00D811CA">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Tiene características similares a la planilla del personal p</w:t>
            </w:r>
            <w:r w:rsidRPr="00D811CA">
              <w:rPr>
                <w:rFonts w:asciiTheme="minorHAnsi" w:eastAsia="Calibri" w:hAnsiTheme="minorHAnsi" w:cs="Calibri"/>
                <w:szCs w:val="18"/>
                <w:lang w:val="es-ES" w:bidi="en-US"/>
              </w:rPr>
              <w:t>ermanente</w:t>
            </w:r>
            <w:r>
              <w:rPr>
                <w:rFonts w:asciiTheme="minorHAnsi" w:eastAsia="Calibri" w:hAnsiTheme="minorHAnsi" w:cs="Calibri"/>
                <w:szCs w:val="18"/>
                <w:lang w:val="es-ES" w:bidi="en-US"/>
              </w:rPr>
              <w:t>.</w:t>
            </w:r>
          </w:p>
          <w:p w14:paraId="329B5F10" w14:textId="77777777" w:rsidR="00D811CA" w:rsidRDefault="00D811CA" w:rsidP="00D811CA">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A</w:t>
            </w:r>
            <w:r w:rsidRPr="00D811CA">
              <w:rPr>
                <w:rFonts w:asciiTheme="minorHAnsi" w:eastAsia="Calibri" w:hAnsiTheme="minorHAnsi" w:cs="Calibri"/>
                <w:szCs w:val="18"/>
                <w:lang w:val="es-ES" w:bidi="en-US"/>
              </w:rPr>
              <w:t xml:space="preserve"> través de un programa </w:t>
            </w:r>
            <w:r>
              <w:rPr>
                <w:rFonts w:asciiTheme="minorHAnsi" w:eastAsia="Calibri" w:hAnsiTheme="minorHAnsi" w:cs="Calibri"/>
                <w:szCs w:val="18"/>
                <w:lang w:val="es-ES" w:bidi="en-US"/>
              </w:rPr>
              <w:t xml:space="preserve">interno </w:t>
            </w:r>
            <w:r w:rsidRPr="00D811CA">
              <w:rPr>
                <w:rFonts w:asciiTheme="minorHAnsi" w:eastAsia="Calibri" w:hAnsiTheme="minorHAnsi" w:cs="Calibri"/>
                <w:szCs w:val="18"/>
                <w:lang w:val="es-ES" w:bidi="en-US"/>
              </w:rPr>
              <w:t xml:space="preserve">se calcula el descuento. </w:t>
            </w:r>
          </w:p>
          <w:p w14:paraId="074787BF" w14:textId="77777777" w:rsidR="00D811CA" w:rsidRDefault="00D811CA" w:rsidP="00D811CA">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Descuento de sindicato.</w:t>
            </w:r>
          </w:p>
          <w:p w14:paraId="5EF86F1C" w14:textId="77777777" w:rsidR="00D811CA" w:rsidRDefault="00D811CA" w:rsidP="00D811CA">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D</w:t>
            </w:r>
            <w:r w:rsidRPr="00D811CA">
              <w:rPr>
                <w:rFonts w:asciiTheme="minorHAnsi" w:eastAsia="Calibri" w:hAnsiTheme="minorHAnsi" w:cs="Calibri"/>
                <w:szCs w:val="18"/>
                <w:lang w:val="es-ES" w:bidi="en-US"/>
              </w:rPr>
              <w:t xml:space="preserve">escuento de ley. </w:t>
            </w:r>
          </w:p>
          <w:p w14:paraId="08C62484" w14:textId="593CF9EF" w:rsidR="00D811CA" w:rsidRDefault="00D811CA" w:rsidP="004077BB">
            <w:pPr>
              <w:pStyle w:val="Prrafodelista"/>
              <w:numPr>
                <w:ilvl w:val="0"/>
                <w:numId w:val="41"/>
              </w:numPr>
              <w:ind w:right="213"/>
              <w:jc w:val="both"/>
              <w:rPr>
                <w:rFonts w:asciiTheme="minorHAnsi" w:eastAsia="Calibri" w:hAnsiTheme="minorHAnsi" w:cs="Calibri"/>
                <w:szCs w:val="18"/>
                <w:lang w:val="es-ES" w:bidi="en-US"/>
              </w:rPr>
            </w:pPr>
            <w:r w:rsidRPr="000C0626">
              <w:rPr>
                <w:rFonts w:asciiTheme="minorHAnsi" w:eastAsia="Calibri" w:hAnsiTheme="minorHAnsi" w:cs="Calibri"/>
                <w:szCs w:val="18"/>
                <w:lang w:val="es-ES" w:bidi="en-US"/>
              </w:rPr>
              <w:t>Hay un grupo que no se aplica los descuentos de ley, tuvo la potestad para decidir si se aplicaba el régimen de pensiones. Solo se aplica la retención de cuarta categoría. Si se presenta la suspensión de descuento. Si excede los 1500 se aplica del 8%. Si excede a las 7 UTI.</w:t>
            </w:r>
          </w:p>
          <w:p w14:paraId="134D2DC1" w14:textId="77777777" w:rsidR="000C0626" w:rsidRDefault="000C0626" w:rsidP="000C0626">
            <w:pPr>
              <w:pStyle w:val="Prrafodelista"/>
              <w:ind w:left="1035" w:right="213"/>
              <w:jc w:val="both"/>
              <w:rPr>
                <w:rFonts w:asciiTheme="minorHAnsi" w:eastAsia="Calibri" w:hAnsiTheme="minorHAnsi" w:cs="Calibri"/>
                <w:szCs w:val="18"/>
                <w:lang w:val="es-ES" w:bidi="en-US"/>
              </w:rPr>
            </w:pPr>
          </w:p>
          <w:p w14:paraId="791E97E8" w14:textId="76E887D1" w:rsidR="000C0626" w:rsidRPr="000C0626" w:rsidRDefault="000C0626" w:rsidP="000C0626">
            <w:pPr>
              <w:pStyle w:val="Prrafodelista"/>
              <w:numPr>
                <w:ilvl w:val="0"/>
                <w:numId w:val="42"/>
              </w:numPr>
              <w:ind w:right="213"/>
              <w:jc w:val="both"/>
              <w:rPr>
                <w:rFonts w:asciiTheme="minorHAnsi" w:eastAsia="Calibri" w:hAnsiTheme="minorHAnsi" w:cs="Calibri"/>
                <w:szCs w:val="18"/>
                <w:lang w:val="es-ES" w:bidi="en-US"/>
              </w:rPr>
            </w:pPr>
            <w:r w:rsidRPr="000C0626">
              <w:rPr>
                <w:rFonts w:asciiTheme="minorHAnsi" w:eastAsia="Calibri" w:hAnsiTheme="minorHAnsi" w:cs="Calibri"/>
                <w:szCs w:val="18"/>
                <w:lang w:val="es-ES" w:bidi="en-US"/>
              </w:rPr>
              <w:t xml:space="preserve">En el personal de planta se aplica el descuento de 5ta categoría, </w:t>
            </w:r>
            <w:r>
              <w:rPr>
                <w:rFonts w:asciiTheme="minorHAnsi" w:eastAsia="Calibri" w:hAnsiTheme="minorHAnsi" w:cs="Calibri"/>
                <w:szCs w:val="18"/>
                <w:lang w:val="es-ES" w:bidi="en-US"/>
              </w:rPr>
              <w:t xml:space="preserve">bajo una </w:t>
            </w:r>
            <w:r w:rsidRPr="000C0626">
              <w:rPr>
                <w:rFonts w:asciiTheme="minorHAnsi" w:eastAsia="Calibri" w:hAnsiTheme="minorHAnsi" w:cs="Calibri"/>
                <w:szCs w:val="18"/>
                <w:lang w:val="es-ES" w:bidi="en-US"/>
              </w:rPr>
              <w:t xml:space="preserve">proyección basada en escala de aplicación </w:t>
            </w:r>
            <w:r>
              <w:rPr>
                <w:rFonts w:asciiTheme="minorHAnsi" w:eastAsia="Calibri" w:hAnsiTheme="minorHAnsi" w:cs="Calibri"/>
                <w:szCs w:val="18"/>
                <w:lang w:val="es-ES" w:bidi="en-US"/>
              </w:rPr>
              <w:t>según lo que vay</w:t>
            </w:r>
            <w:r w:rsidRPr="000C0626">
              <w:rPr>
                <w:rFonts w:asciiTheme="minorHAnsi" w:eastAsia="Calibri" w:hAnsiTheme="minorHAnsi" w:cs="Calibri"/>
                <w:szCs w:val="18"/>
                <w:lang w:val="es-ES" w:bidi="en-US"/>
              </w:rPr>
              <w:t>a percibiendo el trabajador en el año</w:t>
            </w:r>
            <w:r>
              <w:rPr>
                <w:rFonts w:asciiTheme="minorHAnsi" w:eastAsia="Calibri" w:hAnsiTheme="minorHAnsi" w:cs="Calibri"/>
                <w:szCs w:val="18"/>
                <w:lang w:val="es-ES" w:bidi="en-US"/>
              </w:rPr>
              <w:t>. S</w:t>
            </w:r>
            <w:r w:rsidRPr="000C0626">
              <w:rPr>
                <w:rFonts w:asciiTheme="minorHAnsi" w:eastAsia="Calibri" w:hAnsiTheme="minorHAnsi" w:cs="Calibri"/>
                <w:szCs w:val="18"/>
                <w:lang w:val="es-ES" w:bidi="en-US"/>
              </w:rPr>
              <w:t xml:space="preserve">i excede el 5 % de la </w:t>
            </w:r>
            <w:r>
              <w:rPr>
                <w:rFonts w:asciiTheme="minorHAnsi" w:eastAsia="Calibri" w:hAnsiTheme="minorHAnsi" w:cs="Calibri"/>
                <w:szCs w:val="18"/>
                <w:lang w:val="es-ES" w:bidi="en-US"/>
              </w:rPr>
              <w:t>UIT se le</w:t>
            </w:r>
            <w:r w:rsidRPr="000C0626">
              <w:rPr>
                <w:rFonts w:asciiTheme="minorHAnsi" w:eastAsia="Calibri" w:hAnsiTheme="minorHAnsi" w:cs="Calibri"/>
                <w:szCs w:val="18"/>
                <w:lang w:val="es-ES" w:bidi="en-US"/>
              </w:rPr>
              <w:t xml:space="preserve"> aplica el porcentaje. Si excede los </w:t>
            </w:r>
            <w:r>
              <w:rPr>
                <w:rFonts w:asciiTheme="minorHAnsi" w:eastAsia="Calibri" w:hAnsiTheme="minorHAnsi" w:cs="Calibri"/>
                <w:szCs w:val="18"/>
                <w:lang w:val="es-ES" w:bidi="en-US"/>
              </w:rPr>
              <w:t>7 UIT</w:t>
            </w:r>
            <w:r w:rsidRPr="000C0626">
              <w:rPr>
                <w:rFonts w:asciiTheme="minorHAnsi" w:eastAsia="Calibri" w:hAnsiTheme="minorHAnsi" w:cs="Calibri"/>
                <w:szCs w:val="18"/>
                <w:lang w:val="es-ES" w:bidi="en-US"/>
              </w:rPr>
              <w:t xml:space="preserve"> se aplica 8%. </w:t>
            </w:r>
            <w:r>
              <w:rPr>
                <w:rFonts w:asciiTheme="minorHAnsi" w:eastAsia="Calibri" w:hAnsiTheme="minorHAnsi" w:cs="Calibri"/>
                <w:szCs w:val="18"/>
                <w:lang w:val="es-ES" w:bidi="en-US"/>
              </w:rPr>
              <w:t>(Se tiene un programa informático)</w:t>
            </w:r>
          </w:p>
          <w:p w14:paraId="674849DD" w14:textId="55E178CD" w:rsidR="000C0626" w:rsidRPr="000C0626" w:rsidRDefault="000C0626" w:rsidP="000C0626">
            <w:pPr>
              <w:pStyle w:val="Prrafodelista"/>
              <w:numPr>
                <w:ilvl w:val="0"/>
                <w:numId w:val="42"/>
              </w:numPr>
              <w:ind w:right="213"/>
              <w:jc w:val="both"/>
              <w:rPr>
                <w:lang w:val="es-PE"/>
              </w:rPr>
            </w:pPr>
            <w:r>
              <w:rPr>
                <w:rFonts w:asciiTheme="minorHAnsi" w:eastAsia="Calibri" w:hAnsiTheme="minorHAnsi" w:cs="Calibri"/>
                <w:szCs w:val="18"/>
                <w:lang w:val="es-ES" w:bidi="en-US"/>
              </w:rPr>
              <w:t xml:space="preserve">Finalizada </w:t>
            </w:r>
            <w:r w:rsidRPr="000C0626">
              <w:rPr>
                <w:rFonts w:asciiTheme="minorHAnsi" w:eastAsia="Calibri" w:hAnsiTheme="minorHAnsi" w:cs="Calibri"/>
                <w:szCs w:val="18"/>
                <w:lang w:val="es-ES" w:bidi="en-US"/>
              </w:rPr>
              <w:t>la planilla</w:t>
            </w:r>
            <w:r>
              <w:rPr>
                <w:rFonts w:asciiTheme="minorHAnsi" w:eastAsia="Calibri" w:hAnsiTheme="minorHAnsi" w:cs="Calibri"/>
                <w:szCs w:val="18"/>
                <w:lang w:val="es-ES" w:bidi="en-US"/>
              </w:rPr>
              <w:t>,</w:t>
            </w:r>
            <w:r w:rsidRPr="000C0626">
              <w:rPr>
                <w:rFonts w:asciiTheme="minorHAnsi" w:eastAsia="Calibri" w:hAnsiTheme="minorHAnsi" w:cs="Calibri"/>
                <w:szCs w:val="18"/>
                <w:lang w:val="es-ES" w:bidi="en-US"/>
              </w:rPr>
              <w:t xml:space="preserve"> se genera el abono</w:t>
            </w:r>
            <w:r>
              <w:rPr>
                <w:rFonts w:asciiTheme="minorHAnsi" w:eastAsia="Calibri" w:hAnsiTheme="minorHAnsi" w:cs="Calibri"/>
                <w:szCs w:val="18"/>
                <w:lang w:val="es-ES" w:bidi="en-US"/>
              </w:rPr>
              <w:t>,</w:t>
            </w:r>
            <w:r w:rsidRPr="000C0626">
              <w:rPr>
                <w:rFonts w:asciiTheme="minorHAnsi" w:eastAsia="Calibri" w:hAnsiTheme="minorHAnsi" w:cs="Calibri"/>
                <w:szCs w:val="18"/>
                <w:lang w:val="es-ES" w:bidi="en-US"/>
              </w:rPr>
              <w:t xml:space="preserve"> el cual se carga al sistema de abono</w:t>
            </w:r>
            <w:r>
              <w:rPr>
                <w:rFonts w:asciiTheme="minorHAnsi" w:eastAsia="Calibri" w:hAnsiTheme="minorHAnsi" w:cs="Calibri"/>
                <w:szCs w:val="18"/>
                <w:lang w:val="es-ES" w:bidi="en-US"/>
              </w:rPr>
              <w:t xml:space="preserve"> (software interno)</w:t>
            </w:r>
            <w:r w:rsidRPr="000C0626">
              <w:rPr>
                <w:rFonts w:asciiTheme="minorHAnsi" w:eastAsia="Calibri" w:hAnsiTheme="minorHAnsi" w:cs="Calibri"/>
                <w:szCs w:val="18"/>
                <w:lang w:val="es-ES" w:bidi="en-US"/>
              </w:rPr>
              <w:t>, que genera un archivo de texto.</w:t>
            </w:r>
          </w:p>
          <w:p w14:paraId="1E2A3FAC" w14:textId="77777777" w:rsidR="000C0626" w:rsidRPr="000C0626" w:rsidRDefault="000C0626" w:rsidP="000C0626">
            <w:pPr>
              <w:ind w:right="213"/>
              <w:jc w:val="both"/>
              <w:rPr>
                <w:rFonts w:asciiTheme="minorHAnsi" w:eastAsia="Calibri" w:hAnsiTheme="minorHAnsi" w:cs="Calibri"/>
                <w:szCs w:val="18"/>
                <w:lang w:val="es-PE" w:bidi="en-US"/>
              </w:rPr>
            </w:pPr>
          </w:p>
          <w:p w14:paraId="34231037" w14:textId="77777777" w:rsidR="000C0626" w:rsidRDefault="000C0626" w:rsidP="000C0626">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0C0626">
              <w:rPr>
                <w:rFonts w:asciiTheme="minorHAnsi" w:eastAsia="Calibri" w:hAnsiTheme="minorHAnsi" w:cs="Calibri"/>
                <w:b/>
                <w:szCs w:val="18"/>
                <w:lang w:val="es-ES" w:bidi="en-US"/>
              </w:rPr>
              <w:t>Planilla actividades generadoras de recursos</w:t>
            </w:r>
            <w:r w:rsidRPr="000C0626">
              <w:rPr>
                <w:rFonts w:asciiTheme="minorHAnsi" w:eastAsia="Calibri" w:hAnsiTheme="minorHAnsi" w:cs="Calibri"/>
                <w:szCs w:val="18"/>
                <w:lang w:val="es-ES" w:bidi="en-US"/>
              </w:rPr>
              <w:t xml:space="preserve">, </w:t>
            </w:r>
            <w:r>
              <w:rPr>
                <w:rFonts w:asciiTheme="minorHAnsi" w:eastAsia="Calibri" w:hAnsiTheme="minorHAnsi" w:cs="Calibri"/>
                <w:szCs w:val="18"/>
                <w:lang w:val="es-ES" w:bidi="en-US"/>
              </w:rPr>
              <w:t xml:space="preserve">existe un </w:t>
            </w:r>
            <w:r w:rsidRPr="000C0626">
              <w:rPr>
                <w:rFonts w:asciiTheme="minorHAnsi" w:eastAsia="Calibri" w:hAnsiTheme="minorHAnsi" w:cs="Calibri"/>
                <w:szCs w:val="18"/>
                <w:lang w:val="es-ES" w:bidi="en-US"/>
              </w:rPr>
              <w:t xml:space="preserve">Aplicativo </w:t>
            </w:r>
            <w:r>
              <w:rPr>
                <w:rFonts w:asciiTheme="minorHAnsi" w:eastAsia="Calibri" w:hAnsiTheme="minorHAnsi" w:cs="Calibri"/>
                <w:szCs w:val="18"/>
                <w:lang w:val="es-ES" w:bidi="en-US"/>
              </w:rPr>
              <w:t>informático el cual está incompleto (desarrollado en</w:t>
            </w:r>
            <w:r w:rsidRPr="000C0626">
              <w:rPr>
                <w:rFonts w:asciiTheme="minorHAnsi" w:eastAsia="Calibri" w:hAnsiTheme="minorHAnsi" w:cs="Calibri"/>
                <w:szCs w:val="18"/>
                <w:lang w:val="es-ES" w:bidi="en-US"/>
              </w:rPr>
              <w:t xml:space="preserve"> VB con SQL</w:t>
            </w:r>
            <w:r>
              <w:rPr>
                <w:rFonts w:asciiTheme="minorHAnsi" w:eastAsia="Calibri" w:hAnsiTheme="minorHAnsi" w:cs="Calibri"/>
                <w:szCs w:val="18"/>
                <w:lang w:val="es-ES" w:bidi="en-US"/>
              </w:rPr>
              <w:t>). Se hizo mención de lo siguiente:</w:t>
            </w:r>
          </w:p>
          <w:p w14:paraId="1EBA9FEE" w14:textId="77777777" w:rsidR="000C0626" w:rsidRDefault="000C0626" w:rsidP="000C0626">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Abarca a todo el </w:t>
            </w:r>
            <w:r w:rsidRPr="000C0626">
              <w:rPr>
                <w:rFonts w:asciiTheme="minorHAnsi" w:eastAsia="Calibri" w:hAnsiTheme="minorHAnsi" w:cs="Calibri"/>
                <w:szCs w:val="18"/>
                <w:lang w:val="es-ES" w:bidi="en-US"/>
              </w:rPr>
              <w:t>personal de planta y personal de 4 categoría (invi</w:t>
            </w:r>
            <w:r>
              <w:rPr>
                <w:rFonts w:asciiTheme="minorHAnsi" w:eastAsia="Calibri" w:hAnsiTheme="minorHAnsi" w:cs="Calibri"/>
                <w:szCs w:val="18"/>
                <w:lang w:val="es-ES" w:bidi="en-US"/>
              </w:rPr>
              <w:t>t</w:t>
            </w:r>
            <w:r w:rsidRPr="000C0626">
              <w:rPr>
                <w:rFonts w:asciiTheme="minorHAnsi" w:eastAsia="Calibri" w:hAnsiTheme="minorHAnsi" w:cs="Calibri"/>
                <w:szCs w:val="18"/>
                <w:lang w:val="es-ES" w:bidi="en-US"/>
              </w:rPr>
              <w:t xml:space="preserve">ado). </w:t>
            </w:r>
          </w:p>
          <w:p w14:paraId="439D7421" w14:textId="77777777" w:rsidR="00196BC9" w:rsidRDefault="000C0626" w:rsidP="000C0626">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Se r</w:t>
            </w:r>
            <w:r w:rsidRPr="000C0626">
              <w:rPr>
                <w:rFonts w:asciiTheme="minorHAnsi" w:eastAsia="Calibri" w:hAnsiTheme="minorHAnsi" w:cs="Calibri"/>
                <w:szCs w:val="18"/>
                <w:lang w:val="es-ES" w:bidi="en-US"/>
              </w:rPr>
              <w:t>ecibe la lista</w:t>
            </w:r>
            <w:r>
              <w:rPr>
                <w:rFonts w:asciiTheme="minorHAnsi" w:eastAsia="Calibri" w:hAnsiTheme="minorHAnsi" w:cs="Calibri"/>
                <w:szCs w:val="18"/>
                <w:lang w:val="es-ES" w:bidi="en-US"/>
              </w:rPr>
              <w:t xml:space="preserve"> de personas</w:t>
            </w:r>
            <w:r w:rsidRPr="000C0626">
              <w:rPr>
                <w:rFonts w:asciiTheme="minorHAnsi" w:eastAsia="Calibri" w:hAnsiTheme="minorHAnsi" w:cs="Calibri"/>
                <w:szCs w:val="18"/>
                <w:lang w:val="es-ES" w:bidi="en-US"/>
              </w:rPr>
              <w:t>, resolución, aprobación de p</w:t>
            </w:r>
            <w:r>
              <w:rPr>
                <w:rFonts w:asciiTheme="minorHAnsi" w:eastAsia="Calibri" w:hAnsiTheme="minorHAnsi" w:cs="Calibri"/>
                <w:szCs w:val="18"/>
                <w:lang w:val="es-ES" w:bidi="en-US"/>
              </w:rPr>
              <w:t>resupuesto</w:t>
            </w:r>
            <w:r w:rsidRPr="000C0626">
              <w:rPr>
                <w:rFonts w:asciiTheme="minorHAnsi" w:eastAsia="Calibri" w:hAnsiTheme="minorHAnsi" w:cs="Calibri"/>
                <w:szCs w:val="18"/>
                <w:lang w:val="es-ES" w:bidi="en-US"/>
              </w:rPr>
              <w:t xml:space="preserve">, visto bueno de </w:t>
            </w:r>
            <w:r>
              <w:rPr>
                <w:rFonts w:asciiTheme="minorHAnsi" w:eastAsia="Calibri" w:hAnsiTheme="minorHAnsi" w:cs="Calibri"/>
                <w:szCs w:val="18"/>
                <w:lang w:val="es-ES" w:bidi="en-US"/>
              </w:rPr>
              <w:t>la Of. De T</w:t>
            </w:r>
            <w:r w:rsidR="00196BC9">
              <w:rPr>
                <w:rFonts w:asciiTheme="minorHAnsi" w:eastAsia="Calibri" w:hAnsiTheme="minorHAnsi" w:cs="Calibri"/>
                <w:szCs w:val="18"/>
                <w:lang w:val="es-ES" w:bidi="en-US"/>
              </w:rPr>
              <w:t>esorería.</w:t>
            </w:r>
          </w:p>
          <w:p w14:paraId="6925108B" w14:textId="77777777" w:rsidR="00196BC9" w:rsidRDefault="00196BC9" w:rsidP="000C0626">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Se a</w:t>
            </w:r>
            <w:r w:rsidR="000C0626" w:rsidRPr="000C0626">
              <w:rPr>
                <w:rFonts w:asciiTheme="minorHAnsi" w:eastAsia="Calibri" w:hAnsiTheme="minorHAnsi" w:cs="Calibri"/>
                <w:szCs w:val="18"/>
                <w:lang w:val="es-ES" w:bidi="en-US"/>
              </w:rPr>
              <w:t>plica</w:t>
            </w:r>
            <w:r>
              <w:rPr>
                <w:rFonts w:asciiTheme="minorHAnsi" w:eastAsia="Calibri" w:hAnsiTheme="minorHAnsi" w:cs="Calibri"/>
                <w:szCs w:val="18"/>
                <w:lang w:val="es-ES" w:bidi="en-US"/>
              </w:rPr>
              <w:t xml:space="preserve"> la</w:t>
            </w:r>
            <w:r w:rsidR="000C0626" w:rsidRPr="000C0626">
              <w:rPr>
                <w:rFonts w:asciiTheme="minorHAnsi" w:eastAsia="Calibri" w:hAnsiTheme="minorHAnsi" w:cs="Calibri"/>
                <w:szCs w:val="18"/>
                <w:lang w:val="es-ES" w:bidi="en-US"/>
              </w:rPr>
              <w:t xml:space="preserve"> retención de 5ta.</w:t>
            </w:r>
            <w:r>
              <w:rPr>
                <w:rFonts w:asciiTheme="minorHAnsi" w:eastAsia="Calibri" w:hAnsiTheme="minorHAnsi" w:cs="Calibri"/>
                <w:szCs w:val="18"/>
                <w:lang w:val="es-ES" w:bidi="en-US"/>
              </w:rPr>
              <w:t xml:space="preserve"> Categoría</w:t>
            </w:r>
            <w:r w:rsidR="000C0626" w:rsidRPr="000C0626">
              <w:rPr>
                <w:rFonts w:asciiTheme="minorHAnsi" w:eastAsia="Calibri" w:hAnsiTheme="minorHAnsi" w:cs="Calibri"/>
                <w:szCs w:val="18"/>
                <w:lang w:val="es-ES" w:bidi="en-US"/>
              </w:rPr>
              <w:t xml:space="preserve"> </w:t>
            </w:r>
          </w:p>
          <w:p w14:paraId="7541ABB8" w14:textId="21FD7A2B" w:rsidR="00196BC9" w:rsidRDefault="000C0626" w:rsidP="000C0626">
            <w:pPr>
              <w:pStyle w:val="Prrafodelista"/>
              <w:numPr>
                <w:ilvl w:val="0"/>
                <w:numId w:val="41"/>
              </w:numPr>
              <w:ind w:right="213"/>
              <w:jc w:val="both"/>
              <w:rPr>
                <w:rFonts w:asciiTheme="minorHAnsi" w:eastAsia="Calibri" w:hAnsiTheme="minorHAnsi" w:cs="Calibri"/>
                <w:szCs w:val="18"/>
                <w:lang w:val="es-ES" w:bidi="en-US"/>
              </w:rPr>
            </w:pPr>
            <w:r w:rsidRPr="000C0626">
              <w:rPr>
                <w:rFonts w:asciiTheme="minorHAnsi" w:eastAsia="Calibri" w:hAnsiTheme="minorHAnsi" w:cs="Calibri"/>
                <w:szCs w:val="18"/>
                <w:lang w:val="es-ES" w:bidi="en-US"/>
              </w:rPr>
              <w:t xml:space="preserve">Descuento de retención judicial. </w:t>
            </w:r>
            <w:r w:rsidR="00D22EF2">
              <w:rPr>
                <w:rFonts w:asciiTheme="minorHAnsi" w:eastAsia="Calibri" w:hAnsiTheme="minorHAnsi" w:cs="Calibri"/>
                <w:szCs w:val="18"/>
                <w:lang w:val="es-ES" w:bidi="en-US"/>
              </w:rPr>
              <w:t xml:space="preserve">Renta de </w:t>
            </w:r>
            <w:r w:rsidRPr="000C0626">
              <w:rPr>
                <w:rFonts w:asciiTheme="minorHAnsi" w:eastAsia="Calibri" w:hAnsiTheme="minorHAnsi" w:cs="Calibri"/>
                <w:szCs w:val="18"/>
                <w:lang w:val="es-ES" w:bidi="en-US"/>
              </w:rPr>
              <w:t xml:space="preserve">4ta y 5ta. </w:t>
            </w:r>
          </w:p>
          <w:p w14:paraId="4DFF0954" w14:textId="77777777" w:rsidR="00196BC9" w:rsidRDefault="000C0626" w:rsidP="000C0626">
            <w:pPr>
              <w:pStyle w:val="Prrafodelista"/>
              <w:numPr>
                <w:ilvl w:val="0"/>
                <w:numId w:val="41"/>
              </w:numPr>
              <w:ind w:right="213"/>
              <w:jc w:val="both"/>
              <w:rPr>
                <w:rFonts w:asciiTheme="minorHAnsi" w:eastAsia="Calibri" w:hAnsiTheme="minorHAnsi" w:cs="Calibri"/>
                <w:szCs w:val="18"/>
                <w:lang w:val="es-ES" w:bidi="en-US"/>
              </w:rPr>
            </w:pPr>
            <w:r w:rsidRPr="000C0626">
              <w:rPr>
                <w:rFonts w:asciiTheme="minorHAnsi" w:eastAsia="Calibri" w:hAnsiTheme="minorHAnsi" w:cs="Calibri"/>
                <w:szCs w:val="18"/>
                <w:lang w:val="es-ES" w:bidi="en-US"/>
              </w:rPr>
              <w:t>Se genera un reporte de la plani</w:t>
            </w:r>
            <w:r w:rsidR="00196BC9">
              <w:rPr>
                <w:rFonts w:asciiTheme="minorHAnsi" w:eastAsia="Calibri" w:hAnsiTheme="minorHAnsi" w:cs="Calibri"/>
                <w:szCs w:val="18"/>
                <w:lang w:val="es-ES" w:bidi="en-US"/>
              </w:rPr>
              <w:t>lla y modalidad de pago (abono)</w:t>
            </w:r>
          </w:p>
          <w:p w14:paraId="540EA2C4" w14:textId="7C132349" w:rsidR="000C0626" w:rsidRDefault="00196BC9" w:rsidP="000C0626">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w:t>
            </w:r>
            <w:r w:rsidR="000C0626" w:rsidRPr="000C0626">
              <w:rPr>
                <w:rFonts w:asciiTheme="minorHAnsi" w:eastAsia="Calibri" w:hAnsiTheme="minorHAnsi" w:cs="Calibri"/>
                <w:szCs w:val="18"/>
                <w:lang w:val="es-ES" w:bidi="en-US"/>
              </w:rPr>
              <w:t xml:space="preserve">e genera unos archivos dbf para carga al SIAF. </w:t>
            </w:r>
            <w:r>
              <w:rPr>
                <w:rFonts w:asciiTheme="minorHAnsi" w:eastAsia="Calibri" w:hAnsiTheme="minorHAnsi" w:cs="Calibri"/>
                <w:szCs w:val="18"/>
                <w:lang w:val="es-ES" w:bidi="en-US"/>
              </w:rPr>
              <w:t xml:space="preserve">Se actualiza la condición del trabajador, si presenta </w:t>
            </w:r>
            <w:r w:rsidR="000C0626" w:rsidRPr="000C0626">
              <w:rPr>
                <w:rFonts w:asciiTheme="minorHAnsi" w:eastAsia="Calibri" w:hAnsiTheme="minorHAnsi" w:cs="Calibri"/>
                <w:szCs w:val="18"/>
                <w:lang w:val="es-ES" w:bidi="en-US"/>
              </w:rPr>
              <w:t xml:space="preserve">inconsistencia con los datos de la persona con 4ta, nro de cuenta, generación de abono. </w:t>
            </w:r>
          </w:p>
          <w:p w14:paraId="053DB12B" w14:textId="08476B68" w:rsidR="00196BC9" w:rsidRDefault="00196BC9" w:rsidP="00196BC9">
            <w:pPr>
              <w:pStyle w:val="Prrafodelista"/>
              <w:ind w:left="1035" w:right="213"/>
              <w:jc w:val="both"/>
              <w:rPr>
                <w:rFonts w:asciiTheme="minorHAnsi" w:eastAsia="Calibri" w:hAnsiTheme="minorHAnsi" w:cs="Calibri"/>
                <w:szCs w:val="18"/>
                <w:lang w:val="es-ES" w:bidi="en-US"/>
              </w:rPr>
            </w:pPr>
          </w:p>
          <w:p w14:paraId="4D8DB03A" w14:textId="342F7170" w:rsidR="004077BB" w:rsidRDefault="004077BB" w:rsidP="004077BB">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0C0626">
              <w:rPr>
                <w:rFonts w:asciiTheme="minorHAnsi" w:eastAsia="Calibri" w:hAnsiTheme="minorHAnsi" w:cs="Calibri"/>
                <w:b/>
                <w:szCs w:val="18"/>
                <w:lang w:val="es-ES" w:bidi="en-US"/>
              </w:rPr>
              <w:t xml:space="preserve">Planilla </w:t>
            </w:r>
            <w:r>
              <w:rPr>
                <w:rFonts w:asciiTheme="minorHAnsi" w:eastAsia="Calibri" w:hAnsiTheme="minorHAnsi" w:cs="Calibri"/>
                <w:b/>
                <w:szCs w:val="18"/>
                <w:lang w:val="es-ES" w:bidi="en-US"/>
              </w:rPr>
              <w:t>CAFAE</w:t>
            </w:r>
            <w:r>
              <w:rPr>
                <w:rFonts w:asciiTheme="minorHAnsi" w:eastAsia="Calibri" w:hAnsiTheme="minorHAnsi" w:cs="Calibri"/>
                <w:szCs w:val="18"/>
                <w:lang w:val="es-ES" w:bidi="en-US"/>
              </w:rPr>
              <w:t>. Se hizo mención de lo siguiente:</w:t>
            </w:r>
          </w:p>
          <w:p w14:paraId="1B1F9CA6" w14:textId="66356F35"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Monto único</w:t>
            </w:r>
          </w:p>
          <w:p w14:paraId="11E895DD" w14:textId="4AC76CBC"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Retención judicial</w:t>
            </w:r>
          </w:p>
          <w:p w14:paraId="5FA353BE" w14:textId="20B50EB1"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Se genera reportes</w:t>
            </w:r>
          </w:p>
          <w:p w14:paraId="6492A00D" w14:textId="4ACB32A3" w:rsidR="004077BB" w:rsidRDefault="004077BB" w:rsidP="004077BB">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0C0626">
              <w:rPr>
                <w:rFonts w:asciiTheme="minorHAnsi" w:eastAsia="Calibri" w:hAnsiTheme="minorHAnsi" w:cs="Calibri"/>
                <w:b/>
                <w:szCs w:val="18"/>
                <w:lang w:val="es-ES" w:bidi="en-US"/>
              </w:rPr>
              <w:t xml:space="preserve">Planilla </w:t>
            </w:r>
            <w:r>
              <w:rPr>
                <w:rFonts w:asciiTheme="minorHAnsi" w:eastAsia="Calibri" w:hAnsiTheme="minorHAnsi" w:cs="Calibri"/>
                <w:b/>
                <w:szCs w:val="18"/>
                <w:lang w:val="es-ES" w:bidi="en-US"/>
              </w:rPr>
              <w:t>de productividad</w:t>
            </w:r>
            <w:r>
              <w:rPr>
                <w:rFonts w:asciiTheme="minorHAnsi" w:eastAsia="Calibri" w:hAnsiTheme="minorHAnsi" w:cs="Calibri"/>
                <w:szCs w:val="18"/>
                <w:lang w:val="es-ES" w:bidi="en-US"/>
              </w:rPr>
              <w:t>. Se hizo mención de lo siguiente:</w:t>
            </w:r>
          </w:p>
          <w:p w14:paraId="35257856" w14:textId="787AD6BB"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Monto fijo</w:t>
            </w:r>
          </w:p>
          <w:p w14:paraId="1B8CB0CF" w14:textId="4E729772"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Descuesto por retención judicial</w:t>
            </w:r>
          </w:p>
          <w:p w14:paraId="1D28C6CF" w14:textId="2D701CEE"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Reporte por actividad / meta</w:t>
            </w:r>
          </w:p>
          <w:p w14:paraId="0C7E6E20" w14:textId="6BC4F515" w:rsidR="004077BB" w:rsidRDefault="004077BB" w:rsidP="004077BB">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0C0626">
              <w:rPr>
                <w:rFonts w:asciiTheme="minorHAnsi" w:eastAsia="Calibri" w:hAnsiTheme="minorHAnsi" w:cs="Calibri"/>
                <w:b/>
                <w:szCs w:val="18"/>
                <w:lang w:val="es-ES" w:bidi="en-US"/>
              </w:rPr>
              <w:t xml:space="preserve">Planilla </w:t>
            </w:r>
            <w:r>
              <w:rPr>
                <w:rFonts w:asciiTheme="minorHAnsi" w:eastAsia="Calibri" w:hAnsiTheme="minorHAnsi" w:cs="Calibri"/>
                <w:b/>
                <w:szCs w:val="18"/>
                <w:lang w:val="es-ES" w:bidi="en-US"/>
              </w:rPr>
              <w:t>de cumplimientos de metas</w:t>
            </w:r>
            <w:r w:rsidR="00010A6C">
              <w:rPr>
                <w:rFonts w:asciiTheme="minorHAnsi" w:eastAsia="Calibri" w:hAnsiTheme="minorHAnsi" w:cs="Calibri"/>
                <w:b/>
                <w:szCs w:val="18"/>
                <w:lang w:val="es-ES" w:bidi="en-US"/>
              </w:rPr>
              <w:t xml:space="preserve"> (Jefaturas)</w:t>
            </w:r>
            <w:r>
              <w:rPr>
                <w:rFonts w:asciiTheme="minorHAnsi" w:eastAsia="Calibri" w:hAnsiTheme="minorHAnsi" w:cs="Calibri"/>
                <w:szCs w:val="18"/>
                <w:lang w:val="es-ES" w:bidi="en-US"/>
              </w:rPr>
              <w:t>. Se hizo mención de lo siguiente:</w:t>
            </w:r>
          </w:p>
          <w:p w14:paraId="695379AB" w14:textId="77777777"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Monto fijo</w:t>
            </w:r>
          </w:p>
          <w:p w14:paraId="426F903A" w14:textId="7205B794"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Descuesto por retención judicial</w:t>
            </w:r>
          </w:p>
          <w:p w14:paraId="60609EED" w14:textId="55E8A9B6"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Aplicación de 5ta </w:t>
            </w:r>
            <w:r w:rsidR="00010A6C">
              <w:rPr>
                <w:rFonts w:asciiTheme="minorHAnsi" w:eastAsia="Calibri" w:hAnsiTheme="minorHAnsi" w:cs="Calibri"/>
                <w:szCs w:val="18"/>
                <w:lang w:val="es-ES" w:bidi="en-US"/>
              </w:rPr>
              <w:t>categoría</w:t>
            </w:r>
          </w:p>
          <w:p w14:paraId="4CFCEB9E" w14:textId="2A82EC40" w:rsidR="004077BB" w:rsidRDefault="004077BB"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Reporte por </w:t>
            </w:r>
            <w:r w:rsidR="00010A6C">
              <w:rPr>
                <w:rFonts w:asciiTheme="minorHAnsi" w:eastAsia="Calibri" w:hAnsiTheme="minorHAnsi" w:cs="Calibri"/>
                <w:szCs w:val="18"/>
                <w:lang w:val="es-ES" w:bidi="en-US"/>
              </w:rPr>
              <w:t>SIAF / dependencia.</w:t>
            </w:r>
          </w:p>
          <w:p w14:paraId="372F85CE" w14:textId="7935F5FF" w:rsidR="00010A6C" w:rsidRDefault="00010A6C" w:rsidP="004077BB">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Se recibe un reporte de asistencia.</w:t>
            </w:r>
          </w:p>
          <w:p w14:paraId="262B3FB5" w14:textId="33EF5761"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r w:rsidRPr="00010A6C">
              <w:rPr>
                <w:rFonts w:asciiTheme="minorHAnsi" w:eastAsia="Calibri" w:hAnsiTheme="minorHAnsi" w:cs="Calibri"/>
                <w:szCs w:val="18"/>
                <w:lang w:val="es-ES" w:bidi="en-US"/>
              </w:rPr>
              <w:t>Se maneja una tabla de Persona / Cargo  / Pago</w:t>
            </w:r>
          </w:p>
          <w:p w14:paraId="36F033A6" w14:textId="5BE3894A" w:rsidR="004077BB" w:rsidRDefault="004077BB" w:rsidP="00196BC9">
            <w:pPr>
              <w:pStyle w:val="Prrafodelista"/>
              <w:ind w:left="1035" w:right="213"/>
              <w:jc w:val="both"/>
              <w:rPr>
                <w:rFonts w:asciiTheme="minorHAnsi" w:eastAsia="Calibri" w:hAnsiTheme="minorHAnsi" w:cs="Calibri"/>
                <w:szCs w:val="18"/>
                <w:lang w:val="es-ES" w:bidi="en-US"/>
              </w:rPr>
            </w:pPr>
          </w:p>
          <w:p w14:paraId="4B481965" w14:textId="3E86C33D" w:rsidR="00010A6C" w:rsidRDefault="00010A6C" w:rsidP="00010A6C">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0C0626">
              <w:rPr>
                <w:rFonts w:asciiTheme="minorHAnsi" w:eastAsia="Calibri" w:hAnsiTheme="minorHAnsi" w:cs="Calibri"/>
                <w:b/>
                <w:szCs w:val="18"/>
                <w:lang w:val="es-ES" w:bidi="en-US"/>
              </w:rPr>
              <w:t xml:space="preserve">Planilla </w:t>
            </w:r>
            <w:r>
              <w:rPr>
                <w:rFonts w:asciiTheme="minorHAnsi" w:eastAsia="Calibri" w:hAnsiTheme="minorHAnsi" w:cs="Calibri"/>
                <w:b/>
                <w:szCs w:val="18"/>
                <w:lang w:val="es-ES" w:bidi="en-US"/>
              </w:rPr>
              <w:t>de investigador (docente)</w:t>
            </w:r>
            <w:r>
              <w:rPr>
                <w:rFonts w:asciiTheme="minorHAnsi" w:eastAsia="Calibri" w:hAnsiTheme="minorHAnsi" w:cs="Calibri"/>
                <w:szCs w:val="18"/>
                <w:lang w:val="es-ES" w:bidi="en-US"/>
              </w:rPr>
              <w:t>. Se hizo mención de lo siguiente:</w:t>
            </w:r>
          </w:p>
          <w:p w14:paraId="28031893" w14:textId="107990ED"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Monto definido</w:t>
            </w:r>
          </w:p>
          <w:p w14:paraId="22B993F0" w14:textId="63620AE5"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Se paga neto</w:t>
            </w:r>
          </w:p>
          <w:p w14:paraId="3E819A61" w14:textId="52622902"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Reporte por actividad / meta</w:t>
            </w:r>
          </w:p>
          <w:p w14:paraId="1ACC1BC1" w14:textId="77777777"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p>
          <w:p w14:paraId="5752CAB2" w14:textId="1FAB6D67" w:rsidR="00010A6C" w:rsidRDefault="00010A6C" w:rsidP="00010A6C">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0C0626">
              <w:rPr>
                <w:rFonts w:asciiTheme="minorHAnsi" w:eastAsia="Calibri" w:hAnsiTheme="minorHAnsi" w:cs="Calibri"/>
                <w:b/>
                <w:szCs w:val="18"/>
                <w:lang w:val="es-ES" w:bidi="en-US"/>
              </w:rPr>
              <w:t xml:space="preserve">Planilla </w:t>
            </w:r>
            <w:r>
              <w:rPr>
                <w:rFonts w:asciiTheme="minorHAnsi" w:eastAsia="Calibri" w:hAnsiTheme="minorHAnsi" w:cs="Calibri"/>
                <w:b/>
                <w:szCs w:val="18"/>
                <w:lang w:val="es-ES" w:bidi="en-US"/>
              </w:rPr>
              <w:t>de investigador (docente que la UNFV paga directamente)</w:t>
            </w:r>
            <w:r>
              <w:rPr>
                <w:rFonts w:asciiTheme="minorHAnsi" w:eastAsia="Calibri" w:hAnsiTheme="minorHAnsi" w:cs="Calibri"/>
                <w:szCs w:val="18"/>
                <w:lang w:val="es-ES" w:bidi="en-US"/>
              </w:rPr>
              <w:t>. Se hizo mención de lo siguiente:</w:t>
            </w:r>
          </w:p>
          <w:p w14:paraId="1E36F2D8" w14:textId="77777777"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Monto definido</w:t>
            </w:r>
          </w:p>
          <w:p w14:paraId="2E0B900D" w14:textId="0FB4D9BD"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Descuesto por retención judicial</w:t>
            </w:r>
          </w:p>
          <w:p w14:paraId="2811E88D" w14:textId="742D5040" w:rsidR="00010A6C" w:rsidRDefault="00010A6C" w:rsidP="00010A6C">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Reporte resumen (Neto a pagar / Condición del docente)</w:t>
            </w:r>
          </w:p>
          <w:p w14:paraId="4316D44B" w14:textId="77777777" w:rsidR="00010A6C" w:rsidRPr="000C0626" w:rsidRDefault="00010A6C" w:rsidP="00196BC9">
            <w:pPr>
              <w:pStyle w:val="Prrafodelista"/>
              <w:ind w:left="1035" w:right="213"/>
              <w:jc w:val="both"/>
              <w:rPr>
                <w:rFonts w:asciiTheme="minorHAnsi" w:eastAsia="Calibri" w:hAnsiTheme="minorHAnsi" w:cs="Calibri"/>
                <w:szCs w:val="18"/>
                <w:lang w:val="es-ES" w:bidi="en-US"/>
              </w:rPr>
            </w:pPr>
          </w:p>
          <w:p w14:paraId="49FB2236" w14:textId="5F276948" w:rsidR="00196BC9" w:rsidRPr="00196BC9" w:rsidRDefault="00196BC9" w:rsidP="00196BC9">
            <w:pPr>
              <w:pStyle w:val="Prrafodelista"/>
              <w:numPr>
                <w:ilvl w:val="0"/>
                <w:numId w:val="42"/>
              </w:numPr>
              <w:ind w:right="213"/>
              <w:jc w:val="both"/>
              <w:rPr>
                <w:lang w:val="es-PE"/>
              </w:rPr>
            </w:pPr>
            <w:r>
              <w:rPr>
                <w:rFonts w:asciiTheme="minorHAnsi" w:eastAsia="Calibri" w:hAnsiTheme="minorHAnsi" w:cs="Calibri"/>
                <w:szCs w:val="18"/>
                <w:lang w:val="es-ES" w:bidi="en-US"/>
              </w:rPr>
              <w:t>Para el caso de l</w:t>
            </w:r>
            <w:r w:rsidRPr="00AF5069">
              <w:rPr>
                <w:rFonts w:asciiTheme="minorHAnsi" w:eastAsia="Calibri" w:hAnsiTheme="minorHAnsi" w:cs="Calibri"/>
                <w:szCs w:val="18"/>
                <w:lang w:val="es-ES" w:bidi="en-US"/>
              </w:rPr>
              <w:t xml:space="preserve">a </w:t>
            </w:r>
            <w:r w:rsidRPr="00196BC9">
              <w:rPr>
                <w:rFonts w:asciiTheme="minorHAnsi" w:eastAsia="Calibri" w:hAnsiTheme="minorHAnsi" w:cs="Calibri"/>
                <w:b/>
                <w:szCs w:val="18"/>
                <w:lang w:val="es-ES" w:bidi="en-US"/>
              </w:rPr>
              <w:t>Planillas de practicantes</w:t>
            </w:r>
            <w:r w:rsidRPr="00196BC9">
              <w:rPr>
                <w:rFonts w:asciiTheme="minorHAnsi" w:eastAsia="Calibri" w:hAnsiTheme="minorHAnsi" w:cs="Calibri"/>
                <w:szCs w:val="18"/>
                <w:lang w:val="es-ES" w:bidi="en-US"/>
              </w:rPr>
              <w:t xml:space="preserve">, </w:t>
            </w:r>
            <w:r>
              <w:rPr>
                <w:rFonts w:asciiTheme="minorHAnsi" w:eastAsia="Calibri" w:hAnsiTheme="minorHAnsi" w:cs="Calibri"/>
                <w:szCs w:val="18"/>
                <w:lang w:val="es-ES" w:bidi="en-US"/>
              </w:rPr>
              <w:t>se considera hacer la deducción si no cumple</w:t>
            </w:r>
            <w:r w:rsidRPr="00196BC9">
              <w:rPr>
                <w:rFonts w:asciiTheme="minorHAnsi" w:eastAsia="Calibri" w:hAnsiTheme="minorHAnsi" w:cs="Calibri"/>
                <w:szCs w:val="18"/>
                <w:lang w:val="es-ES" w:bidi="en-US"/>
              </w:rPr>
              <w:t xml:space="preserve"> con sus horas.</w:t>
            </w:r>
          </w:p>
          <w:p w14:paraId="52B73298" w14:textId="29B043BF" w:rsidR="00196BC9" w:rsidRDefault="00196BC9" w:rsidP="00196BC9">
            <w:pPr>
              <w:pStyle w:val="Prrafodelista"/>
              <w:numPr>
                <w:ilvl w:val="0"/>
                <w:numId w:val="42"/>
              </w:numPr>
              <w:ind w:right="213"/>
              <w:jc w:val="both"/>
              <w:rPr>
                <w:rFonts w:asciiTheme="minorHAnsi" w:eastAsia="Calibri" w:hAnsiTheme="minorHAnsi" w:cs="Calibri"/>
                <w:szCs w:val="18"/>
                <w:lang w:val="es-ES" w:bidi="en-US"/>
              </w:rPr>
            </w:pPr>
            <w:r w:rsidRPr="004077BB">
              <w:rPr>
                <w:rFonts w:asciiTheme="minorHAnsi" w:eastAsia="Calibri" w:hAnsiTheme="minorHAnsi" w:cs="Calibri"/>
                <w:szCs w:val="18"/>
                <w:lang w:val="es-ES" w:bidi="en-US"/>
              </w:rPr>
              <w:t>Impuesto solidario, es aquel que se le aplica al personal cesante, similar al impuesto de 5ta. Se aplica el 15%, no debes pasa cierto porcentaje d</w:t>
            </w:r>
            <w:r w:rsidR="00D22EF2" w:rsidRPr="004077BB">
              <w:rPr>
                <w:rFonts w:asciiTheme="minorHAnsi" w:eastAsia="Calibri" w:hAnsiTheme="minorHAnsi" w:cs="Calibri"/>
                <w:szCs w:val="18"/>
                <w:lang w:val="es-ES" w:bidi="en-US"/>
              </w:rPr>
              <w:t>e UIT</w:t>
            </w:r>
            <w:r w:rsidRPr="004077BB">
              <w:rPr>
                <w:rFonts w:asciiTheme="minorHAnsi" w:eastAsia="Calibri" w:hAnsiTheme="minorHAnsi" w:cs="Calibri"/>
                <w:szCs w:val="18"/>
                <w:lang w:val="es-ES" w:bidi="en-US"/>
              </w:rPr>
              <w:t>.</w:t>
            </w:r>
          </w:p>
          <w:p w14:paraId="3E6C7D87" w14:textId="265F76BC" w:rsidR="00196BC9" w:rsidRPr="00565819" w:rsidRDefault="00196BC9" w:rsidP="00196BC9">
            <w:pPr>
              <w:pStyle w:val="Prrafodelista"/>
              <w:numPr>
                <w:ilvl w:val="0"/>
                <w:numId w:val="42"/>
              </w:numPr>
              <w:ind w:right="213"/>
              <w:jc w:val="both"/>
              <w:rPr>
                <w:rFonts w:asciiTheme="minorHAnsi" w:eastAsia="Calibri" w:hAnsiTheme="minorHAnsi" w:cs="Calibri"/>
                <w:szCs w:val="18"/>
                <w:lang w:val="es-ES" w:bidi="en-US"/>
              </w:rPr>
            </w:pPr>
            <w:r w:rsidRPr="00565819">
              <w:rPr>
                <w:rFonts w:asciiTheme="minorHAnsi" w:eastAsia="Calibri" w:hAnsiTheme="minorHAnsi" w:cs="Calibri"/>
                <w:szCs w:val="18"/>
                <w:lang w:val="es-ES" w:bidi="en-US"/>
              </w:rPr>
              <w:t>Otros</w:t>
            </w:r>
          </w:p>
          <w:p w14:paraId="4DBB9C23" w14:textId="2E66F25C" w:rsidR="00196BC9" w:rsidRPr="00196BC9" w:rsidRDefault="00196BC9" w:rsidP="00196BC9">
            <w:pPr>
              <w:pStyle w:val="Prrafodelista"/>
              <w:numPr>
                <w:ilvl w:val="0"/>
                <w:numId w:val="41"/>
              </w:numPr>
              <w:ind w:right="213"/>
              <w:jc w:val="both"/>
              <w:rPr>
                <w:rFonts w:asciiTheme="minorHAnsi" w:eastAsia="Calibri" w:hAnsiTheme="minorHAnsi" w:cs="Calibri"/>
                <w:szCs w:val="18"/>
                <w:lang w:val="es-ES" w:bidi="en-US"/>
              </w:rPr>
            </w:pPr>
            <w:r w:rsidRPr="00196BC9">
              <w:rPr>
                <w:rFonts w:asciiTheme="minorHAnsi" w:eastAsia="Calibri" w:hAnsiTheme="minorHAnsi" w:cs="Calibri"/>
                <w:szCs w:val="18"/>
                <w:lang w:val="es-ES" w:bidi="en-US"/>
              </w:rPr>
              <w:t>Subsidios, puede tener por enfermedad 20 días y eso le paga ESSALUD. (Deducción a la planilla)</w:t>
            </w:r>
          </w:p>
          <w:p w14:paraId="3161DA96" w14:textId="77008951" w:rsidR="00196BC9" w:rsidRPr="00196BC9" w:rsidRDefault="00196BC9" w:rsidP="00196BC9">
            <w:pPr>
              <w:pStyle w:val="Prrafodelista"/>
              <w:numPr>
                <w:ilvl w:val="0"/>
                <w:numId w:val="41"/>
              </w:numPr>
              <w:ind w:right="213"/>
              <w:jc w:val="both"/>
              <w:rPr>
                <w:rFonts w:asciiTheme="minorHAnsi" w:eastAsia="Calibri" w:hAnsiTheme="minorHAnsi" w:cs="Calibri"/>
                <w:szCs w:val="18"/>
                <w:lang w:val="es-ES" w:bidi="en-US"/>
              </w:rPr>
            </w:pPr>
            <w:r w:rsidRPr="00196BC9">
              <w:rPr>
                <w:rFonts w:asciiTheme="minorHAnsi" w:eastAsia="Calibri" w:hAnsiTheme="minorHAnsi" w:cs="Calibri"/>
                <w:szCs w:val="18"/>
                <w:lang w:val="es-ES" w:bidi="en-US"/>
              </w:rPr>
              <w:t xml:space="preserve">Renuncia, depende a la fecha, se paga los días que </w:t>
            </w:r>
            <w:r w:rsidR="00565819">
              <w:rPr>
                <w:rFonts w:asciiTheme="minorHAnsi" w:eastAsia="Calibri" w:hAnsiTheme="minorHAnsi" w:cs="Calibri"/>
                <w:szCs w:val="18"/>
                <w:lang w:val="es-ES" w:bidi="en-US"/>
              </w:rPr>
              <w:t>el personal a laborado.</w:t>
            </w:r>
            <w:r w:rsidRPr="00196BC9">
              <w:rPr>
                <w:rFonts w:asciiTheme="minorHAnsi" w:eastAsia="Calibri" w:hAnsiTheme="minorHAnsi" w:cs="Calibri"/>
                <w:szCs w:val="18"/>
                <w:lang w:val="es-ES" w:bidi="en-US"/>
              </w:rPr>
              <w:t xml:space="preserve"> </w:t>
            </w:r>
            <w:r w:rsidR="00565819">
              <w:rPr>
                <w:rFonts w:asciiTheme="minorHAnsi" w:eastAsia="Calibri" w:hAnsiTheme="minorHAnsi" w:cs="Calibri"/>
                <w:szCs w:val="18"/>
                <w:lang w:val="es-ES" w:bidi="en-US"/>
              </w:rPr>
              <w:t>Q</w:t>
            </w:r>
            <w:r w:rsidRPr="00196BC9">
              <w:rPr>
                <w:rFonts w:asciiTheme="minorHAnsi" w:eastAsia="Calibri" w:hAnsiTheme="minorHAnsi" w:cs="Calibri"/>
                <w:szCs w:val="18"/>
                <w:lang w:val="es-ES" w:bidi="en-US"/>
              </w:rPr>
              <w:t>ueda con la condición de suspendido.</w:t>
            </w:r>
          </w:p>
          <w:p w14:paraId="120B673D" w14:textId="77777777" w:rsidR="00196BC9" w:rsidRPr="00196BC9" w:rsidRDefault="00196BC9" w:rsidP="00196BC9">
            <w:pPr>
              <w:pStyle w:val="Prrafodelista"/>
              <w:numPr>
                <w:ilvl w:val="0"/>
                <w:numId w:val="41"/>
              </w:numPr>
              <w:ind w:right="213"/>
              <w:jc w:val="both"/>
              <w:rPr>
                <w:rFonts w:asciiTheme="minorHAnsi" w:eastAsia="Calibri" w:hAnsiTheme="minorHAnsi" w:cs="Calibri"/>
                <w:szCs w:val="18"/>
                <w:lang w:val="es-ES" w:bidi="en-US"/>
              </w:rPr>
            </w:pPr>
            <w:r w:rsidRPr="00196BC9">
              <w:rPr>
                <w:rFonts w:asciiTheme="minorHAnsi" w:eastAsia="Calibri" w:hAnsiTheme="minorHAnsi" w:cs="Calibri"/>
                <w:szCs w:val="18"/>
                <w:lang w:val="es-ES" w:bidi="en-US"/>
              </w:rPr>
              <w:t>Licencia, depende a la fecha.</w:t>
            </w:r>
          </w:p>
          <w:p w14:paraId="05FEDCB5" w14:textId="34180029" w:rsidR="00196BC9" w:rsidRDefault="00196BC9" w:rsidP="00196BC9">
            <w:pPr>
              <w:pStyle w:val="Prrafodelista"/>
              <w:numPr>
                <w:ilvl w:val="0"/>
                <w:numId w:val="41"/>
              </w:numPr>
              <w:ind w:right="213"/>
              <w:jc w:val="both"/>
              <w:rPr>
                <w:rFonts w:asciiTheme="minorHAnsi" w:eastAsia="Calibri" w:hAnsiTheme="minorHAnsi" w:cs="Calibri"/>
                <w:szCs w:val="18"/>
                <w:lang w:val="es-ES" w:bidi="en-US"/>
              </w:rPr>
            </w:pPr>
            <w:r w:rsidRPr="00196BC9">
              <w:rPr>
                <w:rFonts w:asciiTheme="minorHAnsi" w:eastAsia="Calibri" w:hAnsiTheme="minorHAnsi" w:cs="Calibri"/>
                <w:szCs w:val="18"/>
                <w:lang w:val="es-ES" w:bidi="en-US"/>
              </w:rPr>
              <w:t>Asistencia</w:t>
            </w:r>
            <w:r w:rsidR="00565819">
              <w:rPr>
                <w:rFonts w:asciiTheme="minorHAnsi" w:eastAsia="Calibri" w:hAnsiTheme="minorHAnsi" w:cs="Calibri"/>
                <w:szCs w:val="18"/>
                <w:lang w:val="es-ES" w:bidi="en-US"/>
              </w:rPr>
              <w:t xml:space="preserve">, la Of. De Relaciones Laborales envía la </w:t>
            </w:r>
            <w:r w:rsidRPr="00196BC9">
              <w:rPr>
                <w:rFonts w:asciiTheme="minorHAnsi" w:eastAsia="Calibri" w:hAnsiTheme="minorHAnsi" w:cs="Calibri"/>
                <w:szCs w:val="18"/>
                <w:lang w:val="es-ES" w:bidi="en-US"/>
              </w:rPr>
              <w:t xml:space="preserve">relación </w:t>
            </w:r>
            <w:r w:rsidR="00565819">
              <w:rPr>
                <w:rFonts w:asciiTheme="minorHAnsi" w:eastAsia="Calibri" w:hAnsiTheme="minorHAnsi" w:cs="Calibri"/>
                <w:szCs w:val="18"/>
                <w:lang w:val="es-ES" w:bidi="en-US"/>
              </w:rPr>
              <w:t>de las faltas (</w:t>
            </w:r>
            <w:r w:rsidRPr="00196BC9">
              <w:rPr>
                <w:rFonts w:asciiTheme="minorHAnsi" w:eastAsia="Calibri" w:hAnsiTheme="minorHAnsi" w:cs="Calibri"/>
                <w:szCs w:val="18"/>
                <w:lang w:val="es-ES" w:bidi="en-US"/>
              </w:rPr>
              <w:t xml:space="preserve">Horas y </w:t>
            </w:r>
            <w:r w:rsidR="00565819" w:rsidRPr="00196BC9">
              <w:rPr>
                <w:rFonts w:asciiTheme="minorHAnsi" w:eastAsia="Calibri" w:hAnsiTheme="minorHAnsi" w:cs="Calibri"/>
                <w:szCs w:val="18"/>
                <w:lang w:val="es-ES" w:bidi="en-US"/>
              </w:rPr>
              <w:t>días</w:t>
            </w:r>
            <w:r w:rsidRPr="00196BC9">
              <w:rPr>
                <w:rFonts w:asciiTheme="minorHAnsi" w:eastAsia="Calibri" w:hAnsiTheme="minorHAnsi" w:cs="Calibri"/>
                <w:szCs w:val="18"/>
                <w:lang w:val="es-ES" w:bidi="en-US"/>
              </w:rPr>
              <w:t xml:space="preserve"> que no han cumplidos</w:t>
            </w:r>
            <w:r w:rsidR="00565819">
              <w:rPr>
                <w:rFonts w:asciiTheme="minorHAnsi" w:eastAsia="Calibri" w:hAnsiTheme="minorHAnsi" w:cs="Calibri"/>
                <w:szCs w:val="18"/>
                <w:lang w:val="es-ES" w:bidi="en-US"/>
              </w:rPr>
              <w:t>)</w:t>
            </w:r>
            <w:r w:rsidRPr="00196BC9">
              <w:rPr>
                <w:rFonts w:asciiTheme="minorHAnsi" w:eastAsia="Calibri" w:hAnsiTheme="minorHAnsi" w:cs="Calibri"/>
                <w:szCs w:val="18"/>
                <w:lang w:val="es-ES" w:bidi="en-US"/>
              </w:rPr>
              <w:t>.</w:t>
            </w:r>
          </w:p>
          <w:p w14:paraId="17CAF3F2" w14:textId="7D3E46FD" w:rsidR="00565819" w:rsidRPr="00565819" w:rsidRDefault="00565819" w:rsidP="00565819">
            <w:pPr>
              <w:pStyle w:val="Prrafodelista"/>
              <w:numPr>
                <w:ilvl w:val="0"/>
                <w:numId w:val="42"/>
              </w:numPr>
              <w:ind w:right="213"/>
              <w:jc w:val="both"/>
              <w:rPr>
                <w:rFonts w:asciiTheme="minorHAnsi" w:eastAsia="Calibri" w:hAnsiTheme="minorHAnsi" w:cs="Calibri"/>
                <w:szCs w:val="18"/>
                <w:lang w:val="es-ES" w:bidi="en-US"/>
              </w:rPr>
            </w:pPr>
            <w:r w:rsidRPr="00565819">
              <w:rPr>
                <w:rFonts w:asciiTheme="minorHAnsi" w:eastAsia="Calibri" w:hAnsiTheme="minorHAnsi" w:cs="Calibri"/>
                <w:szCs w:val="18"/>
                <w:lang w:val="es-ES" w:bidi="en-US"/>
              </w:rPr>
              <w:t>Software</w:t>
            </w:r>
          </w:p>
          <w:p w14:paraId="3DB63379" w14:textId="65F10EE3" w:rsidR="00565819" w:rsidRDefault="00565819" w:rsidP="00565819">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SIAF-</w:t>
            </w:r>
            <w:r w:rsidRPr="003A24B9">
              <w:rPr>
                <w:rFonts w:asciiTheme="minorHAnsi" w:eastAsia="Calibri" w:hAnsiTheme="minorHAnsi" w:cs="Calibri"/>
                <w:szCs w:val="18"/>
                <w:lang w:val="es-ES" w:bidi="en-US"/>
              </w:rPr>
              <w:t>AIRHSP</w:t>
            </w:r>
            <w:r>
              <w:rPr>
                <w:rFonts w:asciiTheme="minorHAnsi" w:eastAsia="Calibri" w:hAnsiTheme="minorHAnsi" w:cs="Calibri"/>
                <w:szCs w:val="18"/>
                <w:lang w:val="es-ES" w:bidi="en-US"/>
              </w:rPr>
              <w:t xml:space="preserve">, </w:t>
            </w:r>
            <w:r w:rsidRPr="00565819">
              <w:rPr>
                <w:rFonts w:asciiTheme="minorHAnsi" w:eastAsia="Calibri" w:hAnsiTheme="minorHAnsi" w:cs="Calibri"/>
                <w:szCs w:val="18"/>
                <w:lang w:val="es-ES" w:bidi="en-US"/>
              </w:rPr>
              <w:t>Aplicativo Informático para el Registro Centralizado de Planillas y de Datos de los Recursos Humanos del Sector Público</w:t>
            </w:r>
            <w:r>
              <w:rPr>
                <w:rFonts w:asciiTheme="minorHAnsi" w:eastAsia="Calibri" w:hAnsiTheme="minorHAnsi" w:cs="Calibri"/>
                <w:szCs w:val="18"/>
                <w:lang w:val="es-ES" w:bidi="en-US"/>
              </w:rPr>
              <w:t>.</w:t>
            </w:r>
          </w:p>
          <w:p w14:paraId="084F1375" w14:textId="33FE4F55" w:rsidR="00565819" w:rsidRDefault="00565819" w:rsidP="00565819">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 xml:space="preserve">PDT-PLAME, </w:t>
            </w:r>
            <w:r w:rsidRPr="00565819">
              <w:rPr>
                <w:rFonts w:asciiTheme="minorHAnsi" w:eastAsia="Calibri" w:hAnsiTheme="minorHAnsi" w:cs="Calibri"/>
                <w:szCs w:val="18"/>
                <w:lang w:val="es-ES" w:bidi="en-US"/>
              </w:rPr>
              <w:t xml:space="preserve">Planilla Mensual de Pagos, segundo componente de la Planilla Electrónica, que comprende información mensual de los ingresos de los sujetos inscritos en el Registro de </w:t>
            </w:r>
            <w:r w:rsidR="00D22EF2" w:rsidRPr="00565819">
              <w:rPr>
                <w:rFonts w:asciiTheme="minorHAnsi" w:eastAsia="Calibri" w:hAnsiTheme="minorHAnsi" w:cs="Calibri"/>
                <w:szCs w:val="18"/>
                <w:lang w:val="es-ES" w:bidi="en-US"/>
              </w:rPr>
              <w:t>Información Laboral (</w:t>
            </w:r>
            <w:r w:rsidRPr="00565819">
              <w:rPr>
                <w:rFonts w:asciiTheme="minorHAnsi" w:eastAsia="Calibri" w:hAnsiTheme="minorHAnsi" w:cs="Calibri"/>
                <w:szCs w:val="18"/>
                <w:lang w:val="es-ES" w:bidi="en-US"/>
              </w:rPr>
              <w:t>T-REGISTRO)</w:t>
            </w:r>
            <w:r w:rsidR="00D22EF2">
              <w:rPr>
                <w:rFonts w:asciiTheme="minorHAnsi" w:eastAsia="Calibri" w:hAnsiTheme="minorHAnsi" w:cs="Calibri"/>
                <w:szCs w:val="18"/>
                <w:lang w:val="es-ES" w:bidi="en-US"/>
              </w:rPr>
              <w:t>.</w:t>
            </w:r>
          </w:p>
          <w:p w14:paraId="3B92E3AC" w14:textId="69707330" w:rsidR="00565819" w:rsidRDefault="00565819" w:rsidP="00565819">
            <w:pPr>
              <w:pStyle w:val="Prrafodelista"/>
              <w:numPr>
                <w:ilvl w:val="0"/>
                <w:numId w:val="41"/>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AFP NET</w:t>
            </w:r>
          </w:p>
          <w:p w14:paraId="19FFF126" w14:textId="05154A93" w:rsidR="00565819" w:rsidRDefault="00565819" w:rsidP="00565819">
            <w:pPr>
              <w:pStyle w:val="Prrafodelista"/>
              <w:numPr>
                <w:ilvl w:val="0"/>
                <w:numId w:val="41"/>
              </w:numPr>
              <w:ind w:right="213"/>
              <w:jc w:val="both"/>
              <w:rPr>
                <w:rFonts w:asciiTheme="minorHAnsi" w:eastAsia="Calibri" w:hAnsiTheme="minorHAnsi" w:cs="Calibri"/>
                <w:szCs w:val="18"/>
                <w:lang w:val="es-ES" w:bidi="en-US"/>
              </w:rPr>
            </w:pPr>
            <w:r w:rsidRPr="00565819">
              <w:rPr>
                <w:rFonts w:asciiTheme="minorHAnsi" w:eastAsia="Calibri" w:hAnsiTheme="minorHAnsi" w:cs="Calibri"/>
                <w:szCs w:val="18"/>
                <w:lang w:val="es-ES" w:bidi="en-US"/>
              </w:rPr>
              <w:t>Módulo de Control de Pago de Planillas (</w:t>
            </w:r>
            <w:r w:rsidR="00D22EF2">
              <w:rPr>
                <w:rFonts w:asciiTheme="minorHAnsi" w:eastAsia="Calibri" w:hAnsiTheme="minorHAnsi" w:cs="Calibri"/>
                <w:szCs w:val="18"/>
                <w:lang w:val="es-ES" w:bidi="en-US"/>
              </w:rPr>
              <w:t>SIAF-</w:t>
            </w:r>
            <w:r w:rsidRPr="00565819">
              <w:rPr>
                <w:rFonts w:asciiTheme="minorHAnsi" w:eastAsia="Calibri" w:hAnsiTheme="minorHAnsi" w:cs="Calibri"/>
                <w:szCs w:val="18"/>
                <w:lang w:val="es-ES" w:bidi="en-US"/>
              </w:rPr>
              <w:t>MCPP)</w:t>
            </w:r>
          </w:p>
          <w:p w14:paraId="5336865F" w14:textId="61933D40" w:rsidR="002C7230" w:rsidRPr="00196BC9" w:rsidRDefault="002C7230" w:rsidP="00D811CA">
            <w:pPr>
              <w:pStyle w:val="Prrafodelista"/>
              <w:ind w:left="675" w:right="213"/>
              <w:jc w:val="both"/>
              <w:rPr>
                <w:rFonts w:asciiTheme="minorHAnsi" w:eastAsia="Calibri" w:hAnsiTheme="minorHAnsi" w:cs="Calibri"/>
                <w:szCs w:val="18"/>
                <w:lang w:val="es-PE" w:bidi="en-US"/>
              </w:rPr>
            </w:pPr>
          </w:p>
          <w:p w14:paraId="4BFDC2D8" w14:textId="543428FE" w:rsidR="00D22EF2" w:rsidRPr="00565819" w:rsidRDefault="00D22EF2" w:rsidP="00D22EF2">
            <w:pPr>
              <w:pStyle w:val="Prrafodelista"/>
              <w:numPr>
                <w:ilvl w:val="0"/>
                <w:numId w:val="42"/>
              </w:numPr>
              <w:ind w:right="213"/>
              <w:jc w:val="both"/>
              <w:rPr>
                <w:rFonts w:asciiTheme="minorHAnsi" w:eastAsia="Calibri" w:hAnsiTheme="minorHAnsi" w:cs="Calibri"/>
                <w:szCs w:val="18"/>
                <w:lang w:val="es-ES" w:bidi="en-US"/>
              </w:rPr>
            </w:pPr>
            <w:r>
              <w:rPr>
                <w:rFonts w:asciiTheme="minorHAnsi" w:eastAsia="Calibri" w:hAnsiTheme="minorHAnsi" w:cs="Calibri"/>
                <w:szCs w:val="18"/>
                <w:lang w:val="es-ES" w:bidi="en-US"/>
              </w:rPr>
              <w:t>Oficinas a la que remite información: Of. De Tesorería y Of. De Contabilidad.</w:t>
            </w:r>
          </w:p>
          <w:p w14:paraId="072E68EF" w14:textId="77777777" w:rsidR="002C7230" w:rsidRPr="0086582C" w:rsidRDefault="002C7230" w:rsidP="0086582C">
            <w:pPr>
              <w:pStyle w:val="Prrafodelista"/>
              <w:ind w:left="1755" w:right="213"/>
              <w:jc w:val="both"/>
              <w:rPr>
                <w:rFonts w:asciiTheme="minorHAnsi" w:eastAsia="Calibri" w:hAnsiTheme="minorHAnsi" w:cs="Calibri"/>
                <w:szCs w:val="18"/>
                <w:lang w:val="es-PE" w:bidi="en-US"/>
              </w:rPr>
            </w:pPr>
          </w:p>
          <w:p w14:paraId="481B66C8" w14:textId="77777777" w:rsidR="00AF5069" w:rsidRPr="00AF5069" w:rsidRDefault="00AF5069" w:rsidP="003158E8">
            <w:pPr>
              <w:ind w:left="315" w:right="213"/>
              <w:jc w:val="both"/>
              <w:rPr>
                <w:rFonts w:asciiTheme="minorHAnsi" w:eastAsia="Calibri" w:hAnsiTheme="minorHAnsi" w:cs="Calibri"/>
                <w:szCs w:val="18"/>
                <w:lang w:val="es-PE" w:bidi="en-US"/>
              </w:rPr>
            </w:pPr>
          </w:p>
          <w:p w14:paraId="75D0E563" w14:textId="2FD4AED6" w:rsidR="000472E4" w:rsidRPr="00C12152" w:rsidRDefault="000472E4" w:rsidP="00C12152">
            <w:pPr>
              <w:spacing w:line="276" w:lineRule="auto"/>
              <w:ind w:left="567" w:right="213"/>
              <w:jc w:val="both"/>
              <w:rPr>
                <w:rFonts w:asciiTheme="minorHAnsi" w:eastAsia="Calibri" w:hAnsiTheme="minorHAnsi" w:cs="Calibri"/>
                <w:szCs w:val="18"/>
                <w:lang w:val="es-ES" w:bidi="en-US"/>
              </w:rPr>
            </w:pPr>
          </w:p>
        </w:tc>
      </w:tr>
      <w:tr w:rsidR="000472E4" w:rsidRPr="00412D18" w14:paraId="5D048EAF" w14:textId="77777777" w:rsidTr="00B823A4">
        <w:trPr>
          <w:trHeight w:val="854"/>
        </w:trPr>
        <w:tc>
          <w:tcPr>
            <w:tcW w:w="9837" w:type="dxa"/>
            <w:gridSpan w:val="5"/>
            <w:tcBorders>
              <w:left w:val="single" w:sz="2" w:space="0" w:color="auto"/>
              <w:bottom w:val="single" w:sz="2" w:space="0" w:color="auto"/>
              <w:right w:val="single" w:sz="2" w:space="0" w:color="auto"/>
            </w:tcBorders>
          </w:tcPr>
          <w:p w14:paraId="4B5C2927" w14:textId="77777777" w:rsidR="00C12152" w:rsidRDefault="00C12152" w:rsidP="000472E4">
            <w:pPr>
              <w:spacing w:line="276" w:lineRule="auto"/>
              <w:ind w:left="315"/>
              <w:jc w:val="both"/>
              <w:rPr>
                <w:rFonts w:asciiTheme="minorHAnsi" w:eastAsia="Calibri,Times New Roman,SimSun" w:hAnsiTheme="minorHAnsi" w:cs="Calibri,Times New Roman,SimSun"/>
                <w:b/>
                <w:bCs/>
                <w:kern w:val="28"/>
                <w:szCs w:val="18"/>
                <w:lang w:val="es-ES" w:bidi="en-US"/>
              </w:rPr>
            </w:pPr>
          </w:p>
          <w:p w14:paraId="48B4B4BF" w14:textId="4A662311" w:rsidR="000472E4" w:rsidRPr="00CD788F" w:rsidRDefault="000472E4" w:rsidP="000472E4">
            <w:pPr>
              <w:spacing w:line="276" w:lineRule="auto"/>
              <w:ind w:left="315"/>
              <w:jc w:val="both"/>
              <w:rPr>
                <w:rFonts w:asciiTheme="minorHAnsi" w:eastAsia="SimSun" w:hAnsiTheme="minorHAnsi" w:cs="Times New Roman"/>
                <w:b/>
                <w:kern w:val="28"/>
                <w:szCs w:val="18"/>
                <w:lang w:val="es-ES" w:bidi="en-US"/>
              </w:rPr>
            </w:pPr>
            <w:r w:rsidRPr="00CD788F">
              <w:rPr>
                <w:rFonts w:asciiTheme="minorHAnsi" w:eastAsia="Calibri,Times New Roman,SimSun" w:hAnsiTheme="minorHAnsi" w:cs="Calibri,Times New Roman,SimSun"/>
                <w:b/>
                <w:bCs/>
                <w:kern w:val="28"/>
                <w:szCs w:val="18"/>
                <w:lang w:val="es-ES" w:bidi="en-US"/>
              </w:rPr>
              <w:t xml:space="preserve">2.- Otros </w:t>
            </w:r>
          </w:p>
          <w:p w14:paraId="3109B8D5" w14:textId="2D90A580" w:rsidR="000472E4" w:rsidRPr="00CD788F" w:rsidRDefault="00FE2789" w:rsidP="00D22EF2">
            <w:pPr>
              <w:ind w:left="315" w:right="213"/>
              <w:jc w:val="both"/>
              <w:rPr>
                <w:rFonts w:asciiTheme="minorHAnsi" w:eastAsia="Calibri,Times New Roman,SimSun" w:hAnsiTheme="minorHAnsi" w:cs="Calibri,Times New Roman,SimSun"/>
                <w:b/>
                <w:bCs/>
                <w:kern w:val="28"/>
                <w:szCs w:val="18"/>
                <w:lang w:val="es-ES" w:bidi="en-US"/>
              </w:rPr>
            </w:pPr>
            <w:r>
              <w:rPr>
                <w:rFonts w:asciiTheme="minorHAnsi" w:eastAsia="Calibri,Times New Roman,SimSun" w:hAnsiTheme="minorHAnsi" w:cs="Calibri,Times New Roman,SimSun"/>
                <w:kern w:val="28"/>
                <w:szCs w:val="18"/>
                <w:lang w:val="es-PE" w:bidi="en-US"/>
              </w:rPr>
              <w:t>Siendo las 1</w:t>
            </w:r>
            <w:r w:rsidR="00D22EF2">
              <w:rPr>
                <w:rFonts w:asciiTheme="minorHAnsi" w:eastAsia="Calibri,Times New Roman,SimSun" w:hAnsiTheme="minorHAnsi" w:cs="Calibri,Times New Roman,SimSun"/>
                <w:kern w:val="28"/>
                <w:szCs w:val="18"/>
                <w:lang w:val="es-PE" w:bidi="en-US"/>
              </w:rPr>
              <w:t>1</w:t>
            </w:r>
            <w:r>
              <w:rPr>
                <w:rFonts w:asciiTheme="minorHAnsi" w:eastAsia="Calibri,Times New Roman,SimSun" w:hAnsiTheme="minorHAnsi" w:cs="Calibri,Times New Roman,SimSun"/>
                <w:kern w:val="28"/>
                <w:szCs w:val="18"/>
                <w:lang w:val="es-PE" w:bidi="en-US"/>
              </w:rPr>
              <w:t>:</w:t>
            </w:r>
            <w:r w:rsidR="00D22EF2">
              <w:rPr>
                <w:rFonts w:asciiTheme="minorHAnsi" w:eastAsia="Calibri,Times New Roman,SimSun" w:hAnsiTheme="minorHAnsi" w:cs="Calibri,Times New Roman,SimSun"/>
                <w:kern w:val="28"/>
                <w:szCs w:val="18"/>
                <w:lang w:val="es-PE" w:bidi="en-US"/>
              </w:rPr>
              <w:t>0</w:t>
            </w:r>
            <w:r>
              <w:rPr>
                <w:rFonts w:asciiTheme="minorHAnsi" w:eastAsia="Calibri,Times New Roman,SimSun" w:hAnsiTheme="minorHAnsi" w:cs="Calibri,Times New Roman,SimSun"/>
                <w:kern w:val="28"/>
                <w:szCs w:val="18"/>
                <w:lang w:val="es-PE" w:bidi="en-US"/>
              </w:rPr>
              <w:t>0</w:t>
            </w:r>
            <w:r w:rsidR="000472E4" w:rsidRPr="00CD788F">
              <w:rPr>
                <w:rFonts w:asciiTheme="minorHAnsi" w:eastAsia="Calibri,Times New Roman,SimSun" w:hAnsiTheme="minorHAnsi" w:cs="Calibri,Times New Roman,SimSun"/>
                <w:kern w:val="28"/>
                <w:szCs w:val="18"/>
                <w:lang w:val="es-PE" w:bidi="en-US"/>
              </w:rPr>
              <w:t xml:space="preserve"> horas se dio por terminada la reunión.</w:t>
            </w:r>
          </w:p>
        </w:tc>
      </w:tr>
    </w:tbl>
    <w:p w14:paraId="295F794F" w14:textId="19C8A629" w:rsidR="002447CD" w:rsidRPr="00CD788F" w:rsidRDefault="002447CD" w:rsidP="003158E8">
      <w:pPr>
        <w:adjustRightInd w:val="0"/>
        <w:jc w:val="both"/>
        <w:rPr>
          <w:rFonts w:asciiTheme="minorHAnsi" w:hAnsiTheme="minorHAnsi"/>
          <w:b/>
          <w:bCs/>
          <w:szCs w:val="18"/>
          <w:lang w:val="es-ES"/>
        </w:rPr>
      </w:pPr>
    </w:p>
    <w:p w14:paraId="55304D90" w14:textId="234B5056" w:rsidR="00E82A36" w:rsidRDefault="00E82A36" w:rsidP="00617AE8">
      <w:pPr>
        <w:adjustRightInd w:val="0"/>
        <w:rPr>
          <w:rFonts w:asciiTheme="minorHAnsi" w:hAnsiTheme="minorHAnsi"/>
          <w:b/>
          <w:bCs/>
          <w:szCs w:val="18"/>
          <w:lang w:val="es-ES"/>
        </w:rPr>
      </w:pPr>
    </w:p>
    <w:p w14:paraId="11C4F9E5" w14:textId="77777777" w:rsidR="00D85E40" w:rsidRPr="00CD788F" w:rsidRDefault="00D85E40" w:rsidP="00617AE8">
      <w:pPr>
        <w:adjustRightInd w:val="0"/>
        <w:rPr>
          <w:rFonts w:asciiTheme="minorHAnsi" w:hAnsiTheme="minorHAnsi"/>
          <w:b/>
          <w:bCs/>
          <w:szCs w:val="18"/>
          <w:lang w:val="es-ES"/>
        </w:rPr>
      </w:pPr>
    </w:p>
    <w:p w14:paraId="4CB371E0" w14:textId="77777777" w:rsidR="00D85E40" w:rsidRPr="004077BB" w:rsidRDefault="00D85E40" w:rsidP="00617AE8">
      <w:pPr>
        <w:adjustRightInd w:val="0"/>
        <w:rPr>
          <w:rFonts w:asciiTheme="minorHAnsi" w:hAnsiTheme="minorHAnsi"/>
          <w:b/>
          <w:bCs/>
          <w:sz w:val="16"/>
          <w:szCs w:val="16"/>
          <w:lang w:val="es-ES"/>
        </w:rPr>
      </w:pPr>
    </w:p>
    <w:p w14:paraId="1B24743F" w14:textId="77777777" w:rsidR="00D85E40" w:rsidRPr="004077BB" w:rsidRDefault="00D85E40" w:rsidP="00617AE8">
      <w:pPr>
        <w:adjustRightInd w:val="0"/>
        <w:rPr>
          <w:rFonts w:asciiTheme="minorHAnsi" w:hAnsiTheme="minorHAnsi"/>
          <w:b/>
          <w:bCs/>
          <w:sz w:val="16"/>
          <w:szCs w:val="16"/>
          <w:lang w:val="es-ES"/>
        </w:rPr>
      </w:pPr>
    </w:p>
    <w:tbl>
      <w:tblPr>
        <w:tblW w:w="0" w:type="auto"/>
        <w:tblInd w:w="246" w:type="dxa"/>
        <w:tblBorders>
          <w:top w:val="single" w:sz="4" w:space="0" w:color="auto"/>
          <w:insideH w:val="single" w:sz="4" w:space="0" w:color="auto"/>
          <w:insideV w:val="single" w:sz="4" w:space="0" w:color="auto"/>
        </w:tblBorders>
        <w:tblLook w:val="04A0" w:firstRow="1" w:lastRow="0" w:firstColumn="1" w:lastColumn="0" w:noHBand="0" w:noVBand="1"/>
      </w:tblPr>
      <w:tblGrid>
        <w:gridCol w:w="2992"/>
        <w:gridCol w:w="3042"/>
        <w:gridCol w:w="2985"/>
      </w:tblGrid>
      <w:tr w:rsidR="00F51C42" w:rsidRPr="004077BB" w14:paraId="1111F2AF" w14:textId="77777777" w:rsidTr="004077BB">
        <w:trPr>
          <w:trHeight w:val="1118"/>
        </w:trPr>
        <w:tc>
          <w:tcPr>
            <w:tcW w:w="2992" w:type="dxa"/>
            <w:tcBorders>
              <w:right w:val="nil"/>
            </w:tcBorders>
            <w:shd w:val="clear" w:color="auto" w:fill="auto"/>
          </w:tcPr>
          <w:p w14:paraId="7413D52C" w14:textId="362BE290" w:rsidR="00F51C42" w:rsidRPr="004077BB" w:rsidRDefault="004077BB" w:rsidP="5EC0D4D9">
            <w:pPr>
              <w:rPr>
                <w:rFonts w:asciiTheme="minorHAnsi" w:hAnsiTheme="minorHAnsi"/>
                <w:sz w:val="16"/>
                <w:szCs w:val="16"/>
                <w:lang w:val="es-ES"/>
              </w:rPr>
            </w:pPr>
            <w:r w:rsidRPr="004077BB">
              <w:rPr>
                <w:rFonts w:asciiTheme="minorHAnsi" w:eastAsia="Calibri" w:hAnsiTheme="minorHAnsi" w:cs="Calibri"/>
                <w:b/>
                <w:bCs/>
                <w:sz w:val="16"/>
                <w:szCs w:val="16"/>
                <w:lang w:val="es-ES"/>
              </w:rPr>
              <w:t>Néstor Leonardo Martín Guerrero</w:t>
            </w:r>
          </w:p>
          <w:p w14:paraId="03CD890A" w14:textId="77A5F461" w:rsidR="00F51C42" w:rsidRPr="004077BB" w:rsidRDefault="004077BB" w:rsidP="5EC0D4D9">
            <w:pPr>
              <w:rPr>
                <w:rFonts w:asciiTheme="minorHAnsi" w:hAnsiTheme="minorHAnsi"/>
                <w:sz w:val="16"/>
                <w:szCs w:val="16"/>
                <w:lang w:val="es-ES"/>
              </w:rPr>
            </w:pPr>
            <w:r w:rsidRPr="004077BB">
              <w:rPr>
                <w:rFonts w:asciiTheme="minorHAnsi" w:eastAsia="Calibri" w:hAnsiTheme="minorHAnsi" w:cs="Calibri"/>
                <w:sz w:val="16"/>
                <w:szCs w:val="16"/>
                <w:lang w:val="es-ES"/>
              </w:rPr>
              <w:t>Jefe de la Of. De Remuneraciones</w:t>
            </w:r>
          </w:p>
        </w:tc>
        <w:tc>
          <w:tcPr>
            <w:tcW w:w="3042" w:type="dxa"/>
            <w:tcBorders>
              <w:top w:val="nil"/>
              <w:left w:val="nil"/>
              <w:bottom w:val="nil"/>
              <w:right w:val="nil"/>
            </w:tcBorders>
            <w:shd w:val="clear" w:color="auto" w:fill="auto"/>
          </w:tcPr>
          <w:p w14:paraId="092B6DC4" w14:textId="77777777" w:rsidR="00F51C42" w:rsidRPr="004077BB" w:rsidRDefault="00F51C42" w:rsidP="00F51C42">
            <w:pPr>
              <w:rPr>
                <w:rFonts w:asciiTheme="minorHAnsi" w:hAnsiTheme="minorHAnsi"/>
                <w:sz w:val="16"/>
                <w:szCs w:val="16"/>
                <w:lang w:val="es-ES_tradnl"/>
              </w:rPr>
            </w:pPr>
          </w:p>
          <w:p w14:paraId="27912BEF" w14:textId="77777777" w:rsidR="00F51C42" w:rsidRPr="004077BB" w:rsidRDefault="00F51C42" w:rsidP="00F51C42">
            <w:pPr>
              <w:rPr>
                <w:rFonts w:asciiTheme="minorHAnsi" w:hAnsiTheme="minorHAnsi"/>
                <w:sz w:val="16"/>
                <w:szCs w:val="16"/>
                <w:lang w:val="es-ES_tradnl"/>
              </w:rPr>
            </w:pPr>
          </w:p>
          <w:p w14:paraId="78DAF617" w14:textId="77777777" w:rsidR="00F51C42" w:rsidRPr="004077BB" w:rsidRDefault="00F51C42" w:rsidP="00F51C42">
            <w:pPr>
              <w:rPr>
                <w:rFonts w:asciiTheme="minorHAnsi" w:hAnsiTheme="minorHAnsi"/>
                <w:sz w:val="16"/>
                <w:szCs w:val="16"/>
                <w:lang w:val="es-ES_tradnl"/>
              </w:rPr>
            </w:pPr>
          </w:p>
          <w:p w14:paraId="4ADCFF7F" w14:textId="77777777" w:rsidR="00F51C42" w:rsidRPr="004077BB" w:rsidRDefault="00F51C42" w:rsidP="00F51C42">
            <w:pPr>
              <w:rPr>
                <w:rFonts w:asciiTheme="minorHAnsi" w:hAnsiTheme="minorHAnsi"/>
                <w:sz w:val="16"/>
                <w:szCs w:val="16"/>
                <w:lang w:val="es-ES_tradnl"/>
              </w:rPr>
            </w:pPr>
          </w:p>
          <w:p w14:paraId="3BCF820A" w14:textId="77777777" w:rsidR="00F51C42" w:rsidRPr="004077BB" w:rsidRDefault="00F51C42" w:rsidP="00F51C42">
            <w:pPr>
              <w:rPr>
                <w:rFonts w:asciiTheme="minorHAnsi" w:hAnsiTheme="minorHAnsi"/>
                <w:sz w:val="16"/>
                <w:szCs w:val="16"/>
                <w:lang w:val="es-ES_tradnl"/>
              </w:rPr>
            </w:pPr>
          </w:p>
        </w:tc>
        <w:tc>
          <w:tcPr>
            <w:tcW w:w="2985" w:type="dxa"/>
            <w:tcBorders>
              <w:left w:val="nil"/>
            </w:tcBorders>
            <w:shd w:val="clear" w:color="auto" w:fill="auto"/>
          </w:tcPr>
          <w:p w14:paraId="76CA1EF2" w14:textId="2BBCC3B3" w:rsidR="00F51C42" w:rsidRPr="004077BB" w:rsidRDefault="004077BB" w:rsidP="5EC0D4D9">
            <w:pPr>
              <w:rPr>
                <w:rFonts w:asciiTheme="minorHAnsi" w:hAnsiTheme="minorHAnsi"/>
                <w:sz w:val="16"/>
                <w:szCs w:val="16"/>
                <w:lang w:val="es-ES"/>
              </w:rPr>
            </w:pPr>
            <w:r w:rsidRPr="004077BB">
              <w:rPr>
                <w:rFonts w:asciiTheme="minorHAnsi" w:hAnsiTheme="minorHAnsi"/>
                <w:sz w:val="16"/>
                <w:szCs w:val="16"/>
                <w:lang w:val="es-ES"/>
              </w:rPr>
              <w:t>Mirtza Karina Rojas Muñoz</w:t>
            </w:r>
          </w:p>
          <w:p w14:paraId="5347D3CF" w14:textId="5F27F250" w:rsidR="00F51C42" w:rsidRPr="004077BB" w:rsidRDefault="004077BB" w:rsidP="5EC0D4D9">
            <w:pPr>
              <w:spacing w:after="160" w:line="259" w:lineRule="auto"/>
              <w:rPr>
                <w:rFonts w:asciiTheme="minorHAnsi" w:hAnsiTheme="minorHAnsi"/>
                <w:sz w:val="16"/>
                <w:szCs w:val="16"/>
                <w:lang w:val="es-ES"/>
              </w:rPr>
            </w:pPr>
            <w:r w:rsidRPr="004077BB">
              <w:rPr>
                <w:rFonts w:asciiTheme="minorHAnsi" w:eastAsia="Calibri" w:hAnsiTheme="minorHAnsi" w:cs="Calibri"/>
                <w:sz w:val="16"/>
                <w:szCs w:val="16"/>
                <w:lang w:val="es-ES"/>
              </w:rPr>
              <w:t>Personal de la Of. De Remuneraciones</w:t>
            </w:r>
          </w:p>
          <w:p w14:paraId="5F0748FC" w14:textId="081F0CB3" w:rsidR="00F51C42" w:rsidRPr="004077BB" w:rsidRDefault="00F51C42" w:rsidP="0013681F">
            <w:pPr>
              <w:jc w:val="both"/>
              <w:rPr>
                <w:rFonts w:asciiTheme="minorHAnsi" w:hAnsiTheme="minorHAnsi"/>
                <w:sz w:val="16"/>
                <w:szCs w:val="16"/>
                <w:lang w:val="es-ES"/>
              </w:rPr>
            </w:pPr>
          </w:p>
          <w:p w14:paraId="2A36DE75" w14:textId="77777777" w:rsidR="0013681F" w:rsidRPr="004077BB" w:rsidRDefault="0013681F" w:rsidP="0013681F">
            <w:pPr>
              <w:jc w:val="both"/>
              <w:rPr>
                <w:rFonts w:asciiTheme="minorHAnsi" w:hAnsiTheme="minorHAnsi"/>
                <w:sz w:val="16"/>
                <w:szCs w:val="16"/>
                <w:lang w:val="es-ES"/>
              </w:rPr>
            </w:pPr>
          </w:p>
          <w:p w14:paraId="1236123D" w14:textId="293CDC01" w:rsidR="00F51C42" w:rsidRPr="004077BB" w:rsidRDefault="00F51C42" w:rsidP="5EC0D4D9">
            <w:pPr>
              <w:rPr>
                <w:rFonts w:asciiTheme="minorHAnsi" w:hAnsiTheme="minorHAnsi"/>
                <w:sz w:val="16"/>
                <w:szCs w:val="16"/>
                <w:lang w:val="es-ES"/>
              </w:rPr>
            </w:pPr>
          </w:p>
          <w:p w14:paraId="27F59C98" w14:textId="2D751D1C" w:rsidR="00F51C42" w:rsidRPr="004077BB" w:rsidRDefault="00F51C42" w:rsidP="5EC0D4D9">
            <w:pPr>
              <w:rPr>
                <w:rFonts w:asciiTheme="minorHAnsi" w:hAnsiTheme="minorHAnsi"/>
                <w:sz w:val="16"/>
                <w:szCs w:val="16"/>
                <w:lang w:val="es-ES"/>
              </w:rPr>
            </w:pPr>
          </w:p>
        </w:tc>
      </w:tr>
      <w:tr w:rsidR="00B823A4" w:rsidRPr="004077BB" w14:paraId="28134C71" w14:textId="77777777" w:rsidTr="00B66865">
        <w:trPr>
          <w:trHeight w:val="724"/>
        </w:trPr>
        <w:tc>
          <w:tcPr>
            <w:tcW w:w="2992" w:type="dxa"/>
            <w:tcBorders>
              <w:right w:val="nil"/>
            </w:tcBorders>
            <w:shd w:val="clear" w:color="auto" w:fill="auto"/>
          </w:tcPr>
          <w:p w14:paraId="7C3C33D9" w14:textId="77777777" w:rsidR="004077BB" w:rsidRDefault="004077BB" w:rsidP="5EC0D4D9">
            <w:pPr>
              <w:rPr>
                <w:rFonts w:asciiTheme="minorHAnsi" w:eastAsia="Calibri" w:hAnsiTheme="minorHAnsi" w:cs="Calibri"/>
                <w:b/>
                <w:bCs/>
                <w:sz w:val="16"/>
                <w:szCs w:val="16"/>
                <w:lang w:val="es-ES"/>
              </w:rPr>
            </w:pPr>
            <w:r w:rsidRPr="004077BB">
              <w:rPr>
                <w:rFonts w:asciiTheme="minorHAnsi" w:eastAsia="Calibri" w:hAnsiTheme="minorHAnsi" w:cs="Calibri"/>
                <w:b/>
                <w:bCs/>
                <w:sz w:val="16"/>
                <w:szCs w:val="16"/>
                <w:lang w:val="es-ES"/>
              </w:rPr>
              <w:t>Analucia Sharon Vasquez Neyra</w:t>
            </w:r>
          </w:p>
          <w:p w14:paraId="219452BC" w14:textId="66F3B511" w:rsidR="0013681F" w:rsidRPr="004077BB" w:rsidRDefault="00010A6C" w:rsidP="5EC0D4D9">
            <w:pPr>
              <w:rPr>
                <w:rFonts w:asciiTheme="minorHAnsi" w:eastAsia="Calibri" w:hAnsiTheme="minorHAnsi" w:cs="Calibri"/>
                <w:b/>
                <w:bCs/>
                <w:sz w:val="16"/>
                <w:szCs w:val="16"/>
                <w:lang w:val="es-ES"/>
              </w:rPr>
            </w:pPr>
            <w:r w:rsidRPr="004077BB">
              <w:rPr>
                <w:rFonts w:asciiTheme="minorHAnsi" w:eastAsia="Calibri" w:hAnsiTheme="minorHAnsi" w:cs="Calibri"/>
                <w:sz w:val="16"/>
                <w:szCs w:val="16"/>
                <w:lang w:val="es-ES"/>
              </w:rPr>
              <w:t>Personal de la Of. De Remuneracione</w:t>
            </w:r>
          </w:p>
          <w:p w14:paraId="5AEFA13B" w14:textId="77777777" w:rsidR="0013681F" w:rsidRPr="004077BB" w:rsidRDefault="0013681F" w:rsidP="5EC0D4D9">
            <w:pPr>
              <w:rPr>
                <w:rFonts w:asciiTheme="minorHAnsi" w:eastAsia="Calibri" w:hAnsiTheme="minorHAnsi" w:cs="Calibri"/>
                <w:b/>
                <w:bCs/>
                <w:sz w:val="16"/>
                <w:szCs w:val="16"/>
                <w:lang w:val="es-ES"/>
              </w:rPr>
            </w:pPr>
          </w:p>
          <w:p w14:paraId="15DBA167" w14:textId="77777777" w:rsidR="0013681F" w:rsidRPr="004077BB" w:rsidRDefault="0013681F" w:rsidP="5EC0D4D9">
            <w:pPr>
              <w:rPr>
                <w:rFonts w:asciiTheme="minorHAnsi" w:eastAsia="Calibri" w:hAnsiTheme="minorHAnsi" w:cs="Calibri"/>
                <w:b/>
                <w:bCs/>
                <w:sz w:val="16"/>
                <w:szCs w:val="16"/>
                <w:lang w:val="es-ES"/>
              </w:rPr>
            </w:pPr>
          </w:p>
          <w:p w14:paraId="6406F63E" w14:textId="77777777" w:rsidR="0013681F" w:rsidRPr="004077BB" w:rsidRDefault="0013681F" w:rsidP="5EC0D4D9">
            <w:pPr>
              <w:rPr>
                <w:rFonts w:asciiTheme="minorHAnsi" w:eastAsia="Calibri" w:hAnsiTheme="minorHAnsi" w:cs="Calibri"/>
                <w:b/>
                <w:bCs/>
                <w:sz w:val="16"/>
                <w:szCs w:val="16"/>
                <w:lang w:val="es-ES"/>
              </w:rPr>
            </w:pPr>
          </w:p>
          <w:p w14:paraId="5EA3512A" w14:textId="2B0E70B7" w:rsidR="0013681F" w:rsidRPr="004077BB" w:rsidRDefault="0013681F" w:rsidP="5EC0D4D9">
            <w:pPr>
              <w:rPr>
                <w:rFonts w:asciiTheme="minorHAnsi" w:eastAsia="Calibri" w:hAnsiTheme="minorHAnsi" w:cs="Calibri"/>
                <w:b/>
                <w:bCs/>
                <w:sz w:val="16"/>
                <w:szCs w:val="16"/>
                <w:lang w:val="es-ES"/>
              </w:rPr>
            </w:pPr>
          </w:p>
        </w:tc>
        <w:tc>
          <w:tcPr>
            <w:tcW w:w="3042" w:type="dxa"/>
            <w:tcBorders>
              <w:top w:val="nil"/>
              <w:left w:val="nil"/>
              <w:bottom w:val="nil"/>
              <w:right w:val="nil"/>
            </w:tcBorders>
            <w:shd w:val="clear" w:color="auto" w:fill="auto"/>
          </w:tcPr>
          <w:p w14:paraId="3A6D9432" w14:textId="77777777" w:rsidR="00B823A4" w:rsidRPr="004077BB" w:rsidRDefault="00B823A4" w:rsidP="00F51C42">
            <w:pPr>
              <w:rPr>
                <w:rFonts w:asciiTheme="minorHAnsi" w:hAnsiTheme="minorHAnsi"/>
                <w:sz w:val="16"/>
                <w:szCs w:val="16"/>
                <w:lang w:val="es-ES_tradnl"/>
              </w:rPr>
            </w:pPr>
          </w:p>
        </w:tc>
        <w:tc>
          <w:tcPr>
            <w:tcW w:w="2985" w:type="dxa"/>
            <w:tcBorders>
              <w:left w:val="nil"/>
            </w:tcBorders>
            <w:shd w:val="clear" w:color="auto" w:fill="auto"/>
          </w:tcPr>
          <w:p w14:paraId="6EC73606" w14:textId="77777777" w:rsidR="00010A6C" w:rsidRDefault="00010A6C" w:rsidP="0013681F">
            <w:pPr>
              <w:rPr>
                <w:rFonts w:asciiTheme="minorHAnsi" w:eastAsia="Calibri" w:hAnsiTheme="minorHAnsi" w:cs="Calibri"/>
                <w:b/>
                <w:bCs/>
                <w:sz w:val="16"/>
                <w:szCs w:val="16"/>
                <w:lang w:val="es-ES"/>
              </w:rPr>
            </w:pPr>
            <w:r w:rsidRPr="00010A6C">
              <w:rPr>
                <w:rFonts w:asciiTheme="minorHAnsi" w:eastAsia="Calibri" w:hAnsiTheme="minorHAnsi" w:cs="Calibri"/>
                <w:b/>
                <w:bCs/>
                <w:sz w:val="16"/>
                <w:szCs w:val="16"/>
                <w:lang w:val="es-ES"/>
              </w:rPr>
              <w:t>Cristian Elvis Espinoza Rivera</w:t>
            </w:r>
          </w:p>
          <w:p w14:paraId="39210F56" w14:textId="371F3950" w:rsidR="0013681F" w:rsidRPr="004077BB" w:rsidRDefault="00010A6C" w:rsidP="5EC0D4D9">
            <w:pPr>
              <w:rPr>
                <w:rFonts w:asciiTheme="minorHAnsi" w:eastAsia="Calibri" w:hAnsiTheme="minorHAnsi" w:cs="Calibri"/>
                <w:b/>
                <w:bCs/>
                <w:sz w:val="16"/>
                <w:szCs w:val="16"/>
                <w:lang w:val="es-ES"/>
              </w:rPr>
            </w:pPr>
            <w:r w:rsidRPr="004077BB">
              <w:rPr>
                <w:rFonts w:asciiTheme="minorHAnsi" w:eastAsia="Calibri" w:hAnsiTheme="minorHAnsi" w:cs="Calibri"/>
                <w:sz w:val="16"/>
                <w:szCs w:val="16"/>
                <w:lang w:val="es-ES"/>
              </w:rPr>
              <w:t>Personal de la Of. De Remuneracione</w:t>
            </w:r>
            <w:r>
              <w:rPr>
                <w:rFonts w:asciiTheme="minorHAnsi" w:eastAsia="Calibri" w:hAnsiTheme="minorHAnsi" w:cs="Calibri"/>
                <w:sz w:val="16"/>
                <w:szCs w:val="16"/>
                <w:lang w:val="es-ES"/>
              </w:rPr>
              <w:t>s</w:t>
            </w:r>
          </w:p>
          <w:p w14:paraId="09E62A86" w14:textId="77777777" w:rsidR="0013681F" w:rsidRPr="004077BB" w:rsidRDefault="0013681F" w:rsidP="5EC0D4D9">
            <w:pPr>
              <w:rPr>
                <w:rFonts w:asciiTheme="minorHAnsi" w:eastAsia="Calibri" w:hAnsiTheme="minorHAnsi" w:cs="Calibri"/>
                <w:b/>
                <w:bCs/>
                <w:sz w:val="16"/>
                <w:szCs w:val="16"/>
                <w:lang w:val="es-ES"/>
              </w:rPr>
            </w:pPr>
          </w:p>
          <w:p w14:paraId="5D47F4B3" w14:textId="77777777" w:rsidR="0013681F" w:rsidRPr="004077BB" w:rsidRDefault="0013681F" w:rsidP="5EC0D4D9">
            <w:pPr>
              <w:rPr>
                <w:rFonts w:asciiTheme="minorHAnsi" w:eastAsia="Calibri" w:hAnsiTheme="minorHAnsi" w:cs="Calibri"/>
                <w:b/>
                <w:bCs/>
                <w:sz w:val="16"/>
                <w:szCs w:val="16"/>
                <w:lang w:val="es-ES"/>
              </w:rPr>
            </w:pPr>
          </w:p>
          <w:p w14:paraId="18DB1723" w14:textId="320DFA4C" w:rsidR="0013681F" w:rsidRPr="004077BB" w:rsidRDefault="0013681F" w:rsidP="5EC0D4D9">
            <w:pPr>
              <w:rPr>
                <w:rFonts w:asciiTheme="minorHAnsi" w:eastAsia="Calibri" w:hAnsiTheme="minorHAnsi" w:cs="Calibri"/>
                <w:b/>
                <w:bCs/>
                <w:sz w:val="16"/>
                <w:szCs w:val="16"/>
                <w:lang w:val="es-ES"/>
              </w:rPr>
            </w:pPr>
          </w:p>
        </w:tc>
      </w:tr>
    </w:tbl>
    <w:p w14:paraId="68E93BCB" w14:textId="77777777" w:rsidR="00695CAD" w:rsidRPr="00CD788F" w:rsidRDefault="00695CAD" w:rsidP="00695CAD">
      <w:pPr>
        <w:adjustRightInd w:val="0"/>
        <w:rPr>
          <w:rFonts w:asciiTheme="minorHAnsi" w:hAnsiTheme="minorHAnsi"/>
          <w:b/>
          <w:bCs/>
          <w:szCs w:val="18"/>
          <w:lang w:val="es-ES"/>
        </w:rPr>
      </w:pPr>
    </w:p>
    <w:tbl>
      <w:tblPr>
        <w:tblW w:w="0" w:type="auto"/>
        <w:tblInd w:w="246" w:type="dxa"/>
        <w:tblBorders>
          <w:top w:val="single" w:sz="4" w:space="0" w:color="auto"/>
          <w:insideH w:val="single" w:sz="4" w:space="0" w:color="auto"/>
          <w:insideV w:val="single" w:sz="4" w:space="0" w:color="auto"/>
        </w:tblBorders>
        <w:tblLook w:val="04A0" w:firstRow="1" w:lastRow="0" w:firstColumn="1" w:lastColumn="0" w:noHBand="0" w:noVBand="1"/>
      </w:tblPr>
      <w:tblGrid>
        <w:gridCol w:w="2992"/>
        <w:gridCol w:w="3042"/>
        <w:gridCol w:w="2985"/>
      </w:tblGrid>
      <w:tr w:rsidR="00010A6C" w:rsidRPr="004077BB" w14:paraId="42D33499" w14:textId="77777777" w:rsidTr="002941B3">
        <w:trPr>
          <w:trHeight w:val="1118"/>
        </w:trPr>
        <w:tc>
          <w:tcPr>
            <w:tcW w:w="2992" w:type="dxa"/>
            <w:tcBorders>
              <w:right w:val="nil"/>
            </w:tcBorders>
            <w:shd w:val="clear" w:color="auto" w:fill="auto"/>
          </w:tcPr>
          <w:p w14:paraId="132C3D1F" w14:textId="2B89A87E" w:rsidR="00010A6C" w:rsidRPr="004077BB" w:rsidRDefault="00010A6C" w:rsidP="00B419CC">
            <w:pPr>
              <w:rPr>
                <w:rFonts w:asciiTheme="minorHAnsi" w:hAnsiTheme="minorHAnsi"/>
                <w:sz w:val="16"/>
                <w:szCs w:val="16"/>
                <w:lang w:val="es-ES"/>
              </w:rPr>
            </w:pPr>
            <w:r w:rsidRPr="00010A6C">
              <w:rPr>
                <w:rFonts w:asciiTheme="minorHAnsi" w:eastAsia="Calibri" w:hAnsiTheme="minorHAnsi" w:cs="Calibri"/>
                <w:b/>
                <w:bCs/>
                <w:sz w:val="16"/>
                <w:szCs w:val="16"/>
                <w:lang w:val="es-ES"/>
              </w:rPr>
              <w:t>Warry Abrahan Gamarra Alvarez</w:t>
            </w:r>
          </w:p>
          <w:p w14:paraId="23319C0A" w14:textId="0523BA74" w:rsidR="00010A6C" w:rsidRPr="004077BB" w:rsidRDefault="00010A6C" w:rsidP="00B419CC">
            <w:pPr>
              <w:rPr>
                <w:rFonts w:asciiTheme="minorHAnsi" w:hAnsiTheme="minorHAnsi"/>
                <w:sz w:val="16"/>
                <w:szCs w:val="16"/>
                <w:lang w:val="es-ES"/>
              </w:rPr>
            </w:pPr>
            <w:r w:rsidRPr="00010A6C">
              <w:rPr>
                <w:rFonts w:asciiTheme="minorHAnsi" w:eastAsia="Calibri" w:hAnsiTheme="minorHAnsi" w:cs="Calibri"/>
                <w:sz w:val="16"/>
                <w:szCs w:val="16"/>
                <w:lang w:val="es-ES"/>
              </w:rPr>
              <w:t>Personal de la Of. De OTI</w:t>
            </w:r>
          </w:p>
        </w:tc>
        <w:tc>
          <w:tcPr>
            <w:tcW w:w="3042" w:type="dxa"/>
            <w:tcBorders>
              <w:top w:val="nil"/>
              <w:left w:val="nil"/>
              <w:bottom w:val="nil"/>
              <w:right w:val="nil"/>
            </w:tcBorders>
            <w:shd w:val="clear" w:color="auto" w:fill="auto"/>
          </w:tcPr>
          <w:p w14:paraId="413BF3F0" w14:textId="77777777" w:rsidR="00010A6C" w:rsidRPr="004077BB" w:rsidRDefault="00010A6C" w:rsidP="00B419CC">
            <w:pPr>
              <w:rPr>
                <w:rFonts w:asciiTheme="minorHAnsi" w:hAnsiTheme="minorHAnsi"/>
                <w:sz w:val="16"/>
                <w:szCs w:val="16"/>
                <w:lang w:val="es-ES_tradnl"/>
              </w:rPr>
            </w:pPr>
          </w:p>
          <w:p w14:paraId="340A22E4" w14:textId="77777777" w:rsidR="00010A6C" w:rsidRPr="004077BB" w:rsidRDefault="00010A6C" w:rsidP="00B419CC">
            <w:pPr>
              <w:rPr>
                <w:rFonts w:asciiTheme="minorHAnsi" w:hAnsiTheme="minorHAnsi"/>
                <w:sz w:val="16"/>
                <w:szCs w:val="16"/>
                <w:lang w:val="es-ES_tradnl"/>
              </w:rPr>
            </w:pPr>
          </w:p>
          <w:p w14:paraId="03E96377" w14:textId="77777777" w:rsidR="00010A6C" w:rsidRPr="004077BB" w:rsidRDefault="00010A6C" w:rsidP="00B419CC">
            <w:pPr>
              <w:rPr>
                <w:rFonts w:asciiTheme="minorHAnsi" w:hAnsiTheme="minorHAnsi"/>
                <w:sz w:val="16"/>
                <w:szCs w:val="16"/>
                <w:lang w:val="es-ES_tradnl"/>
              </w:rPr>
            </w:pPr>
          </w:p>
          <w:p w14:paraId="2B998F85" w14:textId="77777777" w:rsidR="00010A6C" w:rsidRPr="004077BB" w:rsidRDefault="00010A6C" w:rsidP="00B419CC">
            <w:pPr>
              <w:rPr>
                <w:rFonts w:asciiTheme="minorHAnsi" w:hAnsiTheme="minorHAnsi"/>
                <w:sz w:val="16"/>
                <w:szCs w:val="16"/>
                <w:lang w:val="es-ES_tradnl"/>
              </w:rPr>
            </w:pPr>
          </w:p>
          <w:p w14:paraId="3D239923" w14:textId="77777777" w:rsidR="00010A6C" w:rsidRPr="004077BB" w:rsidRDefault="00010A6C" w:rsidP="00B419CC">
            <w:pPr>
              <w:rPr>
                <w:rFonts w:asciiTheme="minorHAnsi" w:hAnsiTheme="minorHAnsi"/>
                <w:sz w:val="16"/>
                <w:szCs w:val="16"/>
                <w:lang w:val="es-ES_tradnl"/>
              </w:rPr>
            </w:pPr>
          </w:p>
        </w:tc>
        <w:tc>
          <w:tcPr>
            <w:tcW w:w="2985" w:type="dxa"/>
            <w:tcBorders>
              <w:left w:val="nil"/>
              <w:bottom w:val="nil"/>
            </w:tcBorders>
            <w:shd w:val="clear" w:color="auto" w:fill="auto"/>
          </w:tcPr>
          <w:p w14:paraId="19B6B9EB" w14:textId="1F8BBB32" w:rsidR="00010A6C" w:rsidRPr="004077BB" w:rsidRDefault="00010A6C" w:rsidP="00B419CC">
            <w:pPr>
              <w:rPr>
                <w:rFonts w:asciiTheme="minorHAnsi" w:hAnsiTheme="minorHAnsi"/>
                <w:sz w:val="16"/>
                <w:szCs w:val="16"/>
                <w:lang w:val="es-ES"/>
              </w:rPr>
            </w:pPr>
            <w:r w:rsidRPr="00010A6C">
              <w:rPr>
                <w:rFonts w:asciiTheme="minorHAnsi" w:hAnsiTheme="minorHAnsi"/>
                <w:sz w:val="16"/>
                <w:szCs w:val="16"/>
                <w:lang w:val="es-ES"/>
              </w:rPr>
              <w:t>Humberto Jacinto Manyari Meléndez</w:t>
            </w:r>
          </w:p>
          <w:p w14:paraId="12073CEC" w14:textId="5F204C68" w:rsidR="00010A6C" w:rsidRPr="004077BB" w:rsidRDefault="00010A6C" w:rsidP="00B419CC">
            <w:pPr>
              <w:spacing w:after="160" w:line="259" w:lineRule="auto"/>
              <w:rPr>
                <w:rFonts w:asciiTheme="minorHAnsi" w:hAnsiTheme="minorHAnsi"/>
                <w:sz w:val="16"/>
                <w:szCs w:val="16"/>
                <w:lang w:val="es-ES"/>
              </w:rPr>
            </w:pPr>
            <w:r w:rsidRPr="00010A6C">
              <w:rPr>
                <w:rFonts w:asciiTheme="minorHAnsi" w:eastAsia="Calibri" w:hAnsiTheme="minorHAnsi" w:cs="Calibri"/>
                <w:sz w:val="16"/>
                <w:szCs w:val="16"/>
                <w:lang w:val="es-ES"/>
              </w:rPr>
              <w:t>Personal de la Of. De OTI</w:t>
            </w:r>
          </w:p>
          <w:p w14:paraId="3AB8E753" w14:textId="77777777" w:rsidR="00010A6C" w:rsidRPr="004077BB" w:rsidRDefault="00010A6C" w:rsidP="00B419CC">
            <w:pPr>
              <w:jc w:val="both"/>
              <w:rPr>
                <w:rFonts w:asciiTheme="minorHAnsi" w:hAnsiTheme="minorHAnsi"/>
                <w:sz w:val="16"/>
                <w:szCs w:val="16"/>
                <w:lang w:val="es-ES"/>
              </w:rPr>
            </w:pPr>
          </w:p>
          <w:p w14:paraId="628F40D4" w14:textId="77777777" w:rsidR="00010A6C" w:rsidRPr="004077BB" w:rsidRDefault="00010A6C" w:rsidP="00B419CC">
            <w:pPr>
              <w:jc w:val="both"/>
              <w:rPr>
                <w:rFonts w:asciiTheme="minorHAnsi" w:hAnsiTheme="minorHAnsi"/>
                <w:sz w:val="16"/>
                <w:szCs w:val="16"/>
                <w:lang w:val="es-ES"/>
              </w:rPr>
            </w:pPr>
          </w:p>
          <w:p w14:paraId="2CB6F183" w14:textId="77777777" w:rsidR="00010A6C" w:rsidRPr="004077BB" w:rsidRDefault="00010A6C" w:rsidP="00B419CC">
            <w:pPr>
              <w:rPr>
                <w:rFonts w:asciiTheme="minorHAnsi" w:hAnsiTheme="minorHAnsi"/>
                <w:sz w:val="16"/>
                <w:szCs w:val="16"/>
                <w:lang w:val="es-ES"/>
              </w:rPr>
            </w:pPr>
          </w:p>
          <w:p w14:paraId="015C0908" w14:textId="77777777" w:rsidR="00010A6C" w:rsidRPr="004077BB" w:rsidRDefault="00010A6C" w:rsidP="00B419CC">
            <w:pPr>
              <w:rPr>
                <w:rFonts w:asciiTheme="minorHAnsi" w:hAnsiTheme="minorHAnsi"/>
                <w:sz w:val="16"/>
                <w:szCs w:val="16"/>
                <w:lang w:val="es-ES"/>
              </w:rPr>
            </w:pPr>
          </w:p>
        </w:tc>
      </w:tr>
      <w:tr w:rsidR="00010A6C" w:rsidRPr="004077BB" w14:paraId="75EE7D58" w14:textId="77777777" w:rsidTr="002941B3">
        <w:trPr>
          <w:trHeight w:val="724"/>
        </w:trPr>
        <w:tc>
          <w:tcPr>
            <w:tcW w:w="2992" w:type="dxa"/>
            <w:tcBorders>
              <w:right w:val="nil"/>
            </w:tcBorders>
            <w:shd w:val="clear" w:color="auto" w:fill="auto"/>
          </w:tcPr>
          <w:p w14:paraId="6D023EC5" w14:textId="77777777" w:rsidR="002941B3" w:rsidRDefault="002941B3" w:rsidP="00B419CC">
            <w:pPr>
              <w:rPr>
                <w:rFonts w:asciiTheme="minorHAnsi" w:eastAsia="Calibri" w:hAnsiTheme="minorHAnsi" w:cs="Calibri"/>
                <w:b/>
                <w:bCs/>
                <w:sz w:val="16"/>
                <w:szCs w:val="16"/>
                <w:lang w:val="es-ES"/>
              </w:rPr>
            </w:pPr>
            <w:r w:rsidRPr="002941B3">
              <w:rPr>
                <w:rFonts w:asciiTheme="minorHAnsi" w:eastAsia="Calibri" w:hAnsiTheme="minorHAnsi" w:cs="Calibri"/>
                <w:b/>
                <w:bCs/>
                <w:sz w:val="16"/>
                <w:szCs w:val="16"/>
                <w:lang w:val="es-ES"/>
              </w:rPr>
              <w:t>Walter Eugenio Narrea Palacios</w:t>
            </w:r>
          </w:p>
          <w:p w14:paraId="789BE2D5" w14:textId="1FB52E2E" w:rsidR="00010A6C" w:rsidRPr="004077BB" w:rsidRDefault="002941B3" w:rsidP="00B419CC">
            <w:pPr>
              <w:rPr>
                <w:rFonts w:asciiTheme="minorHAnsi" w:eastAsia="Calibri" w:hAnsiTheme="minorHAnsi" w:cs="Calibri"/>
                <w:b/>
                <w:bCs/>
                <w:sz w:val="16"/>
                <w:szCs w:val="16"/>
                <w:lang w:val="es-ES"/>
              </w:rPr>
            </w:pPr>
            <w:r w:rsidRPr="002941B3">
              <w:rPr>
                <w:rFonts w:asciiTheme="minorHAnsi" w:eastAsia="Calibri" w:hAnsiTheme="minorHAnsi" w:cs="Calibri"/>
                <w:sz w:val="16"/>
                <w:szCs w:val="16"/>
                <w:lang w:val="es-ES"/>
              </w:rPr>
              <w:t>Coordinador de la Of. De OTI</w:t>
            </w:r>
          </w:p>
          <w:p w14:paraId="0F59F9AC" w14:textId="77777777" w:rsidR="00010A6C" w:rsidRPr="004077BB" w:rsidRDefault="00010A6C" w:rsidP="00B419CC">
            <w:pPr>
              <w:rPr>
                <w:rFonts w:asciiTheme="minorHAnsi" w:eastAsia="Calibri" w:hAnsiTheme="minorHAnsi" w:cs="Calibri"/>
                <w:b/>
                <w:bCs/>
                <w:sz w:val="16"/>
                <w:szCs w:val="16"/>
                <w:lang w:val="es-ES"/>
              </w:rPr>
            </w:pPr>
          </w:p>
          <w:p w14:paraId="09CBEB5E" w14:textId="77777777" w:rsidR="00010A6C" w:rsidRPr="004077BB" w:rsidRDefault="00010A6C" w:rsidP="00B419CC">
            <w:pPr>
              <w:rPr>
                <w:rFonts w:asciiTheme="minorHAnsi" w:eastAsia="Calibri" w:hAnsiTheme="minorHAnsi" w:cs="Calibri"/>
                <w:b/>
                <w:bCs/>
                <w:sz w:val="16"/>
                <w:szCs w:val="16"/>
                <w:lang w:val="es-ES"/>
              </w:rPr>
            </w:pPr>
          </w:p>
          <w:p w14:paraId="6F112B3E" w14:textId="77777777" w:rsidR="00010A6C" w:rsidRPr="004077BB" w:rsidRDefault="00010A6C" w:rsidP="00B419CC">
            <w:pPr>
              <w:rPr>
                <w:rFonts w:asciiTheme="minorHAnsi" w:eastAsia="Calibri" w:hAnsiTheme="minorHAnsi" w:cs="Calibri"/>
                <w:b/>
                <w:bCs/>
                <w:sz w:val="16"/>
                <w:szCs w:val="16"/>
                <w:lang w:val="es-ES"/>
              </w:rPr>
            </w:pPr>
          </w:p>
          <w:p w14:paraId="00B4EF46" w14:textId="77777777" w:rsidR="00010A6C" w:rsidRPr="004077BB" w:rsidRDefault="00010A6C" w:rsidP="00B419CC">
            <w:pPr>
              <w:rPr>
                <w:rFonts w:asciiTheme="minorHAnsi" w:eastAsia="Calibri" w:hAnsiTheme="minorHAnsi" w:cs="Calibri"/>
                <w:b/>
                <w:bCs/>
                <w:sz w:val="16"/>
                <w:szCs w:val="16"/>
                <w:lang w:val="es-ES"/>
              </w:rPr>
            </w:pPr>
          </w:p>
        </w:tc>
        <w:tc>
          <w:tcPr>
            <w:tcW w:w="3042" w:type="dxa"/>
            <w:tcBorders>
              <w:top w:val="nil"/>
              <w:left w:val="nil"/>
              <w:bottom w:val="nil"/>
              <w:right w:val="nil"/>
            </w:tcBorders>
            <w:shd w:val="clear" w:color="auto" w:fill="auto"/>
          </w:tcPr>
          <w:p w14:paraId="384C0CBF" w14:textId="77777777" w:rsidR="00010A6C" w:rsidRPr="004077BB" w:rsidRDefault="00010A6C" w:rsidP="00B419CC">
            <w:pPr>
              <w:rPr>
                <w:rFonts w:asciiTheme="minorHAnsi" w:hAnsiTheme="minorHAnsi"/>
                <w:sz w:val="16"/>
                <w:szCs w:val="16"/>
                <w:lang w:val="es-ES_tradnl"/>
              </w:rPr>
            </w:pPr>
          </w:p>
        </w:tc>
        <w:tc>
          <w:tcPr>
            <w:tcW w:w="2985" w:type="dxa"/>
            <w:tcBorders>
              <w:top w:val="nil"/>
              <w:left w:val="nil"/>
              <w:bottom w:val="nil"/>
            </w:tcBorders>
            <w:shd w:val="clear" w:color="auto" w:fill="auto"/>
          </w:tcPr>
          <w:p w14:paraId="532E65FE" w14:textId="77777777" w:rsidR="00010A6C" w:rsidRPr="004077BB" w:rsidRDefault="00010A6C" w:rsidP="00B419CC">
            <w:pPr>
              <w:rPr>
                <w:rFonts w:asciiTheme="minorHAnsi" w:eastAsia="Calibri" w:hAnsiTheme="minorHAnsi" w:cs="Calibri"/>
                <w:b/>
                <w:bCs/>
                <w:sz w:val="16"/>
                <w:szCs w:val="16"/>
                <w:lang w:val="es-ES"/>
              </w:rPr>
            </w:pPr>
          </w:p>
          <w:p w14:paraId="360B98B7" w14:textId="77777777" w:rsidR="00010A6C" w:rsidRPr="004077BB" w:rsidRDefault="00010A6C" w:rsidP="00B419CC">
            <w:pPr>
              <w:rPr>
                <w:rFonts w:asciiTheme="minorHAnsi" w:eastAsia="Calibri" w:hAnsiTheme="minorHAnsi" w:cs="Calibri"/>
                <w:b/>
                <w:bCs/>
                <w:sz w:val="16"/>
                <w:szCs w:val="16"/>
                <w:lang w:val="es-ES"/>
              </w:rPr>
            </w:pPr>
          </w:p>
        </w:tc>
      </w:tr>
    </w:tbl>
    <w:p w14:paraId="405A957D" w14:textId="22805D42" w:rsidR="00695CAD" w:rsidRPr="00B76EB7" w:rsidRDefault="00695CAD" w:rsidP="005E4BD2">
      <w:pPr>
        <w:jc w:val="both"/>
        <w:rPr>
          <w:rFonts w:asciiTheme="minorHAnsi" w:hAnsiTheme="minorHAnsi"/>
          <w:sz w:val="18"/>
          <w:szCs w:val="18"/>
          <w:lang w:val="es-ES_tradnl"/>
        </w:rPr>
      </w:pPr>
    </w:p>
    <w:sectPr w:rsidR="00695CAD" w:rsidRPr="00B76EB7" w:rsidSect="00EF1849">
      <w:headerReference w:type="default" r:id="rId10"/>
      <w:footerReference w:type="default" r:id="rId11"/>
      <w:pgSz w:w="11907" w:h="16839" w:code="9"/>
      <w:pgMar w:top="567" w:right="1276" w:bottom="454" w:left="1418" w:header="720" w:footer="15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CF903C" w14:textId="77777777" w:rsidR="007215FF" w:rsidRDefault="007215FF">
      <w:r>
        <w:separator/>
      </w:r>
    </w:p>
  </w:endnote>
  <w:endnote w:type="continuationSeparator" w:id="0">
    <w:p w14:paraId="52FFBDB0" w14:textId="77777777" w:rsidR="007215FF" w:rsidRDefault="0072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Times New Roman,SimSun">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DFD51" w14:textId="2B632D16" w:rsidR="004077BB" w:rsidRPr="00F16B16" w:rsidRDefault="004077BB" w:rsidP="00F16B16">
    <w:pPr>
      <w:pStyle w:val="Piedepgina"/>
      <w:jc w:val="right"/>
      <w:rPr>
        <w:rFonts w:ascii="Calibri" w:hAnsi="Calibri"/>
        <w:sz w:val="14"/>
        <w:szCs w:val="14"/>
      </w:rPr>
    </w:pPr>
    <w:r w:rsidRPr="5EC0D4D9">
      <w:rPr>
        <w:rFonts w:ascii="Calibri" w:eastAsia="Calibri" w:hAnsi="Calibri" w:cs="Calibri"/>
        <w:sz w:val="14"/>
        <w:szCs w:val="14"/>
        <w:lang w:val="es-ES"/>
      </w:rPr>
      <w:t xml:space="preserve">Pág </w:t>
    </w:r>
    <w:r w:rsidRPr="5EC0D4D9">
      <w:rPr>
        <w:rFonts w:ascii="Calibri" w:eastAsia="Calibri" w:hAnsi="Calibri" w:cs="Calibri"/>
        <w:b/>
        <w:bCs/>
        <w:noProof/>
        <w:sz w:val="14"/>
        <w:szCs w:val="14"/>
      </w:rPr>
      <w:fldChar w:fldCharType="begin"/>
    </w:r>
    <w:r w:rsidRPr="5EC0D4D9">
      <w:rPr>
        <w:rFonts w:ascii="Calibri" w:eastAsia="Calibri" w:hAnsi="Calibri" w:cs="Calibri"/>
        <w:b/>
        <w:bCs/>
        <w:noProof/>
        <w:sz w:val="14"/>
        <w:szCs w:val="14"/>
      </w:rPr>
      <w:instrText>PAGE</w:instrText>
    </w:r>
    <w:r w:rsidRPr="5EC0D4D9">
      <w:rPr>
        <w:rFonts w:ascii="Calibri" w:eastAsia="Calibri" w:hAnsi="Calibri" w:cs="Calibri"/>
        <w:b/>
        <w:bCs/>
        <w:noProof/>
        <w:sz w:val="14"/>
        <w:szCs w:val="14"/>
      </w:rPr>
      <w:fldChar w:fldCharType="separate"/>
    </w:r>
    <w:r w:rsidR="00412D18">
      <w:rPr>
        <w:rFonts w:ascii="Calibri" w:eastAsia="Calibri" w:hAnsi="Calibri" w:cs="Calibri"/>
        <w:b/>
        <w:bCs/>
        <w:noProof/>
        <w:sz w:val="14"/>
        <w:szCs w:val="14"/>
      </w:rPr>
      <w:t>4</w:t>
    </w:r>
    <w:r w:rsidRPr="5EC0D4D9">
      <w:rPr>
        <w:rFonts w:ascii="Calibri" w:eastAsia="Calibri" w:hAnsi="Calibri" w:cs="Calibri"/>
        <w:b/>
        <w:bCs/>
        <w:noProof/>
        <w:sz w:val="14"/>
        <w:szCs w:val="14"/>
      </w:rPr>
      <w:fldChar w:fldCharType="end"/>
    </w:r>
    <w:r w:rsidRPr="5EC0D4D9">
      <w:rPr>
        <w:rFonts w:ascii="Calibri" w:eastAsia="Calibri" w:hAnsi="Calibri" w:cs="Calibri"/>
        <w:sz w:val="14"/>
        <w:szCs w:val="14"/>
        <w:lang w:val="es-ES"/>
      </w:rPr>
      <w:t xml:space="preserve"> de </w:t>
    </w:r>
    <w:r w:rsidRPr="5EC0D4D9">
      <w:rPr>
        <w:rFonts w:ascii="Calibri" w:eastAsia="Calibri" w:hAnsi="Calibri" w:cs="Calibri"/>
        <w:b/>
        <w:bCs/>
        <w:noProof/>
        <w:sz w:val="14"/>
        <w:szCs w:val="14"/>
      </w:rPr>
      <w:fldChar w:fldCharType="begin"/>
    </w:r>
    <w:r w:rsidRPr="5EC0D4D9">
      <w:rPr>
        <w:rFonts w:ascii="Calibri" w:eastAsia="Calibri" w:hAnsi="Calibri" w:cs="Calibri"/>
        <w:b/>
        <w:bCs/>
        <w:noProof/>
        <w:sz w:val="14"/>
        <w:szCs w:val="14"/>
      </w:rPr>
      <w:instrText>NUMPAGES</w:instrText>
    </w:r>
    <w:r w:rsidRPr="5EC0D4D9">
      <w:rPr>
        <w:rFonts w:ascii="Calibri" w:eastAsia="Calibri" w:hAnsi="Calibri" w:cs="Calibri"/>
        <w:b/>
        <w:bCs/>
        <w:noProof/>
        <w:sz w:val="14"/>
        <w:szCs w:val="14"/>
      </w:rPr>
      <w:fldChar w:fldCharType="separate"/>
    </w:r>
    <w:r w:rsidR="00412D18">
      <w:rPr>
        <w:rFonts w:ascii="Calibri" w:eastAsia="Calibri" w:hAnsi="Calibri" w:cs="Calibri"/>
        <w:b/>
        <w:bCs/>
        <w:noProof/>
        <w:sz w:val="14"/>
        <w:szCs w:val="14"/>
      </w:rPr>
      <w:t>4</w:t>
    </w:r>
    <w:r w:rsidRPr="5EC0D4D9">
      <w:rPr>
        <w:rFonts w:ascii="Calibri" w:eastAsia="Calibri" w:hAnsi="Calibri" w:cs="Calibri"/>
        <w:b/>
        <w:bCs/>
        <w:noProof/>
        <w:sz w:val="14"/>
        <w:szCs w:val="14"/>
      </w:rPr>
      <w:fldChar w:fldCharType="end"/>
    </w:r>
  </w:p>
  <w:p w14:paraId="0FFC1FCC" w14:textId="77777777" w:rsidR="004077BB" w:rsidRDefault="004077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3E2A5" w14:textId="77777777" w:rsidR="007215FF" w:rsidRDefault="007215FF">
      <w:r>
        <w:separator/>
      </w:r>
    </w:p>
  </w:footnote>
  <w:footnote w:type="continuationSeparator" w:id="0">
    <w:p w14:paraId="3CFA6C53" w14:textId="77777777" w:rsidR="007215FF" w:rsidRDefault="00721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3558"/>
      <w:gridCol w:w="3432"/>
      <w:gridCol w:w="2984"/>
    </w:tblGrid>
    <w:tr w:rsidR="004077BB" w14:paraId="21114540" w14:textId="77777777" w:rsidTr="00C11624">
      <w:trPr>
        <w:trHeight w:val="570"/>
        <w:jc w:val="center"/>
      </w:trPr>
      <w:tc>
        <w:tcPr>
          <w:tcW w:w="3558" w:type="dxa"/>
          <w:vMerge w:val="restart"/>
        </w:tcPr>
        <w:p w14:paraId="272C6BBD" w14:textId="77777777" w:rsidR="004077BB" w:rsidRDefault="004077BB" w:rsidP="009674DA">
          <w:pPr>
            <w:pStyle w:val="Encabezado"/>
          </w:pPr>
          <w:r>
            <w:rPr>
              <w:noProof/>
            </w:rPr>
            <w:drawing>
              <wp:anchor distT="0" distB="0" distL="114300" distR="114300" simplePos="0" relativeHeight="251661824" behindDoc="0" locked="0" layoutInCell="1" allowOverlap="1" wp14:anchorId="39713C81" wp14:editId="70AD3A28">
                <wp:simplePos x="0" y="0"/>
                <wp:positionH relativeFrom="column">
                  <wp:posOffset>267970</wp:posOffset>
                </wp:positionH>
                <wp:positionV relativeFrom="paragraph">
                  <wp:posOffset>53975</wp:posOffset>
                </wp:positionV>
                <wp:extent cx="1428750" cy="511398"/>
                <wp:effectExtent l="0" t="0" r="0" b="3175"/>
                <wp:wrapNone/>
                <wp:docPr id="1" name="il_fi" descr="http://agenda.universia.edu.pe/templates/unfv/unfv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genda.universia.edu.pe/templates/unfv/unfv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1139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32" w:type="dxa"/>
          <w:vAlign w:val="center"/>
        </w:tcPr>
        <w:p w14:paraId="0FF22E00" w14:textId="77777777" w:rsidR="004077BB" w:rsidRDefault="004077BB" w:rsidP="0060126E">
          <w:pPr>
            <w:pStyle w:val="Encabezado"/>
            <w:rPr>
              <w:b/>
            </w:rPr>
          </w:pPr>
          <w:r w:rsidRPr="5EC0D4D9">
            <w:rPr>
              <w:b/>
              <w:bCs/>
            </w:rPr>
            <w:t>ACTA DE REUNIÓN</w:t>
          </w:r>
        </w:p>
      </w:tc>
      <w:tc>
        <w:tcPr>
          <w:tcW w:w="2984" w:type="dxa"/>
          <w:vMerge w:val="restart"/>
          <w:vAlign w:val="center"/>
        </w:tcPr>
        <w:p w14:paraId="0CD64530" w14:textId="1AEBD33C" w:rsidR="004077BB" w:rsidRPr="008466BF" w:rsidRDefault="004077BB" w:rsidP="0013471A">
          <w:pPr>
            <w:pStyle w:val="Encabezado"/>
            <w:rPr>
              <w:b/>
              <w:lang w:val="es-MX"/>
            </w:rPr>
          </w:pPr>
          <w:r>
            <w:rPr>
              <w:b/>
              <w:bCs/>
              <w:lang w:val="es-MX"/>
            </w:rPr>
            <w:t>OTI – Unidad de Desarrollo</w:t>
          </w:r>
        </w:p>
      </w:tc>
    </w:tr>
    <w:tr w:rsidR="004077BB" w:rsidRPr="008466BF" w14:paraId="060DF2DF" w14:textId="77777777" w:rsidTr="00C11624">
      <w:trPr>
        <w:trHeight w:val="422"/>
        <w:jc w:val="center"/>
      </w:trPr>
      <w:tc>
        <w:tcPr>
          <w:tcW w:w="3558" w:type="dxa"/>
          <w:vMerge/>
          <w:vAlign w:val="center"/>
        </w:tcPr>
        <w:p w14:paraId="5DD92729" w14:textId="77777777" w:rsidR="004077BB" w:rsidRDefault="004077BB" w:rsidP="009674DA">
          <w:pPr>
            <w:pStyle w:val="Encabezado"/>
            <w:spacing w:line="480" w:lineRule="auto"/>
            <w:rPr>
              <w:sz w:val="18"/>
              <w:szCs w:val="18"/>
            </w:rPr>
          </w:pPr>
        </w:p>
      </w:tc>
      <w:tc>
        <w:tcPr>
          <w:tcW w:w="3432" w:type="dxa"/>
        </w:tcPr>
        <w:p w14:paraId="014589DD" w14:textId="77777777" w:rsidR="004077BB" w:rsidRPr="008466BF" w:rsidRDefault="004077BB" w:rsidP="009674DA">
          <w:pPr>
            <w:pStyle w:val="Encabezado"/>
            <w:rPr>
              <w:b/>
              <w:sz w:val="18"/>
              <w:szCs w:val="18"/>
              <w:lang w:val="es-PE"/>
            </w:rPr>
          </w:pPr>
        </w:p>
      </w:tc>
      <w:tc>
        <w:tcPr>
          <w:tcW w:w="2984" w:type="dxa"/>
          <w:vMerge/>
        </w:tcPr>
        <w:p w14:paraId="532D54B0" w14:textId="77777777" w:rsidR="004077BB" w:rsidRPr="008466BF" w:rsidRDefault="004077BB" w:rsidP="009674DA">
          <w:pPr>
            <w:pStyle w:val="Encabezado"/>
            <w:rPr>
              <w:sz w:val="18"/>
              <w:szCs w:val="18"/>
              <w:lang w:val="es-PE"/>
            </w:rPr>
          </w:pPr>
        </w:p>
      </w:tc>
    </w:tr>
  </w:tbl>
  <w:p w14:paraId="41FD4D4F" w14:textId="77777777" w:rsidR="004077BB" w:rsidRPr="0060126E" w:rsidRDefault="004077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2611FD"/>
    <w:multiLevelType w:val="hybridMultilevel"/>
    <w:tmpl w:val="A6B26C26"/>
    <w:lvl w:ilvl="0" w:tplc="280A0003">
      <w:start w:val="1"/>
      <w:numFmt w:val="bullet"/>
      <w:lvlText w:val="o"/>
      <w:lvlJc w:val="left"/>
      <w:pPr>
        <w:ind w:left="1650" w:hanging="360"/>
      </w:pPr>
      <w:rPr>
        <w:rFonts w:ascii="Courier New" w:hAnsi="Courier New" w:cs="Courier New" w:hint="default"/>
      </w:rPr>
    </w:lvl>
    <w:lvl w:ilvl="1" w:tplc="280A0003" w:tentative="1">
      <w:start w:val="1"/>
      <w:numFmt w:val="bullet"/>
      <w:lvlText w:val="o"/>
      <w:lvlJc w:val="left"/>
      <w:pPr>
        <w:ind w:left="2370" w:hanging="360"/>
      </w:pPr>
      <w:rPr>
        <w:rFonts w:ascii="Courier New" w:hAnsi="Courier New" w:cs="Courier New" w:hint="default"/>
      </w:rPr>
    </w:lvl>
    <w:lvl w:ilvl="2" w:tplc="280A0005" w:tentative="1">
      <w:start w:val="1"/>
      <w:numFmt w:val="bullet"/>
      <w:lvlText w:val=""/>
      <w:lvlJc w:val="left"/>
      <w:pPr>
        <w:ind w:left="3090" w:hanging="360"/>
      </w:pPr>
      <w:rPr>
        <w:rFonts w:ascii="Wingdings" w:hAnsi="Wingdings" w:hint="default"/>
      </w:rPr>
    </w:lvl>
    <w:lvl w:ilvl="3" w:tplc="280A0001" w:tentative="1">
      <w:start w:val="1"/>
      <w:numFmt w:val="bullet"/>
      <w:lvlText w:val=""/>
      <w:lvlJc w:val="left"/>
      <w:pPr>
        <w:ind w:left="3810" w:hanging="360"/>
      </w:pPr>
      <w:rPr>
        <w:rFonts w:ascii="Symbol" w:hAnsi="Symbol" w:hint="default"/>
      </w:rPr>
    </w:lvl>
    <w:lvl w:ilvl="4" w:tplc="280A0003" w:tentative="1">
      <w:start w:val="1"/>
      <w:numFmt w:val="bullet"/>
      <w:lvlText w:val="o"/>
      <w:lvlJc w:val="left"/>
      <w:pPr>
        <w:ind w:left="4530" w:hanging="360"/>
      </w:pPr>
      <w:rPr>
        <w:rFonts w:ascii="Courier New" w:hAnsi="Courier New" w:cs="Courier New" w:hint="default"/>
      </w:rPr>
    </w:lvl>
    <w:lvl w:ilvl="5" w:tplc="280A0005" w:tentative="1">
      <w:start w:val="1"/>
      <w:numFmt w:val="bullet"/>
      <w:lvlText w:val=""/>
      <w:lvlJc w:val="left"/>
      <w:pPr>
        <w:ind w:left="5250" w:hanging="360"/>
      </w:pPr>
      <w:rPr>
        <w:rFonts w:ascii="Wingdings" w:hAnsi="Wingdings" w:hint="default"/>
      </w:rPr>
    </w:lvl>
    <w:lvl w:ilvl="6" w:tplc="280A0001" w:tentative="1">
      <w:start w:val="1"/>
      <w:numFmt w:val="bullet"/>
      <w:lvlText w:val=""/>
      <w:lvlJc w:val="left"/>
      <w:pPr>
        <w:ind w:left="5970" w:hanging="360"/>
      </w:pPr>
      <w:rPr>
        <w:rFonts w:ascii="Symbol" w:hAnsi="Symbol" w:hint="default"/>
      </w:rPr>
    </w:lvl>
    <w:lvl w:ilvl="7" w:tplc="280A0003" w:tentative="1">
      <w:start w:val="1"/>
      <w:numFmt w:val="bullet"/>
      <w:lvlText w:val="o"/>
      <w:lvlJc w:val="left"/>
      <w:pPr>
        <w:ind w:left="6690" w:hanging="360"/>
      </w:pPr>
      <w:rPr>
        <w:rFonts w:ascii="Courier New" w:hAnsi="Courier New" w:cs="Courier New" w:hint="default"/>
      </w:rPr>
    </w:lvl>
    <w:lvl w:ilvl="8" w:tplc="280A0005" w:tentative="1">
      <w:start w:val="1"/>
      <w:numFmt w:val="bullet"/>
      <w:lvlText w:val=""/>
      <w:lvlJc w:val="left"/>
      <w:pPr>
        <w:ind w:left="7410" w:hanging="360"/>
      </w:pPr>
      <w:rPr>
        <w:rFonts w:ascii="Wingdings" w:hAnsi="Wingdings" w:hint="default"/>
      </w:rPr>
    </w:lvl>
  </w:abstractNum>
  <w:abstractNum w:abstractNumId="2" w15:restartNumberingAfterBreak="0">
    <w:nsid w:val="02A4032E"/>
    <w:multiLevelType w:val="hybridMultilevel"/>
    <w:tmpl w:val="764CDEE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6190A2F"/>
    <w:multiLevelType w:val="hybridMultilevel"/>
    <w:tmpl w:val="BA2EFB3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83B5E14"/>
    <w:multiLevelType w:val="hybridMultilevel"/>
    <w:tmpl w:val="361AD560"/>
    <w:lvl w:ilvl="0" w:tplc="77988992">
      <w:start w:val="9"/>
      <w:numFmt w:val="bullet"/>
      <w:lvlText w:val=""/>
      <w:lvlJc w:val="left"/>
      <w:pPr>
        <w:tabs>
          <w:tab w:val="num" w:pos="420"/>
        </w:tabs>
        <w:ind w:left="420" w:hanging="360"/>
      </w:pPr>
      <w:rPr>
        <w:rFonts w:ascii="Wingdings" w:eastAsia="Times New Roman" w:hAnsi="Wingdings" w:hint="default"/>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start w:val="1"/>
      <w:numFmt w:val="bullet"/>
      <w:lvlText w:val="o"/>
      <w:lvlJc w:val="left"/>
      <w:pPr>
        <w:tabs>
          <w:tab w:val="num" w:pos="3300"/>
        </w:tabs>
        <w:ind w:left="3300" w:hanging="360"/>
      </w:pPr>
      <w:rPr>
        <w:rFonts w:ascii="Courier New" w:hAnsi="Courier New" w:hint="default"/>
      </w:rPr>
    </w:lvl>
    <w:lvl w:ilvl="5" w:tplc="04090005">
      <w:start w:val="1"/>
      <w:numFmt w:val="bullet"/>
      <w:lvlText w:val=""/>
      <w:lvlJc w:val="left"/>
      <w:pPr>
        <w:tabs>
          <w:tab w:val="num" w:pos="4020"/>
        </w:tabs>
        <w:ind w:left="4020" w:hanging="360"/>
      </w:pPr>
      <w:rPr>
        <w:rFonts w:ascii="Wingdings" w:hAnsi="Wingdings" w:hint="default"/>
      </w:rPr>
    </w:lvl>
    <w:lvl w:ilvl="6" w:tplc="04090001">
      <w:start w:val="1"/>
      <w:numFmt w:val="bullet"/>
      <w:lvlText w:val=""/>
      <w:lvlJc w:val="left"/>
      <w:pPr>
        <w:tabs>
          <w:tab w:val="num" w:pos="4740"/>
        </w:tabs>
        <w:ind w:left="4740" w:hanging="360"/>
      </w:pPr>
      <w:rPr>
        <w:rFonts w:ascii="Symbol" w:hAnsi="Symbol" w:hint="default"/>
      </w:rPr>
    </w:lvl>
    <w:lvl w:ilvl="7" w:tplc="04090003">
      <w:start w:val="1"/>
      <w:numFmt w:val="bullet"/>
      <w:lvlText w:val="o"/>
      <w:lvlJc w:val="left"/>
      <w:pPr>
        <w:tabs>
          <w:tab w:val="num" w:pos="5460"/>
        </w:tabs>
        <w:ind w:left="5460" w:hanging="360"/>
      </w:pPr>
      <w:rPr>
        <w:rFonts w:ascii="Courier New" w:hAnsi="Courier New" w:hint="default"/>
      </w:rPr>
    </w:lvl>
    <w:lvl w:ilvl="8" w:tplc="04090005">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0B1D7DE9"/>
    <w:multiLevelType w:val="hybridMultilevel"/>
    <w:tmpl w:val="6DB2D84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0D0E1453"/>
    <w:multiLevelType w:val="hybridMultilevel"/>
    <w:tmpl w:val="C3120A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15:restartNumberingAfterBreak="0">
    <w:nsid w:val="176E7ADC"/>
    <w:multiLevelType w:val="multilevel"/>
    <w:tmpl w:val="3A08CBC2"/>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184B3CE5"/>
    <w:multiLevelType w:val="hybridMultilevel"/>
    <w:tmpl w:val="7D9AF0D4"/>
    <w:lvl w:ilvl="0" w:tplc="70ACFE82">
      <w:start w:val="1"/>
      <w:numFmt w:val="bullet"/>
      <w:lvlText w:val=""/>
      <w:lvlJc w:val="left"/>
      <w:pPr>
        <w:tabs>
          <w:tab w:val="num" w:pos="420"/>
        </w:tabs>
        <w:ind w:left="420" w:hanging="360"/>
      </w:pPr>
      <w:rPr>
        <w:rFonts w:ascii="Wingdings" w:eastAsia="Times New Roman" w:hAnsi="Wingdings" w:hint="default"/>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start w:val="1"/>
      <w:numFmt w:val="bullet"/>
      <w:lvlText w:val="o"/>
      <w:lvlJc w:val="left"/>
      <w:pPr>
        <w:tabs>
          <w:tab w:val="num" w:pos="3300"/>
        </w:tabs>
        <w:ind w:left="3300" w:hanging="360"/>
      </w:pPr>
      <w:rPr>
        <w:rFonts w:ascii="Courier New" w:hAnsi="Courier New" w:hint="default"/>
      </w:rPr>
    </w:lvl>
    <w:lvl w:ilvl="5" w:tplc="04090005">
      <w:start w:val="1"/>
      <w:numFmt w:val="bullet"/>
      <w:lvlText w:val=""/>
      <w:lvlJc w:val="left"/>
      <w:pPr>
        <w:tabs>
          <w:tab w:val="num" w:pos="4020"/>
        </w:tabs>
        <w:ind w:left="4020" w:hanging="360"/>
      </w:pPr>
      <w:rPr>
        <w:rFonts w:ascii="Wingdings" w:hAnsi="Wingdings" w:hint="default"/>
      </w:rPr>
    </w:lvl>
    <w:lvl w:ilvl="6" w:tplc="04090001">
      <w:start w:val="1"/>
      <w:numFmt w:val="bullet"/>
      <w:lvlText w:val=""/>
      <w:lvlJc w:val="left"/>
      <w:pPr>
        <w:tabs>
          <w:tab w:val="num" w:pos="4740"/>
        </w:tabs>
        <w:ind w:left="4740" w:hanging="360"/>
      </w:pPr>
      <w:rPr>
        <w:rFonts w:ascii="Symbol" w:hAnsi="Symbol" w:hint="default"/>
      </w:rPr>
    </w:lvl>
    <w:lvl w:ilvl="7" w:tplc="04090003">
      <w:start w:val="1"/>
      <w:numFmt w:val="bullet"/>
      <w:lvlText w:val="o"/>
      <w:lvlJc w:val="left"/>
      <w:pPr>
        <w:tabs>
          <w:tab w:val="num" w:pos="5460"/>
        </w:tabs>
        <w:ind w:left="5460" w:hanging="360"/>
      </w:pPr>
      <w:rPr>
        <w:rFonts w:ascii="Courier New" w:hAnsi="Courier New" w:hint="default"/>
      </w:rPr>
    </w:lvl>
    <w:lvl w:ilvl="8" w:tplc="04090005">
      <w:start w:val="1"/>
      <w:numFmt w:val="bullet"/>
      <w:lvlText w:val=""/>
      <w:lvlJc w:val="left"/>
      <w:pPr>
        <w:tabs>
          <w:tab w:val="num" w:pos="6180"/>
        </w:tabs>
        <w:ind w:left="6180" w:hanging="360"/>
      </w:pPr>
      <w:rPr>
        <w:rFonts w:ascii="Wingdings" w:hAnsi="Wingdings" w:hint="default"/>
      </w:rPr>
    </w:lvl>
  </w:abstractNum>
  <w:abstractNum w:abstractNumId="9" w15:restartNumberingAfterBreak="0">
    <w:nsid w:val="291240CC"/>
    <w:multiLevelType w:val="hybridMultilevel"/>
    <w:tmpl w:val="22CAFE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AD32249"/>
    <w:multiLevelType w:val="hybridMultilevel"/>
    <w:tmpl w:val="043CD09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B5E66FE"/>
    <w:multiLevelType w:val="hybridMultilevel"/>
    <w:tmpl w:val="F7D8B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65086A"/>
    <w:multiLevelType w:val="hybridMultilevel"/>
    <w:tmpl w:val="77461EBE"/>
    <w:lvl w:ilvl="0" w:tplc="280A000F">
      <w:start w:val="1"/>
      <w:numFmt w:val="decimal"/>
      <w:lvlText w:val="%1."/>
      <w:lvlJc w:val="left"/>
      <w:pPr>
        <w:ind w:left="872" w:hanging="360"/>
      </w:pPr>
      <w:rPr>
        <w:rFonts w:hint="default"/>
      </w:rPr>
    </w:lvl>
    <w:lvl w:ilvl="1" w:tplc="280A0019">
      <w:start w:val="1"/>
      <w:numFmt w:val="lowerLetter"/>
      <w:lvlText w:val="%2."/>
      <w:lvlJc w:val="left"/>
      <w:pPr>
        <w:ind w:left="1592" w:hanging="360"/>
      </w:pPr>
    </w:lvl>
    <w:lvl w:ilvl="2" w:tplc="280A001B" w:tentative="1">
      <w:start w:val="1"/>
      <w:numFmt w:val="lowerRoman"/>
      <w:lvlText w:val="%3."/>
      <w:lvlJc w:val="right"/>
      <w:pPr>
        <w:ind w:left="2312" w:hanging="180"/>
      </w:pPr>
    </w:lvl>
    <w:lvl w:ilvl="3" w:tplc="280A000F" w:tentative="1">
      <w:start w:val="1"/>
      <w:numFmt w:val="decimal"/>
      <w:lvlText w:val="%4."/>
      <w:lvlJc w:val="left"/>
      <w:pPr>
        <w:ind w:left="3032" w:hanging="360"/>
      </w:pPr>
    </w:lvl>
    <w:lvl w:ilvl="4" w:tplc="280A0019" w:tentative="1">
      <w:start w:val="1"/>
      <w:numFmt w:val="lowerLetter"/>
      <w:lvlText w:val="%5."/>
      <w:lvlJc w:val="left"/>
      <w:pPr>
        <w:ind w:left="3752" w:hanging="360"/>
      </w:pPr>
    </w:lvl>
    <w:lvl w:ilvl="5" w:tplc="280A001B" w:tentative="1">
      <w:start w:val="1"/>
      <w:numFmt w:val="lowerRoman"/>
      <w:lvlText w:val="%6."/>
      <w:lvlJc w:val="right"/>
      <w:pPr>
        <w:ind w:left="4472" w:hanging="180"/>
      </w:pPr>
    </w:lvl>
    <w:lvl w:ilvl="6" w:tplc="280A000F" w:tentative="1">
      <w:start w:val="1"/>
      <w:numFmt w:val="decimal"/>
      <w:lvlText w:val="%7."/>
      <w:lvlJc w:val="left"/>
      <w:pPr>
        <w:ind w:left="5192" w:hanging="360"/>
      </w:pPr>
    </w:lvl>
    <w:lvl w:ilvl="7" w:tplc="280A0019" w:tentative="1">
      <w:start w:val="1"/>
      <w:numFmt w:val="lowerLetter"/>
      <w:lvlText w:val="%8."/>
      <w:lvlJc w:val="left"/>
      <w:pPr>
        <w:ind w:left="5912" w:hanging="360"/>
      </w:pPr>
    </w:lvl>
    <w:lvl w:ilvl="8" w:tplc="280A001B" w:tentative="1">
      <w:start w:val="1"/>
      <w:numFmt w:val="lowerRoman"/>
      <w:lvlText w:val="%9."/>
      <w:lvlJc w:val="right"/>
      <w:pPr>
        <w:ind w:left="6632" w:hanging="180"/>
      </w:pPr>
    </w:lvl>
  </w:abstractNum>
  <w:abstractNum w:abstractNumId="13" w15:restartNumberingAfterBreak="0">
    <w:nsid w:val="321B72D3"/>
    <w:multiLevelType w:val="hybridMultilevel"/>
    <w:tmpl w:val="B7D4ED5E"/>
    <w:lvl w:ilvl="0" w:tplc="0409000B">
      <w:start w:val="1"/>
      <w:numFmt w:val="bullet"/>
      <w:lvlText w:val=""/>
      <w:lvlJc w:val="left"/>
      <w:pPr>
        <w:ind w:left="675" w:hanging="360"/>
      </w:pPr>
      <w:rPr>
        <w:rFonts w:ascii="Wingdings" w:hAnsi="Wingdings" w:hint="default"/>
      </w:rPr>
    </w:lvl>
    <w:lvl w:ilvl="1" w:tplc="04090003">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4" w15:restartNumberingAfterBreak="0">
    <w:nsid w:val="32482AAC"/>
    <w:multiLevelType w:val="hybridMultilevel"/>
    <w:tmpl w:val="4A2E5238"/>
    <w:lvl w:ilvl="0" w:tplc="5AC4A4EA">
      <w:numFmt w:val="bullet"/>
      <w:lvlText w:val=""/>
      <w:lvlJc w:val="left"/>
      <w:pPr>
        <w:tabs>
          <w:tab w:val="num" w:pos="420"/>
        </w:tabs>
        <w:ind w:left="420" w:hanging="360"/>
      </w:pPr>
      <w:rPr>
        <w:rFonts w:ascii="Wingdings" w:eastAsia="Times New Roman" w:hAnsi="Wingdings" w:hint="default"/>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start w:val="1"/>
      <w:numFmt w:val="bullet"/>
      <w:lvlText w:val=""/>
      <w:lvlJc w:val="left"/>
      <w:pPr>
        <w:tabs>
          <w:tab w:val="num" w:pos="2580"/>
        </w:tabs>
        <w:ind w:left="2580" w:hanging="360"/>
      </w:pPr>
      <w:rPr>
        <w:rFonts w:ascii="Symbol" w:hAnsi="Symbol" w:hint="default"/>
      </w:rPr>
    </w:lvl>
    <w:lvl w:ilvl="4" w:tplc="04090003">
      <w:start w:val="1"/>
      <w:numFmt w:val="bullet"/>
      <w:lvlText w:val="o"/>
      <w:lvlJc w:val="left"/>
      <w:pPr>
        <w:tabs>
          <w:tab w:val="num" w:pos="3300"/>
        </w:tabs>
        <w:ind w:left="3300" w:hanging="360"/>
      </w:pPr>
      <w:rPr>
        <w:rFonts w:ascii="Courier New" w:hAnsi="Courier New" w:hint="default"/>
      </w:rPr>
    </w:lvl>
    <w:lvl w:ilvl="5" w:tplc="04090005">
      <w:start w:val="1"/>
      <w:numFmt w:val="bullet"/>
      <w:lvlText w:val=""/>
      <w:lvlJc w:val="left"/>
      <w:pPr>
        <w:tabs>
          <w:tab w:val="num" w:pos="4020"/>
        </w:tabs>
        <w:ind w:left="4020" w:hanging="360"/>
      </w:pPr>
      <w:rPr>
        <w:rFonts w:ascii="Wingdings" w:hAnsi="Wingdings" w:hint="default"/>
      </w:rPr>
    </w:lvl>
    <w:lvl w:ilvl="6" w:tplc="04090001">
      <w:start w:val="1"/>
      <w:numFmt w:val="bullet"/>
      <w:lvlText w:val=""/>
      <w:lvlJc w:val="left"/>
      <w:pPr>
        <w:tabs>
          <w:tab w:val="num" w:pos="4740"/>
        </w:tabs>
        <w:ind w:left="4740" w:hanging="360"/>
      </w:pPr>
      <w:rPr>
        <w:rFonts w:ascii="Symbol" w:hAnsi="Symbol" w:hint="default"/>
      </w:rPr>
    </w:lvl>
    <w:lvl w:ilvl="7" w:tplc="04090003">
      <w:start w:val="1"/>
      <w:numFmt w:val="bullet"/>
      <w:lvlText w:val="o"/>
      <w:lvlJc w:val="left"/>
      <w:pPr>
        <w:tabs>
          <w:tab w:val="num" w:pos="5460"/>
        </w:tabs>
        <w:ind w:left="5460" w:hanging="360"/>
      </w:pPr>
      <w:rPr>
        <w:rFonts w:ascii="Courier New" w:hAnsi="Courier New" w:hint="default"/>
      </w:rPr>
    </w:lvl>
    <w:lvl w:ilvl="8" w:tplc="04090005">
      <w:start w:val="1"/>
      <w:numFmt w:val="bullet"/>
      <w:lvlText w:val=""/>
      <w:lvlJc w:val="left"/>
      <w:pPr>
        <w:tabs>
          <w:tab w:val="num" w:pos="6180"/>
        </w:tabs>
        <w:ind w:left="6180" w:hanging="360"/>
      </w:pPr>
      <w:rPr>
        <w:rFonts w:ascii="Wingdings" w:hAnsi="Wingdings" w:hint="default"/>
      </w:rPr>
    </w:lvl>
  </w:abstractNum>
  <w:abstractNum w:abstractNumId="15" w15:restartNumberingAfterBreak="0">
    <w:nsid w:val="34527D70"/>
    <w:multiLevelType w:val="hybridMultilevel"/>
    <w:tmpl w:val="3014D3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B84694"/>
    <w:multiLevelType w:val="hybridMultilevel"/>
    <w:tmpl w:val="01880618"/>
    <w:lvl w:ilvl="0" w:tplc="0C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7" w15:restartNumberingAfterBreak="0">
    <w:nsid w:val="405E23D1"/>
    <w:multiLevelType w:val="hybridMultilevel"/>
    <w:tmpl w:val="1C0446F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5F5B12"/>
    <w:multiLevelType w:val="hybridMultilevel"/>
    <w:tmpl w:val="1E6A529A"/>
    <w:lvl w:ilvl="0" w:tplc="93EAE474">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19" w15:restartNumberingAfterBreak="0">
    <w:nsid w:val="455A4391"/>
    <w:multiLevelType w:val="hybridMultilevel"/>
    <w:tmpl w:val="8ED89A5A"/>
    <w:lvl w:ilvl="0" w:tplc="2CB814CE">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0" w15:restartNumberingAfterBreak="0">
    <w:nsid w:val="45657E50"/>
    <w:multiLevelType w:val="hybridMultilevel"/>
    <w:tmpl w:val="4D0AD9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958072D"/>
    <w:multiLevelType w:val="hybridMultilevel"/>
    <w:tmpl w:val="9C4465BC"/>
    <w:lvl w:ilvl="0" w:tplc="FD8C8592">
      <w:start w:val="2"/>
      <w:numFmt w:val="bullet"/>
      <w:lvlText w:val=""/>
      <w:lvlJc w:val="left"/>
      <w:pPr>
        <w:tabs>
          <w:tab w:val="num" w:pos="645"/>
        </w:tabs>
        <w:ind w:left="645" w:hanging="360"/>
      </w:pPr>
      <w:rPr>
        <w:rFonts w:ascii="Wingdings" w:eastAsia="Times New Roman" w:hAnsi="Wingdings" w:hint="default"/>
      </w:rPr>
    </w:lvl>
    <w:lvl w:ilvl="1" w:tplc="04090003">
      <w:start w:val="1"/>
      <w:numFmt w:val="bullet"/>
      <w:lvlText w:val="o"/>
      <w:lvlJc w:val="left"/>
      <w:pPr>
        <w:tabs>
          <w:tab w:val="num" w:pos="1365"/>
        </w:tabs>
        <w:ind w:left="1365" w:hanging="360"/>
      </w:pPr>
      <w:rPr>
        <w:rFonts w:ascii="Courier New" w:hAnsi="Courier New" w:hint="default"/>
      </w:rPr>
    </w:lvl>
    <w:lvl w:ilvl="2" w:tplc="04090005">
      <w:start w:val="1"/>
      <w:numFmt w:val="bullet"/>
      <w:lvlText w:val=""/>
      <w:lvlJc w:val="left"/>
      <w:pPr>
        <w:tabs>
          <w:tab w:val="num" w:pos="2085"/>
        </w:tabs>
        <w:ind w:left="2085" w:hanging="360"/>
      </w:pPr>
      <w:rPr>
        <w:rFonts w:ascii="Wingdings" w:hAnsi="Wingdings" w:hint="default"/>
      </w:rPr>
    </w:lvl>
    <w:lvl w:ilvl="3" w:tplc="04090001">
      <w:start w:val="1"/>
      <w:numFmt w:val="bullet"/>
      <w:lvlText w:val=""/>
      <w:lvlJc w:val="left"/>
      <w:pPr>
        <w:tabs>
          <w:tab w:val="num" w:pos="2805"/>
        </w:tabs>
        <w:ind w:left="2805" w:hanging="360"/>
      </w:pPr>
      <w:rPr>
        <w:rFonts w:ascii="Symbol" w:hAnsi="Symbol" w:hint="default"/>
      </w:rPr>
    </w:lvl>
    <w:lvl w:ilvl="4" w:tplc="04090003">
      <w:start w:val="1"/>
      <w:numFmt w:val="bullet"/>
      <w:lvlText w:val="o"/>
      <w:lvlJc w:val="left"/>
      <w:pPr>
        <w:tabs>
          <w:tab w:val="num" w:pos="3525"/>
        </w:tabs>
        <w:ind w:left="3525" w:hanging="360"/>
      </w:pPr>
      <w:rPr>
        <w:rFonts w:ascii="Courier New" w:hAnsi="Courier New" w:hint="default"/>
      </w:rPr>
    </w:lvl>
    <w:lvl w:ilvl="5" w:tplc="04090005">
      <w:start w:val="1"/>
      <w:numFmt w:val="bullet"/>
      <w:lvlText w:val=""/>
      <w:lvlJc w:val="left"/>
      <w:pPr>
        <w:tabs>
          <w:tab w:val="num" w:pos="4245"/>
        </w:tabs>
        <w:ind w:left="4245" w:hanging="360"/>
      </w:pPr>
      <w:rPr>
        <w:rFonts w:ascii="Wingdings" w:hAnsi="Wingdings" w:hint="default"/>
      </w:rPr>
    </w:lvl>
    <w:lvl w:ilvl="6" w:tplc="04090001">
      <w:start w:val="1"/>
      <w:numFmt w:val="bullet"/>
      <w:lvlText w:val=""/>
      <w:lvlJc w:val="left"/>
      <w:pPr>
        <w:tabs>
          <w:tab w:val="num" w:pos="4965"/>
        </w:tabs>
        <w:ind w:left="4965" w:hanging="360"/>
      </w:pPr>
      <w:rPr>
        <w:rFonts w:ascii="Symbol" w:hAnsi="Symbol" w:hint="default"/>
      </w:rPr>
    </w:lvl>
    <w:lvl w:ilvl="7" w:tplc="04090003">
      <w:start w:val="1"/>
      <w:numFmt w:val="bullet"/>
      <w:lvlText w:val="o"/>
      <w:lvlJc w:val="left"/>
      <w:pPr>
        <w:tabs>
          <w:tab w:val="num" w:pos="5685"/>
        </w:tabs>
        <w:ind w:left="5685" w:hanging="360"/>
      </w:pPr>
      <w:rPr>
        <w:rFonts w:ascii="Courier New" w:hAnsi="Courier New" w:hint="default"/>
      </w:rPr>
    </w:lvl>
    <w:lvl w:ilvl="8" w:tplc="04090005">
      <w:start w:val="1"/>
      <w:numFmt w:val="bullet"/>
      <w:lvlText w:val=""/>
      <w:lvlJc w:val="left"/>
      <w:pPr>
        <w:tabs>
          <w:tab w:val="num" w:pos="6405"/>
        </w:tabs>
        <w:ind w:left="6405" w:hanging="360"/>
      </w:pPr>
      <w:rPr>
        <w:rFonts w:ascii="Wingdings" w:hAnsi="Wingdings" w:hint="default"/>
      </w:rPr>
    </w:lvl>
  </w:abstractNum>
  <w:abstractNum w:abstractNumId="22" w15:restartNumberingAfterBreak="0">
    <w:nsid w:val="4D017772"/>
    <w:multiLevelType w:val="hybridMultilevel"/>
    <w:tmpl w:val="530A1F7C"/>
    <w:lvl w:ilvl="0" w:tplc="280A0001">
      <w:start w:val="1"/>
      <w:numFmt w:val="bullet"/>
      <w:lvlText w:val=""/>
      <w:lvlJc w:val="left"/>
      <w:pPr>
        <w:ind w:left="1290" w:hanging="360"/>
      </w:pPr>
      <w:rPr>
        <w:rFonts w:ascii="Symbol" w:hAnsi="Symbol" w:hint="default"/>
      </w:rPr>
    </w:lvl>
    <w:lvl w:ilvl="1" w:tplc="280A0003" w:tentative="1">
      <w:start w:val="1"/>
      <w:numFmt w:val="bullet"/>
      <w:lvlText w:val="o"/>
      <w:lvlJc w:val="left"/>
      <w:pPr>
        <w:ind w:left="2010" w:hanging="360"/>
      </w:pPr>
      <w:rPr>
        <w:rFonts w:ascii="Courier New" w:hAnsi="Courier New" w:cs="Courier New" w:hint="default"/>
      </w:rPr>
    </w:lvl>
    <w:lvl w:ilvl="2" w:tplc="280A0005" w:tentative="1">
      <w:start w:val="1"/>
      <w:numFmt w:val="bullet"/>
      <w:lvlText w:val=""/>
      <w:lvlJc w:val="left"/>
      <w:pPr>
        <w:ind w:left="2730" w:hanging="360"/>
      </w:pPr>
      <w:rPr>
        <w:rFonts w:ascii="Wingdings" w:hAnsi="Wingdings" w:hint="default"/>
      </w:rPr>
    </w:lvl>
    <w:lvl w:ilvl="3" w:tplc="280A0001" w:tentative="1">
      <w:start w:val="1"/>
      <w:numFmt w:val="bullet"/>
      <w:lvlText w:val=""/>
      <w:lvlJc w:val="left"/>
      <w:pPr>
        <w:ind w:left="3450" w:hanging="360"/>
      </w:pPr>
      <w:rPr>
        <w:rFonts w:ascii="Symbol" w:hAnsi="Symbol" w:hint="default"/>
      </w:rPr>
    </w:lvl>
    <w:lvl w:ilvl="4" w:tplc="280A0003" w:tentative="1">
      <w:start w:val="1"/>
      <w:numFmt w:val="bullet"/>
      <w:lvlText w:val="o"/>
      <w:lvlJc w:val="left"/>
      <w:pPr>
        <w:ind w:left="4170" w:hanging="360"/>
      </w:pPr>
      <w:rPr>
        <w:rFonts w:ascii="Courier New" w:hAnsi="Courier New" w:cs="Courier New" w:hint="default"/>
      </w:rPr>
    </w:lvl>
    <w:lvl w:ilvl="5" w:tplc="280A0005" w:tentative="1">
      <w:start w:val="1"/>
      <w:numFmt w:val="bullet"/>
      <w:lvlText w:val=""/>
      <w:lvlJc w:val="left"/>
      <w:pPr>
        <w:ind w:left="4890" w:hanging="360"/>
      </w:pPr>
      <w:rPr>
        <w:rFonts w:ascii="Wingdings" w:hAnsi="Wingdings" w:hint="default"/>
      </w:rPr>
    </w:lvl>
    <w:lvl w:ilvl="6" w:tplc="280A0001" w:tentative="1">
      <w:start w:val="1"/>
      <w:numFmt w:val="bullet"/>
      <w:lvlText w:val=""/>
      <w:lvlJc w:val="left"/>
      <w:pPr>
        <w:ind w:left="5610" w:hanging="360"/>
      </w:pPr>
      <w:rPr>
        <w:rFonts w:ascii="Symbol" w:hAnsi="Symbol" w:hint="default"/>
      </w:rPr>
    </w:lvl>
    <w:lvl w:ilvl="7" w:tplc="280A0003" w:tentative="1">
      <w:start w:val="1"/>
      <w:numFmt w:val="bullet"/>
      <w:lvlText w:val="o"/>
      <w:lvlJc w:val="left"/>
      <w:pPr>
        <w:ind w:left="6330" w:hanging="360"/>
      </w:pPr>
      <w:rPr>
        <w:rFonts w:ascii="Courier New" w:hAnsi="Courier New" w:cs="Courier New" w:hint="default"/>
      </w:rPr>
    </w:lvl>
    <w:lvl w:ilvl="8" w:tplc="280A0005" w:tentative="1">
      <w:start w:val="1"/>
      <w:numFmt w:val="bullet"/>
      <w:lvlText w:val=""/>
      <w:lvlJc w:val="left"/>
      <w:pPr>
        <w:ind w:left="7050" w:hanging="360"/>
      </w:pPr>
      <w:rPr>
        <w:rFonts w:ascii="Wingdings" w:hAnsi="Wingdings" w:hint="default"/>
      </w:rPr>
    </w:lvl>
  </w:abstractNum>
  <w:abstractNum w:abstractNumId="23" w15:restartNumberingAfterBreak="0">
    <w:nsid w:val="4F1E7925"/>
    <w:multiLevelType w:val="hybridMultilevel"/>
    <w:tmpl w:val="8ECA6F9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4" w15:restartNumberingAfterBreak="0">
    <w:nsid w:val="57116093"/>
    <w:multiLevelType w:val="hybridMultilevel"/>
    <w:tmpl w:val="6472D5AC"/>
    <w:lvl w:ilvl="0" w:tplc="0C0A0003">
      <w:start w:val="1"/>
      <w:numFmt w:val="bullet"/>
      <w:lvlText w:val="o"/>
      <w:lvlJc w:val="left"/>
      <w:pPr>
        <w:ind w:left="2007" w:hanging="360"/>
      </w:pPr>
      <w:rPr>
        <w:rFonts w:ascii="Courier New" w:hAnsi="Courier New" w:cs="Courier New"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25" w15:restartNumberingAfterBreak="0">
    <w:nsid w:val="575F2DAB"/>
    <w:multiLevelType w:val="hybridMultilevel"/>
    <w:tmpl w:val="167ACCB0"/>
    <w:lvl w:ilvl="0" w:tplc="52F28F62">
      <w:start w:val="30"/>
      <w:numFmt w:val="bullet"/>
      <w:lvlText w:val=""/>
      <w:lvlJc w:val="left"/>
      <w:pPr>
        <w:ind w:left="720" w:hanging="360"/>
      </w:pPr>
      <w:rPr>
        <w:rFonts w:ascii="Symbol" w:eastAsia="Times New Roman" w:hAnsi="Symbol" w:cs="Arial" w:hint="default"/>
        <w:color w:val="000000"/>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80C14FA"/>
    <w:multiLevelType w:val="hybridMultilevel"/>
    <w:tmpl w:val="CDA0EE68"/>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7" w15:restartNumberingAfterBreak="0">
    <w:nsid w:val="5E8E3C13"/>
    <w:multiLevelType w:val="hybridMultilevel"/>
    <w:tmpl w:val="C2CED7EE"/>
    <w:lvl w:ilvl="0" w:tplc="79FA0542">
      <w:start w:val="1"/>
      <w:numFmt w:val="bullet"/>
      <w:lvlText w:val=""/>
      <w:lvlJc w:val="left"/>
      <w:pPr>
        <w:ind w:left="720" w:hanging="360"/>
      </w:pPr>
      <w:rPr>
        <w:rFonts w:ascii="Symbol" w:hAnsi="Symbol" w:hint="default"/>
      </w:rPr>
    </w:lvl>
    <w:lvl w:ilvl="1" w:tplc="F864ACD8">
      <w:start w:val="1"/>
      <w:numFmt w:val="bullet"/>
      <w:lvlText w:val="o"/>
      <w:lvlJc w:val="left"/>
      <w:pPr>
        <w:ind w:left="1440" w:hanging="360"/>
      </w:pPr>
      <w:rPr>
        <w:rFonts w:ascii="Courier New" w:hAnsi="Courier New" w:hint="default"/>
      </w:rPr>
    </w:lvl>
    <w:lvl w:ilvl="2" w:tplc="57C2090A">
      <w:start w:val="1"/>
      <w:numFmt w:val="bullet"/>
      <w:lvlText w:val=""/>
      <w:lvlJc w:val="left"/>
      <w:pPr>
        <w:ind w:left="2160" w:hanging="360"/>
      </w:pPr>
      <w:rPr>
        <w:rFonts w:ascii="Wingdings" w:hAnsi="Wingdings" w:hint="default"/>
      </w:rPr>
    </w:lvl>
    <w:lvl w:ilvl="3" w:tplc="212842F8">
      <w:start w:val="1"/>
      <w:numFmt w:val="bullet"/>
      <w:lvlText w:val=""/>
      <w:lvlJc w:val="left"/>
      <w:pPr>
        <w:ind w:left="2880" w:hanging="360"/>
      </w:pPr>
      <w:rPr>
        <w:rFonts w:ascii="Symbol" w:hAnsi="Symbol" w:hint="default"/>
      </w:rPr>
    </w:lvl>
    <w:lvl w:ilvl="4" w:tplc="82B023EA">
      <w:start w:val="1"/>
      <w:numFmt w:val="bullet"/>
      <w:lvlText w:val="o"/>
      <w:lvlJc w:val="left"/>
      <w:pPr>
        <w:ind w:left="3600" w:hanging="360"/>
      </w:pPr>
      <w:rPr>
        <w:rFonts w:ascii="Courier New" w:hAnsi="Courier New" w:hint="default"/>
      </w:rPr>
    </w:lvl>
    <w:lvl w:ilvl="5" w:tplc="1C346874">
      <w:start w:val="1"/>
      <w:numFmt w:val="bullet"/>
      <w:lvlText w:val=""/>
      <w:lvlJc w:val="left"/>
      <w:pPr>
        <w:ind w:left="4320" w:hanging="360"/>
      </w:pPr>
      <w:rPr>
        <w:rFonts w:ascii="Wingdings" w:hAnsi="Wingdings" w:hint="default"/>
      </w:rPr>
    </w:lvl>
    <w:lvl w:ilvl="6" w:tplc="AC48DA60">
      <w:start w:val="1"/>
      <w:numFmt w:val="bullet"/>
      <w:lvlText w:val=""/>
      <w:lvlJc w:val="left"/>
      <w:pPr>
        <w:ind w:left="5040" w:hanging="360"/>
      </w:pPr>
      <w:rPr>
        <w:rFonts w:ascii="Symbol" w:hAnsi="Symbol" w:hint="default"/>
      </w:rPr>
    </w:lvl>
    <w:lvl w:ilvl="7" w:tplc="3516FF54">
      <w:start w:val="1"/>
      <w:numFmt w:val="bullet"/>
      <w:lvlText w:val="o"/>
      <w:lvlJc w:val="left"/>
      <w:pPr>
        <w:ind w:left="5760" w:hanging="360"/>
      </w:pPr>
      <w:rPr>
        <w:rFonts w:ascii="Courier New" w:hAnsi="Courier New" w:hint="default"/>
      </w:rPr>
    </w:lvl>
    <w:lvl w:ilvl="8" w:tplc="E5BACF60">
      <w:start w:val="1"/>
      <w:numFmt w:val="bullet"/>
      <w:lvlText w:val=""/>
      <w:lvlJc w:val="left"/>
      <w:pPr>
        <w:ind w:left="6480" w:hanging="360"/>
      </w:pPr>
      <w:rPr>
        <w:rFonts w:ascii="Wingdings" w:hAnsi="Wingdings" w:hint="default"/>
      </w:rPr>
    </w:lvl>
  </w:abstractNum>
  <w:abstractNum w:abstractNumId="28" w15:restartNumberingAfterBreak="0">
    <w:nsid w:val="66F50A19"/>
    <w:multiLevelType w:val="hybridMultilevel"/>
    <w:tmpl w:val="11FA0B8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70625FC"/>
    <w:multiLevelType w:val="hybridMultilevel"/>
    <w:tmpl w:val="4844A560"/>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713C6CAB"/>
    <w:multiLevelType w:val="hybridMultilevel"/>
    <w:tmpl w:val="6F40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7B369A"/>
    <w:multiLevelType w:val="hybridMultilevel"/>
    <w:tmpl w:val="0588A0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3B942F1"/>
    <w:multiLevelType w:val="hybridMultilevel"/>
    <w:tmpl w:val="2706994C"/>
    <w:lvl w:ilvl="0" w:tplc="F9503A04">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01456D"/>
    <w:multiLevelType w:val="hybridMultilevel"/>
    <w:tmpl w:val="6C28A47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74C6015"/>
    <w:multiLevelType w:val="hybridMultilevel"/>
    <w:tmpl w:val="B4C0ACBA"/>
    <w:lvl w:ilvl="0" w:tplc="04090001">
      <w:start w:val="1"/>
      <w:numFmt w:val="bullet"/>
      <w:lvlText w:val=""/>
      <w:lvlJc w:val="left"/>
      <w:pPr>
        <w:ind w:left="1035" w:hanging="360"/>
      </w:pPr>
      <w:rPr>
        <w:rFonts w:ascii="Symbol" w:hAnsi="Symbol" w:hint="default"/>
      </w:rPr>
    </w:lvl>
    <w:lvl w:ilvl="1" w:tplc="04090003">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35" w15:restartNumberingAfterBreak="0">
    <w:nsid w:val="784B20B8"/>
    <w:multiLevelType w:val="hybridMultilevel"/>
    <w:tmpl w:val="F1DACD5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9755E1B"/>
    <w:multiLevelType w:val="hybridMultilevel"/>
    <w:tmpl w:val="174E6CE8"/>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15:restartNumberingAfterBreak="0">
    <w:nsid w:val="7AD8108B"/>
    <w:multiLevelType w:val="hybridMultilevel"/>
    <w:tmpl w:val="D2DE1A68"/>
    <w:lvl w:ilvl="0" w:tplc="98604A18">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5063C3"/>
    <w:multiLevelType w:val="hybridMultilevel"/>
    <w:tmpl w:val="FCCCA504"/>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9" w15:restartNumberingAfterBreak="0">
    <w:nsid w:val="7DBC7079"/>
    <w:multiLevelType w:val="hybridMultilevel"/>
    <w:tmpl w:val="2E2496B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0" w15:restartNumberingAfterBreak="0">
    <w:nsid w:val="7E9626D9"/>
    <w:multiLevelType w:val="hybridMultilevel"/>
    <w:tmpl w:val="4718B642"/>
    <w:lvl w:ilvl="0" w:tplc="280A0001">
      <w:start w:val="1"/>
      <w:numFmt w:val="bullet"/>
      <w:lvlText w:val=""/>
      <w:lvlJc w:val="left"/>
      <w:pPr>
        <w:ind w:left="1318" w:hanging="360"/>
      </w:pPr>
      <w:rPr>
        <w:rFonts w:ascii="Symbol" w:hAnsi="Symbol" w:hint="default"/>
      </w:rPr>
    </w:lvl>
    <w:lvl w:ilvl="1" w:tplc="280A0003">
      <w:start w:val="1"/>
      <w:numFmt w:val="bullet"/>
      <w:lvlText w:val="o"/>
      <w:lvlJc w:val="left"/>
      <w:pPr>
        <w:ind w:left="2038" w:hanging="360"/>
      </w:pPr>
      <w:rPr>
        <w:rFonts w:ascii="Courier New" w:hAnsi="Courier New" w:cs="Courier New" w:hint="default"/>
      </w:rPr>
    </w:lvl>
    <w:lvl w:ilvl="2" w:tplc="280A0005" w:tentative="1">
      <w:start w:val="1"/>
      <w:numFmt w:val="bullet"/>
      <w:lvlText w:val=""/>
      <w:lvlJc w:val="left"/>
      <w:pPr>
        <w:ind w:left="2758" w:hanging="360"/>
      </w:pPr>
      <w:rPr>
        <w:rFonts w:ascii="Wingdings" w:hAnsi="Wingdings" w:hint="default"/>
      </w:rPr>
    </w:lvl>
    <w:lvl w:ilvl="3" w:tplc="280A0001" w:tentative="1">
      <w:start w:val="1"/>
      <w:numFmt w:val="bullet"/>
      <w:lvlText w:val=""/>
      <w:lvlJc w:val="left"/>
      <w:pPr>
        <w:ind w:left="3478" w:hanging="360"/>
      </w:pPr>
      <w:rPr>
        <w:rFonts w:ascii="Symbol" w:hAnsi="Symbol" w:hint="default"/>
      </w:rPr>
    </w:lvl>
    <w:lvl w:ilvl="4" w:tplc="280A0003" w:tentative="1">
      <w:start w:val="1"/>
      <w:numFmt w:val="bullet"/>
      <w:lvlText w:val="o"/>
      <w:lvlJc w:val="left"/>
      <w:pPr>
        <w:ind w:left="4198" w:hanging="360"/>
      </w:pPr>
      <w:rPr>
        <w:rFonts w:ascii="Courier New" w:hAnsi="Courier New" w:cs="Courier New" w:hint="default"/>
      </w:rPr>
    </w:lvl>
    <w:lvl w:ilvl="5" w:tplc="280A0005" w:tentative="1">
      <w:start w:val="1"/>
      <w:numFmt w:val="bullet"/>
      <w:lvlText w:val=""/>
      <w:lvlJc w:val="left"/>
      <w:pPr>
        <w:ind w:left="4918" w:hanging="360"/>
      </w:pPr>
      <w:rPr>
        <w:rFonts w:ascii="Wingdings" w:hAnsi="Wingdings" w:hint="default"/>
      </w:rPr>
    </w:lvl>
    <w:lvl w:ilvl="6" w:tplc="280A0001" w:tentative="1">
      <w:start w:val="1"/>
      <w:numFmt w:val="bullet"/>
      <w:lvlText w:val=""/>
      <w:lvlJc w:val="left"/>
      <w:pPr>
        <w:ind w:left="5638" w:hanging="360"/>
      </w:pPr>
      <w:rPr>
        <w:rFonts w:ascii="Symbol" w:hAnsi="Symbol" w:hint="default"/>
      </w:rPr>
    </w:lvl>
    <w:lvl w:ilvl="7" w:tplc="280A0003" w:tentative="1">
      <w:start w:val="1"/>
      <w:numFmt w:val="bullet"/>
      <w:lvlText w:val="o"/>
      <w:lvlJc w:val="left"/>
      <w:pPr>
        <w:ind w:left="6358" w:hanging="360"/>
      </w:pPr>
      <w:rPr>
        <w:rFonts w:ascii="Courier New" w:hAnsi="Courier New" w:cs="Courier New" w:hint="default"/>
      </w:rPr>
    </w:lvl>
    <w:lvl w:ilvl="8" w:tplc="280A0005" w:tentative="1">
      <w:start w:val="1"/>
      <w:numFmt w:val="bullet"/>
      <w:lvlText w:val=""/>
      <w:lvlJc w:val="left"/>
      <w:pPr>
        <w:ind w:left="7078" w:hanging="360"/>
      </w:pPr>
      <w:rPr>
        <w:rFonts w:ascii="Wingdings" w:hAnsi="Wingdings" w:hint="default"/>
      </w:rPr>
    </w:lvl>
  </w:abstractNum>
  <w:num w:numId="1">
    <w:abstractNumId w:val="27"/>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1"/>
  </w:num>
  <w:num w:numId="4">
    <w:abstractNumId w:val="29"/>
  </w:num>
  <w:num w:numId="5">
    <w:abstractNumId w:val="8"/>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7"/>
  </w:num>
  <w:num w:numId="9">
    <w:abstractNumId w:val="4"/>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32"/>
  </w:num>
  <w:num w:numId="1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31"/>
  </w:num>
  <w:num w:numId="15">
    <w:abstractNumId w:val="9"/>
  </w:num>
  <w:num w:numId="16">
    <w:abstractNumId w:val="15"/>
  </w:num>
  <w:num w:numId="17">
    <w:abstractNumId w:val="30"/>
  </w:num>
  <w:num w:numId="18">
    <w:abstractNumId w:val="18"/>
  </w:num>
  <w:num w:numId="19">
    <w:abstractNumId w:val="25"/>
  </w:num>
  <w:num w:numId="20">
    <w:abstractNumId w:val="20"/>
  </w:num>
  <w:num w:numId="21">
    <w:abstractNumId w:val="12"/>
  </w:num>
  <w:num w:numId="22">
    <w:abstractNumId w:val="39"/>
  </w:num>
  <w:num w:numId="23">
    <w:abstractNumId w:val="7"/>
  </w:num>
  <w:num w:numId="24">
    <w:abstractNumId w:val="10"/>
  </w:num>
  <w:num w:numId="25">
    <w:abstractNumId w:val="19"/>
  </w:num>
  <w:num w:numId="26">
    <w:abstractNumId w:val="2"/>
  </w:num>
  <w:num w:numId="27">
    <w:abstractNumId w:val="35"/>
  </w:num>
  <w:num w:numId="28">
    <w:abstractNumId w:val="33"/>
  </w:num>
  <w:num w:numId="29">
    <w:abstractNumId w:val="3"/>
  </w:num>
  <w:num w:numId="30">
    <w:abstractNumId w:val="37"/>
  </w:num>
  <w:num w:numId="31">
    <w:abstractNumId w:val="28"/>
  </w:num>
  <w:num w:numId="32">
    <w:abstractNumId w:val="40"/>
  </w:num>
  <w:num w:numId="33">
    <w:abstractNumId w:val="22"/>
  </w:num>
  <w:num w:numId="34">
    <w:abstractNumId w:val="1"/>
  </w:num>
  <w:num w:numId="35">
    <w:abstractNumId w:val="23"/>
  </w:num>
  <w:num w:numId="36">
    <w:abstractNumId w:val="26"/>
  </w:num>
  <w:num w:numId="37">
    <w:abstractNumId w:val="24"/>
  </w:num>
  <w:num w:numId="38">
    <w:abstractNumId w:val="38"/>
  </w:num>
  <w:num w:numId="39">
    <w:abstractNumId w:val="5"/>
  </w:num>
  <w:num w:numId="40">
    <w:abstractNumId w:val="16"/>
  </w:num>
  <w:num w:numId="41">
    <w:abstractNumId w:val="3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4AA"/>
    <w:rsid w:val="00002D3F"/>
    <w:rsid w:val="00006915"/>
    <w:rsid w:val="00010A6C"/>
    <w:rsid w:val="000116F9"/>
    <w:rsid w:val="0001186E"/>
    <w:rsid w:val="000129EC"/>
    <w:rsid w:val="00015A12"/>
    <w:rsid w:val="00015D2C"/>
    <w:rsid w:val="00024632"/>
    <w:rsid w:val="00030D0D"/>
    <w:rsid w:val="00031441"/>
    <w:rsid w:val="00031564"/>
    <w:rsid w:val="00031B91"/>
    <w:rsid w:val="00032FC6"/>
    <w:rsid w:val="00034784"/>
    <w:rsid w:val="00034AE0"/>
    <w:rsid w:val="000350E0"/>
    <w:rsid w:val="00037C28"/>
    <w:rsid w:val="0004474C"/>
    <w:rsid w:val="000472E4"/>
    <w:rsid w:val="00047F72"/>
    <w:rsid w:val="00056D20"/>
    <w:rsid w:val="00060BD8"/>
    <w:rsid w:val="000632DA"/>
    <w:rsid w:val="00066503"/>
    <w:rsid w:val="000669CE"/>
    <w:rsid w:val="00067AC9"/>
    <w:rsid w:val="0007030D"/>
    <w:rsid w:val="0007113E"/>
    <w:rsid w:val="00074FDA"/>
    <w:rsid w:val="0007634A"/>
    <w:rsid w:val="00077684"/>
    <w:rsid w:val="000778E9"/>
    <w:rsid w:val="00081B9E"/>
    <w:rsid w:val="00092B07"/>
    <w:rsid w:val="00092C2D"/>
    <w:rsid w:val="000943E4"/>
    <w:rsid w:val="00094834"/>
    <w:rsid w:val="000975CB"/>
    <w:rsid w:val="000A29CB"/>
    <w:rsid w:val="000A5A40"/>
    <w:rsid w:val="000B0B55"/>
    <w:rsid w:val="000B171C"/>
    <w:rsid w:val="000B19B9"/>
    <w:rsid w:val="000B799F"/>
    <w:rsid w:val="000B7B2A"/>
    <w:rsid w:val="000C0626"/>
    <w:rsid w:val="000C156B"/>
    <w:rsid w:val="000C1BBE"/>
    <w:rsid w:val="000C21D7"/>
    <w:rsid w:val="000C26B2"/>
    <w:rsid w:val="000C4786"/>
    <w:rsid w:val="000C566C"/>
    <w:rsid w:val="000D0379"/>
    <w:rsid w:val="000D21D9"/>
    <w:rsid w:val="000D3C6B"/>
    <w:rsid w:val="000E228E"/>
    <w:rsid w:val="000F486B"/>
    <w:rsid w:val="000F5935"/>
    <w:rsid w:val="000F6464"/>
    <w:rsid w:val="000F664C"/>
    <w:rsid w:val="000F785A"/>
    <w:rsid w:val="00100E5B"/>
    <w:rsid w:val="00100F48"/>
    <w:rsid w:val="00102E52"/>
    <w:rsid w:val="00110BB1"/>
    <w:rsid w:val="001118F1"/>
    <w:rsid w:val="00111BB1"/>
    <w:rsid w:val="001125A6"/>
    <w:rsid w:val="001134E0"/>
    <w:rsid w:val="001142A9"/>
    <w:rsid w:val="001161A0"/>
    <w:rsid w:val="0011638D"/>
    <w:rsid w:val="00120A76"/>
    <w:rsid w:val="00121C01"/>
    <w:rsid w:val="001227C5"/>
    <w:rsid w:val="00124DBB"/>
    <w:rsid w:val="001253B6"/>
    <w:rsid w:val="001254A4"/>
    <w:rsid w:val="001308F4"/>
    <w:rsid w:val="0013471A"/>
    <w:rsid w:val="00135B23"/>
    <w:rsid w:val="0013681F"/>
    <w:rsid w:val="00140D99"/>
    <w:rsid w:val="0014115A"/>
    <w:rsid w:val="00141D96"/>
    <w:rsid w:val="00142246"/>
    <w:rsid w:val="001424D9"/>
    <w:rsid w:val="00143478"/>
    <w:rsid w:val="0015081E"/>
    <w:rsid w:val="00150E86"/>
    <w:rsid w:val="00154583"/>
    <w:rsid w:val="00154763"/>
    <w:rsid w:val="0015499F"/>
    <w:rsid w:val="00154C61"/>
    <w:rsid w:val="00154D8B"/>
    <w:rsid w:val="00154FA1"/>
    <w:rsid w:val="00156055"/>
    <w:rsid w:val="00156B2E"/>
    <w:rsid w:val="001577E2"/>
    <w:rsid w:val="001608A3"/>
    <w:rsid w:val="001629D9"/>
    <w:rsid w:val="001650CC"/>
    <w:rsid w:val="00171E62"/>
    <w:rsid w:val="00173D2E"/>
    <w:rsid w:val="00174546"/>
    <w:rsid w:val="0017650F"/>
    <w:rsid w:val="001768F4"/>
    <w:rsid w:val="0017722F"/>
    <w:rsid w:val="00181386"/>
    <w:rsid w:val="00182056"/>
    <w:rsid w:val="001820D3"/>
    <w:rsid w:val="00183253"/>
    <w:rsid w:val="0018330E"/>
    <w:rsid w:val="001923F4"/>
    <w:rsid w:val="00194A94"/>
    <w:rsid w:val="00195A67"/>
    <w:rsid w:val="00196BC9"/>
    <w:rsid w:val="001A0157"/>
    <w:rsid w:val="001A0432"/>
    <w:rsid w:val="001A2C88"/>
    <w:rsid w:val="001A4B82"/>
    <w:rsid w:val="001B0001"/>
    <w:rsid w:val="001B143E"/>
    <w:rsid w:val="001B4033"/>
    <w:rsid w:val="001B7759"/>
    <w:rsid w:val="001C0833"/>
    <w:rsid w:val="001C37E3"/>
    <w:rsid w:val="001C4892"/>
    <w:rsid w:val="001C4AD3"/>
    <w:rsid w:val="001C5A6C"/>
    <w:rsid w:val="001C5F9D"/>
    <w:rsid w:val="001D0422"/>
    <w:rsid w:val="001D1DAB"/>
    <w:rsid w:val="001D271A"/>
    <w:rsid w:val="001D2BF8"/>
    <w:rsid w:val="001E15EA"/>
    <w:rsid w:val="001E1B18"/>
    <w:rsid w:val="001E3C53"/>
    <w:rsid w:val="001F2C1A"/>
    <w:rsid w:val="001F7040"/>
    <w:rsid w:val="001F7FD3"/>
    <w:rsid w:val="00201FC0"/>
    <w:rsid w:val="0020340F"/>
    <w:rsid w:val="002037EE"/>
    <w:rsid w:val="00203B1C"/>
    <w:rsid w:val="00204BFA"/>
    <w:rsid w:val="00206B5A"/>
    <w:rsid w:val="00211D95"/>
    <w:rsid w:val="00211DB1"/>
    <w:rsid w:val="00215EC5"/>
    <w:rsid w:val="00220F97"/>
    <w:rsid w:val="002215BA"/>
    <w:rsid w:val="002216EB"/>
    <w:rsid w:val="0022199E"/>
    <w:rsid w:val="00225EE6"/>
    <w:rsid w:val="00227532"/>
    <w:rsid w:val="00230B63"/>
    <w:rsid w:val="0023252E"/>
    <w:rsid w:val="00235018"/>
    <w:rsid w:val="0023503A"/>
    <w:rsid w:val="00236EFC"/>
    <w:rsid w:val="00237D70"/>
    <w:rsid w:val="00240432"/>
    <w:rsid w:val="0024080F"/>
    <w:rsid w:val="0024179F"/>
    <w:rsid w:val="0024356C"/>
    <w:rsid w:val="002447CD"/>
    <w:rsid w:val="00244FDB"/>
    <w:rsid w:val="002453C2"/>
    <w:rsid w:val="002453F4"/>
    <w:rsid w:val="00246465"/>
    <w:rsid w:val="00250BFA"/>
    <w:rsid w:val="00250CEE"/>
    <w:rsid w:val="00253C5C"/>
    <w:rsid w:val="00254313"/>
    <w:rsid w:val="002546E3"/>
    <w:rsid w:val="002569B4"/>
    <w:rsid w:val="002604F0"/>
    <w:rsid w:val="00272808"/>
    <w:rsid w:val="002734D9"/>
    <w:rsid w:val="0027497C"/>
    <w:rsid w:val="0027516B"/>
    <w:rsid w:val="0027667D"/>
    <w:rsid w:val="00280AF0"/>
    <w:rsid w:val="00280D6A"/>
    <w:rsid w:val="0028557E"/>
    <w:rsid w:val="002871D7"/>
    <w:rsid w:val="00287489"/>
    <w:rsid w:val="00291126"/>
    <w:rsid w:val="0029258A"/>
    <w:rsid w:val="002941B3"/>
    <w:rsid w:val="00295F8F"/>
    <w:rsid w:val="00297CBA"/>
    <w:rsid w:val="002A06E1"/>
    <w:rsid w:val="002A1286"/>
    <w:rsid w:val="002A3008"/>
    <w:rsid w:val="002A3CB6"/>
    <w:rsid w:val="002B20D7"/>
    <w:rsid w:val="002B33DE"/>
    <w:rsid w:val="002B3DF0"/>
    <w:rsid w:val="002B4997"/>
    <w:rsid w:val="002B59D7"/>
    <w:rsid w:val="002B5AA2"/>
    <w:rsid w:val="002B7B77"/>
    <w:rsid w:val="002C0562"/>
    <w:rsid w:val="002C100B"/>
    <w:rsid w:val="002C2BB7"/>
    <w:rsid w:val="002C4D2D"/>
    <w:rsid w:val="002C7230"/>
    <w:rsid w:val="002C790D"/>
    <w:rsid w:val="002D0E08"/>
    <w:rsid w:val="002D393D"/>
    <w:rsid w:val="002D41E2"/>
    <w:rsid w:val="002D4F44"/>
    <w:rsid w:val="002E08C2"/>
    <w:rsid w:val="002E27D5"/>
    <w:rsid w:val="002E4A92"/>
    <w:rsid w:val="002E594F"/>
    <w:rsid w:val="002E6505"/>
    <w:rsid w:val="002E7FC6"/>
    <w:rsid w:val="002F0524"/>
    <w:rsid w:val="002F141F"/>
    <w:rsid w:val="002F202E"/>
    <w:rsid w:val="002F70AB"/>
    <w:rsid w:val="003020C0"/>
    <w:rsid w:val="003042FA"/>
    <w:rsid w:val="00304A0A"/>
    <w:rsid w:val="00310385"/>
    <w:rsid w:val="00310AB5"/>
    <w:rsid w:val="00313246"/>
    <w:rsid w:val="00314909"/>
    <w:rsid w:val="00315700"/>
    <w:rsid w:val="003158E8"/>
    <w:rsid w:val="00316C18"/>
    <w:rsid w:val="00331B70"/>
    <w:rsid w:val="00333A0F"/>
    <w:rsid w:val="00334075"/>
    <w:rsid w:val="00337A34"/>
    <w:rsid w:val="003432DC"/>
    <w:rsid w:val="00345517"/>
    <w:rsid w:val="0034552B"/>
    <w:rsid w:val="003455E1"/>
    <w:rsid w:val="00346230"/>
    <w:rsid w:val="00347BB9"/>
    <w:rsid w:val="00350B54"/>
    <w:rsid w:val="00355AAE"/>
    <w:rsid w:val="00357995"/>
    <w:rsid w:val="00361019"/>
    <w:rsid w:val="00361095"/>
    <w:rsid w:val="00361A08"/>
    <w:rsid w:val="00362096"/>
    <w:rsid w:val="00362B62"/>
    <w:rsid w:val="00370345"/>
    <w:rsid w:val="00374864"/>
    <w:rsid w:val="00374AAE"/>
    <w:rsid w:val="003764AA"/>
    <w:rsid w:val="0037653E"/>
    <w:rsid w:val="00376A63"/>
    <w:rsid w:val="00377E06"/>
    <w:rsid w:val="00380436"/>
    <w:rsid w:val="003809FA"/>
    <w:rsid w:val="00381D89"/>
    <w:rsid w:val="003832D1"/>
    <w:rsid w:val="0038512F"/>
    <w:rsid w:val="00386BD6"/>
    <w:rsid w:val="00390BAD"/>
    <w:rsid w:val="003975A9"/>
    <w:rsid w:val="003A16FE"/>
    <w:rsid w:val="003A24B9"/>
    <w:rsid w:val="003A2AD8"/>
    <w:rsid w:val="003A4FC3"/>
    <w:rsid w:val="003B0193"/>
    <w:rsid w:val="003B0E88"/>
    <w:rsid w:val="003C0CAF"/>
    <w:rsid w:val="003C1028"/>
    <w:rsid w:val="003C1064"/>
    <w:rsid w:val="003C52AF"/>
    <w:rsid w:val="003C542C"/>
    <w:rsid w:val="003D1938"/>
    <w:rsid w:val="003D5E21"/>
    <w:rsid w:val="003E08AA"/>
    <w:rsid w:val="003E263A"/>
    <w:rsid w:val="003E62DF"/>
    <w:rsid w:val="003F19A2"/>
    <w:rsid w:val="003F3265"/>
    <w:rsid w:val="003F3360"/>
    <w:rsid w:val="003F45C4"/>
    <w:rsid w:val="003F7C26"/>
    <w:rsid w:val="00400053"/>
    <w:rsid w:val="00400089"/>
    <w:rsid w:val="0040388A"/>
    <w:rsid w:val="0040432A"/>
    <w:rsid w:val="00404B1D"/>
    <w:rsid w:val="00406A0B"/>
    <w:rsid w:val="004077BB"/>
    <w:rsid w:val="00410964"/>
    <w:rsid w:val="00412A5D"/>
    <w:rsid w:val="00412D18"/>
    <w:rsid w:val="00412F3D"/>
    <w:rsid w:val="00413080"/>
    <w:rsid w:val="00413535"/>
    <w:rsid w:val="00416D6B"/>
    <w:rsid w:val="00416DEF"/>
    <w:rsid w:val="00420F94"/>
    <w:rsid w:val="00421FA0"/>
    <w:rsid w:val="00423C24"/>
    <w:rsid w:val="0042459A"/>
    <w:rsid w:val="0043218E"/>
    <w:rsid w:val="0043274B"/>
    <w:rsid w:val="004336D4"/>
    <w:rsid w:val="00435D14"/>
    <w:rsid w:val="0044001F"/>
    <w:rsid w:val="00442A8F"/>
    <w:rsid w:val="00442AFD"/>
    <w:rsid w:val="004430AE"/>
    <w:rsid w:val="00444326"/>
    <w:rsid w:val="004513E2"/>
    <w:rsid w:val="00451C0F"/>
    <w:rsid w:val="00453881"/>
    <w:rsid w:val="00453DEA"/>
    <w:rsid w:val="004555E0"/>
    <w:rsid w:val="0046200C"/>
    <w:rsid w:val="00462055"/>
    <w:rsid w:val="00463FDD"/>
    <w:rsid w:val="00463FFA"/>
    <w:rsid w:val="00464914"/>
    <w:rsid w:val="00467A19"/>
    <w:rsid w:val="00467EF4"/>
    <w:rsid w:val="004706AD"/>
    <w:rsid w:val="00470D47"/>
    <w:rsid w:val="004725E0"/>
    <w:rsid w:val="00476AF3"/>
    <w:rsid w:val="004822B9"/>
    <w:rsid w:val="0048307D"/>
    <w:rsid w:val="00483D04"/>
    <w:rsid w:val="00484247"/>
    <w:rsid w:val="00484552"/>
    <w:rsid w:val="00484912"/>
    <w:rsid w:val="00484B60"/>
    <w:rsid w:val="004874A8"/>
    <w:rsid w:val="00491AD0"/>
    <w:rsid w:val="0049351B"/>
    <w:rsid w:val="0049413A"/>
    <w:rsid w:val="00495AA7"/>
    <w:rsid w:val="00496B61"/>
    <w:rsid w:val="00497522"/>
    <w:rsid w:val="004A0157"/>
    <w:rsid w:val="004A0A34"/>
    <w:rsid w:val="004A2A53"/>
    <w:rsid w:val="004A60D6"/>
    <w:rsid w:val="004A6C23"/>
    <w:rsid w:val="004B0C24"/>
    <w:rsid w:val="004B2758"/>
    <w:rsid w:val="004B298E"/>
    <w:rsid w:val="004B4E6B"/>
    <w:rsid w:val="004C0065"/>
    <w:rsid w:val="004C0174"/>
    <w:rsid w:val="004C0ADF"/>
    <w:rsid w:val="004C0DF6"/>
    <w:rsid w:val="004C55E8"/>
    <w:rsid w:val="004C5E45"/>
    <w:rsid w:val="004C62B8"/>
    <w:rsid w:val="004D0830"/>
    <w:rsid w:val="004E2FBC"/>
    <w:rsid w:val="004E305A"/>
    <w:rsid w:val="004F065A"/>
    <w:rsid w:val="004F0D10"/>
    <w:rsid w:val="004F11F0"/>
    <w:rsid w:val="004F19FD"/>
    <w:rsid w:val="004F2F8C"/>
    <w:rsid w:val="004F33D2"/>
    <w:rsid w:val="004F5142"/>
    <w:rsid w:val="004F51B3"/>
    <w:rsid w:val="004F5750"/>
    <w:rsid w:val="004F63EA"/>
    <w:rsid w:val="00500836"/>
    <w:rsid w:val="005015A9"/>
    <w:rsid w:val="00502F94"/>
    <w:rsid w:val="00503635"/>
    <w:rsid w:val="00504F49"/>
    <w:rsid w:val="005050C9"/>
    <w:rsid w:val="00515527"/>
    <w:rsid w:val="00516B61"/>
    <w:rsid w:val="00517271"/>
    <w:rsid w:val="0051728E"/>
    <w:rsid w:val="00522747"/>
    <w:rsid w:val="00524614"/>
    <w:rsid w:val="005328CA"/>
    <w:rsid w:val="0053386F"/>
    <w:rsid w:val="005343D1"/>
    <w:rsid w:val="0054048D"/>
    <w:rsid w:val="005406A0"/>
    <w:rsid w:val="0054388E"/>
    <w:rsid w:val="00545C09"/>
    <w:rsid w:val="00547F0C"/>
    <w:rsid w:val="005541FF"/>
    <w:rsid w:val="00556205"/>
    <w:rsid w:val="00560128"/>
    <w:rsid w:val="00564057"/>
    <w:rsid w:val="0056498E"/>
    <w:rsid w:val="00565819"/>
    <w:rsid w:val="00565CFB"/>
    <w:rsid w:val="00574A10"/>
    <w:rsid w:val="00580775"/>
    <w:rsid w:val="00585E56"/>
    <w:rsid w:val="00586666"/>
    <w:rsid w:val="00586CEE"/>
    <w:rsid w:val="005871F1"/>
    <w:rsid w:val="00592874"/>
    <w:rsid w:val="00592B40"/>
    <w:rsid w:val="00593B44"/>
    <w:rsid w:val="00596F65"/>
    <w:rsid w:val="00597C0C"/>
    <w:rsid w:val="005A27BE"/>
    <w:rsid w:val="005B4668"/>
    <w:rsid w:val="005B4B33"/>
    <w:rsid w:val="005B52FD"/>
    <w:rsid w:val="005B68F6"/>
    <w:rsid w:val="005C03E6"/>
    <w:rsid w:val="005C3B5F"/>
    <w:rsid w:val="005D080A"/>
    <w:rsid w:val="005D1019"/>
    <w:rsid w:val="005D12B2"/>
    <w:rsid w:val="005D2FE7"/>
    <w:rsid w:val="005D5D4F"/>
    <w:rsid w:val="005D7659"/>
    <w:rsid w:val="005E3BCA"/>
    <w:rsid w:val="005E4BD2"/>
    <w:rsid w:val="005E4D63"/>
    <w:rsid w:val="005E5BAF"/>
    <w:rsid w:val="005E6D76"/>
    <w:rsid w:val="005E6DDD"/>
    <w:rsid w:val="005E6FB7"/>
    <w:rsid w:val="005E7307"/>
    <w:rsid w:val="005F0118"/>
    <w:rsid w:val="005F0F41"/>
    <w:rsid w:val="005F0F47"/>
    <w:rsid w:val="005F2F3F"/>
    <w:rsid w:val="005F5850"/>
    <w:rsid w:val="005F6797"/>
    <w:rsid w:val="0060126E"/>
    <w:rsid w:val="0060538B"/>
    <w:rsid w:val="00605966"/>
    <w:rsid w:val="00605A0B"/>
    <w:rsid w:val="006064CE"/>
    <w:rsid w:val="0060709F"/>
    <w:rsid w:val="00610C6A"/>
    <w:rsid w:val="00610CAC"/>
    <w:rsid w:val="00612308"/>
    <w:rsid w:val="0061786D"/>
    <w:rsid w:val="00617AE8"/>
    <w:rsid w:val="00617DAD"/>
    <w:rsid w:val="006211D1"/>
    <w:rsid w:val="00622A84"/>
    <w:rsid w:val="00624F22"/>
    <w:rsid w:val="006274F1"/>
    <w:rsid w:val="006304C0"/>
    <w:rsid w:val="00630E35"/>
    <w:rsid w:val="00635E95"/>
    <w:rsid w:val="00637A02"/>
    <w:rsid w:val="006437F3"/>
    <w:rsid w:val="006439F0"/>
    <w:rsid w:val="006442F8"/>
    <w:rsid w:val="0065010E"/>
    <w:rsid w:val="00655BEB"/>
    <w:rsid w:val="006561AB"/>
    <w:rsid w:val="00660967"/>
    <w:rsid w:val="006623C3"/>
    <w:rsid w:val="00662663"/>
    <w:rsid w:val="00662D7D"/>
    <w:rsid w:val="0066365B"/>
    <w:rsid w:val="00663BEC"/>
    <w:rsid w:val="006672EB"/>
    <w:rsid w:val="00667638"/>
    <w:rsid w:val="00670BB6"/>
    <w:rsid w:val="0067267E"/>
    <w:rsid w:val="00672D03"/>
    <w:rsid w:val="00673B01"/>
    <w:rsid w:val="00676136"/>
    <w:rsid w:val="006801F2"/>
    <w:rsid w:val="0068064E"/>
    <w:rsid w:val="0068198E"/>
    <w:rsid w:val="006819A3"/>
    <w:rsid w:val="00681F0A"/>
    <w:rsid w:val="00682E70"/>
    <w:rsid w:val="00687AAA"/>
    <w:rsid w:val="006907CB"/>
    <w:rsid w:val="00695CAD"/>
    <w:rsid w:val="006A2E6E"/>
    <w:rsid w:val="006A5922"/>
    <w:rsid w:val="006A72F2"/>
    <w:rsid w:val="006B0746"/>
    <w:rsid w:val="006B1EF1"/>
    <w:rsid w:val="006B218C"/>
    <w:rsid w:val="006B2658"/>
    <w:rsid w:val="006B3E37"/>
    <w:rsid w:val="006B5823"/>
    <w:rsid w:val="006C0CF9"/>
    <w:rsid w:val="006C1030"/>
    <w:rsid w:val="006C2D70"/>
    <w:rsid w:val="006C4929"/>
    <w:rsid w:val="006D0B05"/>
    <w:rsid w:val="006D3E39"/>
    <w:rsid w:val="006D403E"/>
    <w:rsid w:val="006E0707"/>
    <w:rsid w:val="006E1864"/>
    <w:rsid w:val="006E4A22"/>
    <w:rsid w:val="006E7F3F"/>
    <w:rsid w:val="006F0A28"/>
    <w:rsid w:val="006F0F92"/>
    <w:rsid w:val="006F5089"/>
    <w:rsid w:val="006F7A91"/>
    <w:rsid w:val="00703B17"/>
    <w:rsid w:val="00712951"/>
    <w:rsid w:val="00714FEF"/>
    <w:rsid w:val="00720A7F"/>
    <w:rsid w:val="007215FF"/>
    <w:rsid w:val="00724586"/>
    <w:rsid w:val="00725A11"/>
    <w:rsid w:val="00726D07"/>
    <w:rsid w:val="0073057A"/>
    <w:rsid w:val="007312BC"/>
    <w:rsid w:val="00731CA7"/>
    <w:rsid w:val="00731F7A"/>
    <w:rsid w:val="00732428"/>
    <w:rsid w:val="007333B7"/>
    <w:rsid w:val="00733C05"/>
    <w:rsid w:val="0074148B"/>
    <w:rsid w:val="00744C82"/>
    <w:rsid w:val="007469F7"/>
    <w:rsid w:val="00751C7D"/>
    <w:rsid w:val="007563BF"/>
    <w:rsid w:val="00757DEF"/>
    <w:rsid w:val="00765261"/>
    <w:rsid w:val="0077114B"/>
    <w:rsid w:val="00771625"/>
    <w:rsid w:val="0077212B"/>
    <w:rsid w:val="00780E61"/>
    <w:rsid w:val="0078455E"/>
    <w:rsid w:val="00790159"/>
    <w:rsid w:val="00792C7B"/>
    <w:rsid w:val="007932B5"/>
    <w:rsid w:val="00793842"/>
    <w:rsid w:val="00796A3C"/>
    <w:rsid w:val="007A13BD"/>
    <w:rsid w:val="007A2B13"/>
    <w:rsid w:val="007A50A8"/>
    <w:rsid w:val="007A5B85"/>
    <w:rsid w:val="007B0F0F"/>
    <w:rsid w:val="007B77DA"/>
    <w:rsid w:val="007C2E02"/>
    <w:rsid w:val="007C30D9"/>
    <w:rsid w:val="007C7EFD"/>
    <w:rsid w:val="007D0F1A"/>
    <w:rsid w:val="007D27A2"/>
    <w:rsid w:val="007E5CF6"/>
    <w:rsid w:val="007F0C79"/>
    <w:rsid w:val="007F123C"/>
    <w:rsid w:val="007F54E4"/>
    <w:rsid w:val="007F6D4E"/>
    <w:rsid w:val="0080212E"/>
    <w:rsid w:val="0080300E"/>
    <w:rsid w:val="00811BAA"/>
    <w:rsid w:val="008139A2"/>
    <w:rsid w:val="008143DC"/>
    <w:rsid w:val="0081730F"/>
    <w:rsid w:val="00817A96"/>
    <w:rsid w:val="00821594"/>
    <w:rsid w:val="00822FC1"/>
    <w:rsid w:val="0082310E"/>
    <w:rsid w:val="00823E7F"/>
    <w:rsid w:val="00825655"/>
    <w:rsid w:val="00831959"/>
    <w:rsid w:val="00833006"/>
    <w:rsid w:val="00835D6F"/>
    <w:rsid w:val="0083750E"/>
    <w:rsid w:val="00841E5B"/>
    <w:rsid w:val="008422BE"/>
    <w:rsid w:val="00842483"/>
    <w:rsid w:val="00845F00"/>
    <w:rsid w:val="008466BF"/>
    <w:rsid w:val="008514B6"/>
    <w:rsid w:val="0085249E"/>
    <w:rsid w:val="00852BA5"/>
    <w:rsid w:val="00854991"/>
    <w:rsid w:val="00857E4C"/>
    <w:rsid w:val="00860BB9"/>
    <w:rsid w:val="00860E98"/>
    <w:rsid w:val="00861A7C"/>
    <w:rsid w:val="00863932"/>
    <w:rsid w:val="0086582C"/>
    <w:rsid w:val="00867F36"/>
    <w:rsid w:val="00870507"/>
    <w:rsid w:val="0087131F"/>
    <w:rsid w:val="00871B41"/>
    <w:rsid w:val="00873F42"/>
    <w:rsid w:val="00874BA9"/>
    <w:rsid w:val="00874C3B"/>
    <w:rsid w:val="0087570D"/>
    <w:rsid w:val="00877151"/>
    <w:rsid w:val="00880576"/>
    <w:rsid w:val="00881947"/>
    <w:rsid w:val="00890AF9"/>
    <w:rsid w:val="008917E0"/>
    <w:rsid w:val="00892F76"/>
    <w:rsid w:val="008941EA"/>
    <w:rsid w:val="00895544"/>
    <w:rsid w:val="008970BF"/>
    <w:rsid w:val="00897398"/>
    <w:rsid w:val="008A2603"/>
    <w:rsid w:val="008A3406"/>
    <w:rsid w:val="008A6948"/>
    <w:rsid w:val="008B1697"/>
    <w:rsid w:val="008B36FE"/>
    <w:rsid w:val="008C2AED"/>
    <w:rsid w:val="008C7FFE"/>
    <w:rsid w:val="008D0145"/>
    <w:rsid w:val="008D2C0D"/>
    <w:rsid w:val="008D2FAB"/>
    <w:rsid w:val="008D46D7"/>
    <w:rsid w:val="008D5143"/>
    <w:rsid w:val="008D67F8"/>
    <w:rsid w:val="008D6906"/>
    <w:rsid w:val="008E0F42"/>
    <w:rsid w:val="008E14CC"/>
    <w:rsid w:val="008E18D8"/>
    <w:rsid w:val="008E533E"/>
    <w:rsid w:val="008E5BC6"/>
    <w:rsid w:val="008E7686"/>
    <w:rsid w:val="008F0739"/>
    <w:rsid w:val="008F1D18"/>
    <w:rsid w:val="008F26CA"/>
    <w:rsid w:val="008F5B7C"/>
    <w:rsid w:val="008F5ED8"/>
    <w:rsid w:val="008F78A1"/>
    <w:rsid w:val="009029CD"/>
    <w:rsid w:val="0091171E"/>
    <w:rsid w:val="00911D74"/>
    <w:rsid w:val="009146E7"/>
    <w:rsid w:val="0092143A"/>
    <w:rsid w:val="0092184A"/>
    <w:rsid w:val="00922043"/>
    <w:rsid w:val="0092318D"/>
    <w:rsid w:val="00923B7E"/>
    <w:rsid w:val="00925407"/>
    <w:rsid w:val="00926F7B"/>
    <w:rsid w:val="00927339"/>
    <w:rsid w:val="00931E5A"/>
    <w:rsid w:val="00933847"/>
    <w:rsid w:val="00934109"/>
    <w:rsid w:val="00935293"/>
    <w:rsid w:val="00935F07"/>
    <w:rsid w:val="00937BD3"/>
    <w:rsid w:val="00942046"/>
    <w:rsid w:val="0094355F"/>
    <w:rsid w:val="00946E7B"/>
    <w:rsid w:val="00947A1A"/>
    <w:rsid w:val="00950FB9"/>
    <w:rsid w:val="00951D29"/>
    <w:rsid w:val="00955BC1"/>
    <w:rsid w:val="00963E9E"/>
    <w:rsid w:val="00965CA2"/>
    <w:rsid w:val="00966175"/>
    <w:rsid w:val="009674DA"/>
    <w:rsid w:val="00971D4F"/>
    <w:rsid w:val="00973749"/>
    <w:rsid w:val="009756D5"/>
    <w:rsid w:val="00986184"/>
    <w:rsid w:val="00990306"/>
    <w:rsid w:val="0099398D"/>
    <w:rsid w:val="00995F38"/>
    <w:rsid w:val="00996A20"/>
    <w:rsid w:val="009A489F"/>
    <w:rsid w:val="009A6282"/>
    <w:rsid w:val="009A7BE1"/>
    <w:rsid w:val="009B1040"/>
    <w:rsid w:val="009B13B5"/>
    <w:rsid w:val="009B47FD"/>
    <w:rsid w:val="009B4C7A"/>
    <w:rsid w:val="009B5E4A"/>
    <w:rsid w:val="009C0AA7"/>
    <w:rsid w:val="009C0BF6"/>
    <w:rsid w:val="009C2D33"/>
    <w:rsid w:val="009C5F98"/>
    <w:rsid w:val="009D058B"/>
    <w:rsid w:val="009D0B3C"/>
    <w:rsid w:val="009D2958"/>
    <w:rsid w:val="009D4D16"/>
    <w:rsid w:val="009D5332"/>
    <w:rsid w:val="009D6952"/>
    <w:rsid w:val="009D7842"/>
    <w:rsid w:val="009D7E6E"/>
    <w:rsid w:val="009D7F7A"/>
    <w:rsid w:val="009E0F6C"/>
    <w:rsid w:val="009E13A7"/>
    <w:rsid w:val="009E2110"/>
    <w:rsid w:val="009E2821"/>
    <w:rsid w:val="009E3151"/>
    <w:rsid w:val="009E3ED9"/>
    <w:rsid w:val="009E5385"/>
    <w:rsid w:val="009E6AA9"/>
    <w:rsid w:val="009E6C9E"/>
    <w:rsid w:val="009F28BE"/>
    <w:rsid w:val="009F386E"/>
    <w:rsid w:val="009F6DF6"/>
    <w:rsid w:val="00A03D14"/>
    <w:rsid w:val="00A03D1B"/>
    <w:rsid w:val="00A0672E"/>
    <w:rsid w:val="00A114D8"/>
    <w:rsid w:val="00A21587"/>
    <w:rsid w:val="00A218E9"/>
    <w:rsid w:val="00A22A2F"/>
    <w:rsid w:val="00A2456B"/>
    <w:rsid w:val="00A27099"/>
    <w:rsid w:val="00A319F4"/>
    <w:rsid w:val="00A34320"/>
    <w:rsid w:val="00A34786"/>
    <w:rsid w:val="00A35490"/>
    <w:rsid w:val="00A43FC2"/>
    <w:rsid w:val="00A44123"/>
    <w:rsid w:val="00A44300"/>
    <w:rsid w:val="00A45B50"/>
    <w:rsid w:val="00A47CAE"/>
    <w:rsid w:val="00A47E05"/>
    <w:rsid w:val="00A512F4"/>
    <w:rsid w:val="00A54DC5"/>
    <w:rsid w:val="00A54E4E"/>
    <w:rsid w:val="00A558A5"/>
    <w:rsid w:val="00A60037"/>
    <w:rsid w:val="00A605E3"/>
    <w:rsid w:val="00A61376"/>
    <w:rsid w:val="00A617D8"/>
    <w:rsid w:val="00A628F2"/>
    <w:rsid w:val="00A76D90"/>
    <w:rsid w:val="00A82687"/>
    <w:rsid w:val="00A851DD"/>
    <w:rsid w:val="00A87E11"/>
    <w:rsid w:val="00A91312"/>
    <w:rsid w:val="00A914B1"/>
    <w:rsid w:val="00A928F1"/>
    <w:rsid w:val="00A92C35"/>
    <w:rsid w:val="00A935D7"/>
    <w:rsid w:val="00A93759"/>
    <w:rsid w:val="00A95C97"/>
    <w:rsid w:val="00A96571"/>
    <w:rsid w:val="00AA1DA7"/>
    <w:rsid w:val="00AA24B5"/>
    <w:rsid w:val="00AA26B9"/>
    <w:rsid w:val="00AA434B"/>
    <w:rsid w:val="00AC0F4D"/>
    <w:rsid w:val="00AC196C"/>
    <w:rsid w:val="00AC7C31"/>
    <w:rsid w:val="00AD0C03"/>
    <w:rsid w:val="00AD617F"/>
    <w:rsid w:val="00AD7B50"/>
    <w:rsid w:val="00AE2D63"/>
    <w:rsid w:val="00AE510F"/>
    <w:rsid w:val="00AE7292"/>
    <w:rsid w:val="00AF5069"/>
    <w:rsid w:val="00AF5D7E"/>
    <w:rsid w:val="00AF68B7"/>
    <w:rsid w:val="00B0028A"/>
    <w:rsid w:val="00B01837"/>
    <w:rsid w:val="00B024B6"/>
    <w:rsid w:val="00B03A09"/>
    <w:rsid w:val="00B05D8F"/>
    <w:rsid w:val="00B07B8A"/>
    <w:rsid w:val="00B138B2"/>
    <w:rsid w:val="00B14A13"/>
    <w:rsid w:val="00B15FBF"/>
    <w:rsid w:val="00B17531"/>
    <w:rsid w:val="00B203FB"/>
    <w:rsid w:val="00B31AA3"/>
    <w:rsid w:val="00B31B33"/>
    <w:rsid w:val="00B37956"/>
    <w:rsid w:val="00B40E4F"/>
    <w:rsid w:val="00B41874"/>
    <w:rsid w:val="00B440A0"/>
    <w:rsid w:val="00B46673"/>
    <w:rsid w:val="00B47085"/>
    <w:rsid w:val="00B47539"/>
    <w:rsid w:val="00B47D20"/>
    <w:rsid w:val="00B509C8"/>
    <w:rsid w:val="00B53FF5"/>
    <w:rsid w:val="00B544A7"/>
    <w:rsid w:val="00B6142B"/>
    <w:rsid w:val="00B630A6"/>
    <w:rsid w:val="00B635A2"/>
    <w:rsid w:val="00B641E6"/>
    <w:rsid w:val="00B64F61"/>
    <w:rsid w:val="00B664C8"/>
    <w:rsid w:val="00B66865"/>
    <w:rsid w:val="00B66C7B"/>
    <w:rsid w:val="00B70763"/>
    <w:rsid w:val="00B7171B"/>
    <w:rsid w:val="00B71E31"/>
    <w:rsid w:val="00B720B0"/>
    <w:rsid w:val="00B7380F"/>
    <w:rsid w:val="00B73D8B"/>
    <w:rsid w:val="00B74DE3"/>
    <w:rsid w:val="00B75AC6"/>
    <w:rsid w:val="00B76EB7"/>
    <w:rsid w:val="00B771DF"/>
    <w:rsid w:val="00B81A7C"/>
    <w:rsid w:val="00B81B48"/>
    <w:rsid w:val="00B823A4"/>
    <w:rsid w:val="00B85328"/>
    <w:rsid w:val="00B87398"/>
    <w:rsid w:val="00B8742D"/>
    <w:rsid w:val="00B87F3B"/>
    <w:rsid w:val="00B90DE0"/>
    <w:rsid w:val="00B932A9"/>
    <w:rsid w:val="00B94139"/>
    <w:rsid w:val="00B96662"/>
    <w:rsid w:val="00BA0B85"/>
    <w:rsid w:val="00BA3351"/>
    <w:rsid w:val="00BA3907"/>
    <w:rsid w:val="00BA4F73"/>
    <w:rsid w:val="00BB4955"/>
    <w:rsid w:val="00BC1793"/>
    <w:rsid w:val="00BC5F69"/>
    <w:rsid w:val="00BD04FB"/>
    <w:rsid w:val="00BD261B"/>
    <w:rsid w:val="00BD266B"/>
    <w:rsid w:val="00BD5662"/>
    <w:rsid w:val="00BD6ACC"/>
    <w:rsid w:val="00BE033E"/>
    <w:rsid w:val="00BE0B7A"/>
    <w:rsid w:val="00BE76FA"/>
    <w:rsid w:val="00BF06BF"/>
    <w:rsid w:val="00BF251C"/>
    <w:rsid w:val="00BF3BD5"/>
    <w:rsid w:val="00BF739D"/>
    <w:rsid w:val="00BF742D"/>
    <w:rsid w:val="00BF7F86"/>
    <w:rsid w:val="00C019C4"/>
    <w:rsid w:val="00C03C37"/>
    <w:rsid w:val="00C045A0"/>
    <w:rsid w:val="00C06092"/>
    <w:rsid w:val="00C06F09"/>
    <w:rsid w:val="00C11624"/>
    <w:rsid w:val="00C12152"/>
    <w:rsid w:val="00C1373E"/>
    <w:rsid w:val="00C15F79"/>
    <w:rsid w:val="00C2667D"/>
    <w:rsid w:val="00C2791E"/>
    <w:rsid w:val="00C32EE2"/>
    <w:rsid w:val="00C33C5B"/>
    <w:rsid w:val="00C35F84"/>
    <w:rsid w:val="00C360ED"/>
    <w:rsid w:val="00C40477"/>
    <w:rsid w:val="00C427F8"/>
    <w:rsid w:val="00C42AC7"/>
    <w:rsid w:val="00C435A5"/>
    <w:rsid w:val="00C43CEA"/>
    <w:rsid w:val="00C54935"/>
    <w:rsid w:val="00C61FD7"/>
    <w:rsid w:val="00C624BA"/>
    <w:rsid w:val="00C62BFD"/>
    <w:rsid w:val="00C62C74"/>
    <w:rsid w:val="00C64C68"/>
    <w:rsid w:val="00C70ABD"/>
    <w:rsid w:val="00C70CBB"/>
    <w:rsid w:val="00C71272"/>
    <w:rsid w:val="00C724BD"/>
    <w:rsid w:val="00C734F7"/>
    <w:rsid w:val="00C76A62"/>
    <w:rsid w:val="00C80500"/>
    <w:rsid w:val="00C84665"/>
    <w:rsid w:val="00C85775"/>
    <w:rsid w:val="00C909BA"/>
    <w:rsid w:val="00C91C2D"/>
    <w:rsid w:val="00C922A3"/>
    <w:rsid w:val="00CA11CE"/>
    <w:rsid w:val="00CA210B"/>
    <w:rsid w:val="00CA2941"/>
    <w:rsid w:val="00CA37FA"/>
    <w:rsid w:val="00CA3849"/>
    <w:rsid w:val="00CA43B2"/>
    <w:rsid w:val="00CA61FE"/>
    <w:rsid w:val="00CB1E5F"/>
    <w:rsid w:val="00CB4D0A"/>
    <w:rsid w:val="00CB69A1"/>
    <w:rsid w:val="00CB6CFC"/>
    <w:rsid w:val="00CC1BBB"/>
    <w:rsid w:val="00CC2A13"/>
    <w:rsid w:val="00CC3306"/>
    <w:rsid w:val="00CC6637"/>
    <w:rsid w:val="00CD01E9"/>
    <w:rsid w:val="00CD058E"/>
    <w:rsid w:val="00CD1FAF"/>
    <w:rsid w:val="00CD775C"/>
    <w:rsid w:val="00CD788F"/>
    <w:rsid w:val="00CE16A3"/>
    <w:rsid w:val="00CE4BFA"/>
    <w:rsid w:val="00CE7124"/>
    <w:rsid w:val="00CF0560"/>
    <w:rsid w:val="00CF0BA4"/>
    <w:rsid w:val="00CF16F2"/>
    <w:rsid w:val="00CF1984"/>
    <w:rsid w:val="00CF1A14"/>
    <w:rsid w:val="00CF2470"/>
    <w:rsid w:val="00CF2BAE"/>
    <w:rsid w:val="00CF3250"/>
    <w:rsid w:val="00CF4BF6"/>
    <w:rsid w:val="00CF7A77"/>
    <w:rsid w:val="00D02C1F"/>
    <w:rsid w:val="00D040A5"/>
    <w:rsid w:val="00D07D60"/>
    <w:rsid w:val="00D134F6"/>
    <w:rsid w:val="00D147F3"/>
    <w:rsid w:val="00D2039C"/>
    <w:rsid w:val="00D22EF2"/>
    <w:rsid w:val="00D23D63"/>
    <w:rsid w:val="00D24565"/>
    <w:rsid w:val="00D2480C"/>
    <w:rsid w:val="00D24CF9"/>
    <w:rsid w:val="00D26075"/>
    <w:rsid w:val="00D26121"/>
    <w:rsid w:val="00D308B3"/>
    <w:rsid w:val="00D309E3"/>
    <w:rsid w:val="00D32010"/>
    <w:rsid w:val="00D331E8"/>
    <w:rsid w:val="00D37394"/>
    <w:rsid w:val="00D43047"/>
    <w:rsid w:val="00D456B2"/>
    <w:rsid w:val="00D47292"/>
    <w:rsid w:val="00D47341"/>
    <w:rsid w:val="00D53D44"/>
    <w:rsid w:val="00D544C6"/>
    <w:rsid w:val="00D5767B"/>
    <w:rsid w:val="00D57734"/>
    <w:rsid w:val="00D57967"/>
    <w:rsid w:val="00D62F64"/>
    <w:rsid w:val="00D636BF"/>
    <w:rsid w:val="00D646EB"/>
    <w:rsid w:val="00D64F93"/>
    <w:rsid w:val="00D66449"/>
    <w:rsid w:val="00D759FE"/>
    <w:rsid w:val="00D76A31"/>
    <w:rsid w:val="00D811CA"/>
    <w:rsid w:val="00D8201A"/>
    <w:rsid w:val="00D82474"/>
    <w:rsid w:val="00D82D43"/>
    <w:rsid w:val="00D85E40"/>
    <w:rsid w:val="00D8723A"/>
    <w:rsid w:val="00D874AE"/>
    <w:rsid w:val="00D909FE"/>
    <w:rsid w:val="00D94A80"/>
    <w:rsid w:val="00D95E8B"/>
    <w:rsid w:val="00D9632A"/>
    <w:rsid w:val="00DA15BD"/>
    <w:rsid w:val="00DA24E0"/>
    <w:rsid w:val="00DA6ED5"/>
    <w:rsid w:val="00DA7171"/>
    <w:rsid w:val="00DB0A9B"/>
    <w:rsid w:val="00DB3F48"/>
    <w:rsid w:val="00DB47FA"/>
    <w:rsid w:val="00DB4B8A"/>
    <w:rsid w:val="00DB7829"/>
    <w:rsid w:val="00DC1064"/>
    <w:rsid w:val="00DC2E96"/>
    <w:rsid w:val="00DC6116"/>
    <w:rsid w:val="00DD1736"/>
    <w:rsid w:val="00DE0B07"/>
    <w:rsid w:val="00DE4D78"/>
    <w:rsid w:val="00DE4F79"/>
    <w:rsid w:val="00DE73A9"/>
    <w:rsid w:val="00DE7B79"/>
    <w:rsid w:val="00DF1A9D"/>
    <w:rsid w:val="00DF1EF7"/>
    <w:rsid w:val="00DF381F"/>
    <w:rsid w:val="00DF5158"/>
    <w:rsid w:val="00DF5E59"/>
    <w:rsid w:val="00E011A6"/>
    <w:rsid w:val="00E015E3"/>
    <w:rsid w:val="00E0468B"/>
    <w:rsid w:val="00E068F7"/>
    <w:rsid w:val="00E07CD0"/>
    <w:rsid w:val="00E12469"/>
    <w:rsid w:val="00E20629"/>
    <w:rsid w:val="00E229C0"/>
    <w:rsid w:val="00E258F6"/>
    <w:rsid w:val="00E25A2C"/>
    <w:rsid w:val="00E30749"/>
    <w:rsid w:val="00E336F1"/>
    <w:rsid w:val="00E374E6"/>
    <w:rsid w:val="00E40258"/>
    <w:rsid w:val="00E41CBF"/>
    <w:rsid w:val="00E42BD9"/>
    <w:rsid w:val="00E44FAE"/>
    <w:rsid w:val="00E516D7"/>
    <w:rsid w:val="00E52B9D"/>
    <w:rsid w:val="00E558E9"/>
    <w:rsid w:val="00E569C6"/>
    <w:rsid w:val="00E671F9"/>
    <w:rsid w:val="00E6734C"/>
    <w:rsid w:val="00E71AAB"/>
    <w:rsid w:val="00E73D65"/>
    <w:rsid w:val="00E7612B"/>
    <w:rsid w:val="00E80759"/>
    <w:rsid w:val="00E80D8E"/>
    <w:rsid w:val="00E82A36"/>
    <w:rsid w:val="00E86DED"/>
    <w:rsid w:val="00E87E96"/>
    <w:rsid w:val="00E96319"/>
    <w:rsid w:val="00E97CDE"/>
    <w:rsid w:val="00EA2056"/>
    <w:rsid w:val="00EA40F3"/>
    <w:rsid w:val="00EA4A18"/>
    <w:rsid w:val="00EA4E70"/>
    <w:rsid w:val="00EB2B96"/>
    <w:rsid w:val="00EB41C4"/>
    <w:rsid w:val="00EB55AC"/>
    <w:rsid w:val="00EB5718"/>
    <w:rsid w:val="00EC1C89"/>
    <w:rsid w:val="00EC4D1E"/>
    <w:rsid w:val="00ED0081"/>
    <w:rsid w:val="00ED6F2C"/>
    <w:rsid w:val="00ED7643"/>
    <w:rsid w:val="00EE1AFA"/>
    <w:rsid w:val="00EE2E9E"/>
    <w:rsid w:val="00EF0D0E"/>
    <w:rsid w:val="00EF1849"/>
    <w:rsid w:val="00EF35A4"/>
    <w:rsid w:val="00EF4785"/>
    <w:rsid w:val="00EF5A12"/>
    <w:rsid w:val="00EF5DBE"/>
    <w:rsid w:val="00EF6C83"/>
    <w:rsid w:val="00EF6F1C"/>
    <w:rsid w:val="00EF7DA4"/>
    <w:rsid w:val="00F01BDB"/>
    <w:rsid w:val="00F02EB6"/>
    <w:rsid w:val="00F0534C"/>
    <w:rsid w:val="00F05BEE"/>
    <w:rsid w:val="00F05DEA"/>
    <w:rsid w:val="00F062C4"/>
    <w:rsid w:val="00F07F93"/>
    <w:rsid w:val="00F12320"/>
    <w:rsid w:val="00F13B19"/>
    <w:rsid w:val="00F16B16"/>
    <w:rsid w:val="00F16C38"/>
    <w:rsid w:val="00F17A93"/>
    <w:rsid w:val="00F20A92"/>
    <w:rsid w:val="00F22D24"/>
    <w:rsid w:val="00F267B3"/>
    <w:rsid w:val="00F30B77"/>
    <w:rsid w:val="00F32C77"/>
    <w:rsid w:val="00F342EF"/>
    <w:rsid w:val="00F3513C"/>
    <w:rsid w:val="00F4360D"/>
    <w:rsid w:val="00F438CB"/>
    <w:rsid w:val="00F50B58"/>
    <w:rsid w:val="00F51C42"/>
    <w:rsid w:val="00F52C32"/>
    <w:rsid w:val="00F542F9"/>
    <w:rsid w:val="00F561B5"/>
    <w:rsid w:val="00F57445"/>
    <w:rsid w:val="00F62A2E"/>
    <w:rsid w:val="00F63CE5"/>
    <w:rsid w:val="00F66D7D"/>
    <w:rsid w:val="00F67E3F"/>
    <w:rsid w:val="00F71BF4"/>
    <w:rsid w:val="00F73ECA"/>
    <w:rsid w:val="00F804E5"/>
    <w:rsid w:val="00F83383"/>
    <w:rsid w:val="00F84298"/>
    <w:rsid w:val="00F924DA"/>
    <w:rsid w:val="00F928BE"/>
    <w:rsid w:val="00FA59EE"/>
    <w:rsid w:val="00FA61C9"/>
    <w:rsid w:val="00FB02E0"/>
    <w:rsid w:val="00FB4743"/>
    <w:rsid w:val="00FB61BF"/>
    <w:rsid w:val="00FB69F9"/>
    <w:rsid w:val="00FB77F6"/>
    <w:rsid w:val="00FC38ED"/>
    <w:rsid w:val="00FC538D"/>
    <w:rsid w:val="00FC59B7"/>
    <w:rsid w:val="00FD2EC3"/>
    <w:rsid w:val="00FD2F77"/>
    <w:rsid w:val="00FD5291"/>
    <w:rsid w:val="00FD61E2"/>
    <w:rsid w:val="00FD73D2"/>
    <w:rsid w:val="00FE0C47"/>
    <w:rsid w:val="00FE1A37"/>
    <w:rsid w:val="00FE244E"/>
    <w:rsid w:val="00FE24E0"/>
    <w:rsid w:val="00FE2789"/>
    <w:rsid w:val="00FE2EC5"/>
    <w:rsid w:val="00FE49B3"/>
    <w:rsid w:val="00FF307F"/>
    <w:rsid w:val="00FF5A10"/>
    <w:rsid w:val="00FF5C8E"/>
    <w:rsid w:val="5EC0D4D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A5F7F"/>
  <w15:docId w15:val="{2005F6E8-33F1-40E4-8060-35EDFD58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CB6"/>
    <w:pPr>
      <w:autoSpaceDE w:val="0"/>
      <w:autoSpaceDN w:val="0"/>
      <w:jc w:val="center"/>
    </w:pPr>
    <w:rPr>
      <w:rFonts w:ascii="Arial" w:hAnsi="Arial" w:cs="Arial"/>
      <w:lang w:val="en-US" w:eastAsia="en-US"/>
    </w:rPr>
  </w:style>
  <w:style w:type="paragraph" w:styleId="Ttulo3">
    <w:name w:val="heading 3"/>
    <w:basedOn w:val="Normal"/>
    <w:qFormat/>
    <w:rsid w:val="005050C9"/>
    <w:pPr>
      <w:autoSpaceDE/>
      <w:autoSpaceDN/>
      <w:spacing w:line="312" w:lineRule="auto"/>
      <w:outlineLvl w:val="2"/>
    </w:pPr>
    <w:rPr>
      <w:rFonts w:ascii="Verdana" w:hAnsi="Verdana" w:cs="Verdan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2310E"/>
    <w:pPr>
      <w:tabs>
        <w:tab w:val="center" w:pos="4320"/>
        <w:tab w:val="right" w:pos="8640"/>
      </w:tabs>
    </w:pPr>
  </w:style>
  <w:style w:type="paragraph" w:styleId="Piedepgina">
    <w:name w:val="footer"/>
    <w:basedOn w:val="Normal"/>
    <w:link w:val="PiedepginaCar"/>
    <w:uiPriority w:val="99"/>
    <w:rsid w:val="00024632"/>
    <w:pPr>
      <w:tabs>
        <w:tab w:val="center" w:pos="4320"/>
        <w:tab w:val="right" w:pos="8640"/>
      </w:tabs>
    </w:pPr>
    <w:rPr>
      <w:rFonts w:cs="Times New Roman"/>
      <w:sz w:val="18"/>
      <w:lang w:val="x-none" w:eastAsia="x-none"/>
    </w:rPr>
  </w:style>
  <w:style w:type="character" w:styleId="Nmerodepgina">
    <w:name w:val="page number"/>
    <w:rsid w:val="0082310E"/>
    <w:rPr>
      <w:rFonts w:cs="Times New Roman"/>
    </w:rPr>
  </w:style>
  <w:style w:type="paragraph" w:styleId="Textodeglobo">
    <w:name w:val="Balloon Text"/>
    <w:basedOn w:val="Normal"/>
    <w:semiHidden/>
    <w:rsid w:val="004C0ADF"/>
    <w:rPr>
      <w:rFonts w:ascii="Tahoma" w:hAnsi="Tahoma" w:cs="Tahoma"/>
      <w:sz w:val="16"/>
      <w:szCs w:val="16"/>
    </w:rPr>
  </w:style>
  <w:style w:type="character" w:styleId="Hipervnculo">
    <w:name w:val="Hyperlink"/>
    <w:rsid w:val="005B4668"/>
    <w:rPr>
      <w:rFonts w:ascii="Arial" w:hAnsi="Arial" w:cs="Arial"/>
      <w:color w:val="auto"/>
      <w:sz w:val="17"/>
      <w:szCs w:val="17"/>
      <w:u w:val="single"/>
    </w:rPr>
  </w:style>
  <w:style w:type="paragraph" w:customStyle="1" w:styleId="CharChar">
    <w:name w:val="Char Char"/>
    <w:basedOn w:val="Normal"/>
    <w:rsid w:val="004E305A"/>
    <w:pPr>
      <w:autoSpaceDE/>
      <w:autoSpaceDN/>
      <w:spacing w:after="160" w:line="240" w:lineRule="exact"/>
    </w:pPr>
    <w:rPr>
      <w:rFonts w:ascii="Verdana" w:hAnsi="Verdana" w:cs="Verdana"/>
      <w:lang w:val="en-CA"/>
    </w:rPr>
  </w:style>
  <w:style w:type="paragraph" w:styleId="NormalWeb">
    <w:name w:val="Normal (Web)"/>
    <w:basedOn w:val="Normal"/>
    <w:rsid w:val="005050C9"/>
    <w:pPr>
      <w:autoSpaceDE/>
      <w:autoSpaceDN/>
      <w:spacing w:line="360" w:lineRule="auto"/>
    </w:pPr>
    <w:rPr>
      <w:rFonts w:ascii="Verdana" w:hAnsi="Verdana" w:cs="Verdana"/>
      <w:sz w:val="17"/>
      <w:szCs w:val="17"/>
    </w:rPr>
  </w:style>
  <w:style w:type="paragraph" w:customStyle="1" w:styleId="Standard1">
    <w:name w:val="Standard1"/>
    <w:rsid w:val="00867F36"/>
    <w:pPr>
      <w:spacing w:before="60" w:after="60"/>
      <w:jc w:val="center"/>
    </w:pPr>
    <w:rPr>
      <w:noProof/>
      <w:lang w:val="en-US" w:eastAsia="en-US"/>
    </w:rPr>
  </w:style>
  <w:style w:type="paragraph" w:customStyle="1" w:styleId="Char">
    <w:name w:val="Char"/>
    <w:basedOn w:val="Normal"/>
    <w:autoRedefine/>
    <w:rsid w:val="00024632"/>
    <w:pPr>
      <w:autoSpaceDE/>
      <w:autoSpaceDN/>
      <w:spacing w:after="160" w:line="240" w:lineRule="exact"/>
    </w:pPr>
    <w:rPr>
      <w:rFonts w:ascii="Verdana" w:hAnsi="Verdana" w:cs="Times New Roman"/>
    </w:rPr>
  </w:style>
  <w:style w:type="character" w:customStyle="1" w:styleId="PiedepginaCar">
    <w:name w:val="Pie de página Car"/>
    <w:link w:val="Piedepgina"/>
    <w:uiPriority w:val="99"/>
    <w:locked/>
    <w:rsid w:val="00B70763"/>
    <w:rPr>
      <w:rFonts w:ascii="Arial" w:hAnsi="Arial" w:cs="Arial"/>
      <w:sz w:val="18"/>
    </w:rPr>
  </w:style>
  <w:style w:type="character" w:customStyle="1" w:styleId="tw4winNone">
    <w:name w:val="tw4winNone"/>
    <w:rsid w:val="00971D4F"/>
    <w:rPr>
      <w:rFonts w:cs="Times New Roman"/>
    </w:rPr>
  </w:style>
  <w:style w:type="character" w:customStyle="1" w:styleId="LogoportDoNotTranslate">
    <w:name w:val="LogoportDoNotTranslate"/>
    <w:rsid w:val="00971D4F"/>
    <w:rPr>
      <w:rFonts w:ascii="Courier New" w:hAnsi="Courier New" w:cs="Times New Roman"/>
      <w:color w:val="808080"/>
    </w:rPr>
  </w:style>
  <w:style w:type="character" w:customStyle="1" w:styleId="LogoportMarkup">
    <w:name w:val="LogoportMarkup"/>
    <w:rsid w:val="00971D4F"/>
    <w:rPr>
      <w:rFonts w:ascii="Courier New" w:hAnsi="Courier New" w:cs="Times New Roman"/>
      <w:color w:val="FF0000"/>
    </w:rPr>
  </w:style>
  <w:style w:type="table" w:styleId="Tablaconcuadrcula">
    <w:name w:val="Table Grid"/>
    <w:basedOn w:val="Tablanormal"/>
    <w:rsid w:val="00D02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A512F4"/>
    <w:rPr>
      <w:i/>
      <w:iCs/>
    </w:rPr>
  </w:style>
  <w:style w:type="paragraph" w:styleId="Subttulo">
    <w:name w:val="Subtitle"/>
    <w:basedOn w:val="Normal"/>
    <w:next w:val="Normal"/>
    <w:link w:val="SubttuloCar"/>
    <w:qFormat/>
    <w:rsid w:val="00A512F4"/>
    <w:pPr>
      <w:spacing w:after="60"/>
      <w:outlineLvl w:val="1"/>
    </w:pPr>
    <w:rPr>
      <w:rFonts w:ascii="Cambria" w:hAnsi="Cambria" w:cs="Times New Roman"/>
      <w:sz w:val="24"/>
      <w:szCs w:val="24"/>
    </w:rPr>
  </w:style>
  <w:style w:type="character" w:customStyle="1" w:styleId="SubttuloCar">
    <w:name w:val="Subtítulo Car"/>
    <w:link w:val="Subttulo"/>
    <w:rsid w:val="00A512F4"/>
    <w:rPr>
      <w:rFonts w:ascii="Cambria" w:eastAsia="Times New Roman" w:hAnsi="Cambria" w:cs="Times New Roman"/>
      <w:sz w:val="24"/>
      <w:szCs w:val="24"/>
      <w:lang w:val="en-US" w:eastAsia="en-US"/>
    </w:rPr>
  </w:style>
  <w:style w:type="paragraph" w:styleId="Sinespaciado">
    <w:name w:val="No Spacing"/>
    <w:uiPriority w:val="1"/>
    <w:qFormat/>
    <w:rsid w:val="00A512F4"/>
    <w:pPr>
      <w:autoSpaceDE w:val="0"/>
      <w:autoSpaceDN w:val="0"/>
      <w:jc w:val="center"/>
    </w:pPr>
    <w:rPr>
      <w:rFonts w:ascii="Arial" w:hAnsi="Arial" w:cs="Arial"/>
      <w:lang w:val="en-US" w:eastAsia="en-US"/>
    </w:rPr>
  </w:style>
  <w:style w:type="paragraph" w:styleId="Textoindependiente">
    <w:name w:val="Body Text"/>
    <w:basedOn w:val="Normal"/>
    <w:link w:val="TextoindependienteCar"/>
    <w:unhideWhenUsed/>
    <w:rsid w:val="00EA40F3"/>
    <w:pPr>
      <w:autoSpaceDE/>
      <w:autoSpaceDN/>
      <w:jc w:val="left"/>
    </w:pPr>
    <w:rPr>
      <w:rFonts w:ascii="Times New Roman" w:hAnsi="Times New Roman" w:cs="Times New Roman"/>
      <w:sz w:val="24"/>
      <w:lang w:val="es-ES_tradnl" w:eastAsia="es-ES"/>
    </w:rPr>
  </w:style>
  <w:style w:type="character" w:customStyle="1" w:styleId="TextoindependienteCar">
    <w:name w:val="Texto independiente Car"/>
    <w:link w:val="Textoindependiente"/>
    <w:rsid w:val="00EA40F3"/>
    <w:rPr>
      <w:sz w:val="24"/>
      <w:lang w:val="es-ES_tradnl"/>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243880377">
      <w:bodyDiv w:val="1"/>
      <w:marLeft w:val="0"/>
      <w:marRight w:val="0"/>
      <w:marTop w:val="0"/>
      <w:marBottom w:val="0"/>
      <w:divBdr>
        <w:top w:val="none" w:sz="0" w:space="0" w:color="auto"/>
        <w:left w:val="none" w:sz="0" w:space="0" w:color="auto"/>
        <w:bottom w:val="none" w:sz="0" w:space="0" w:color="auto"/>
        <w:right w:val="none" w:sz="0" w:space="0" w:color="auto"/>
      </w:divBdr>
    </w:div>
    <w:div w:id="330453174">
      <w:bodyDiv w:val="1"/>
      <w:marLeft w:val="0"/>
      <w:marRight w:val="0"/>
      <w:marTop w:val="0"/>
      <w:marBottom w:val="0"/>
      <w:divBdr>
        <w:top w:val="none" w:sz="0" w:space="0" w:color="auto"/>
        <w:left w:val="none" w:sz="0" w:space="0" w:color="auto"/>
        <w:bottom w:val="none" w:sz="0" w:space="0" w:color="auto"/>
        <w:right w:val="none" w:sz="0" w:space="0" w:color="auto"/>
      </w:divBdr>
    </w:div>
    <w:div w:id="451444004">
      <w:bodyDiv w:val="1"/>
      <w:marLeft w:val="0"/>
      <w:marRight w:val="0"/>
      <w:marTop w:val="0"/>
      <w:marBottom w:val="0"/>
      <w:divBdr>
        <w:top w:val="none" w:sz="0" w:space="0" w:color="auto"/>
        <w:left w:val="none" w:sz="0" w:space="0" w:color="auto"/>
        <w:bottom w:val="none" w:sz="0" w:space="0" w:color="auto"/>
        <w:right w:val="none" w:sz="0" w:space="0" w:color="auto"/>
      </w:divBdr>
    </w:div>
    <w:div w:id="1017148692">
      <w:bodyDiv w:val="1"/>
      <w:marLeft w:val="0"/>
      <w:marRight w:val="0"/>
      <w:marTop w:val="0"/>
      <w:marBottom w:val="0"/>
      <w:divBdr>
        <w:top w:val="none" w:sz="0" w:space="0" w:color="auto"/>
        <w:left w:val="none" w:sz="0" w:space="0" w:color="auto"/>
        <w:bottom w:val="none" w:sz="0" w:space="0" w:color="auto"/>
        <w:right w:val="none" w:sz="0" w:space="0" w:color="auto"/>
      </w:divBdr>
    </w:div>
    <w:div w:id="1122382637">
      <w:bodyDiv w:val="1"/>
      <w:marLeft w:val="0"/>
      <w:marRight w:val="0"/>
      <w:marTop w:val="0"/>
      <w:marBottom w:val="0"/>
      <w:divBdr>
        <w:top w:val="none" w:sz="0" w:space="0" w:color="auto"/>
        <w:left w:val="none" w:sz="0" w:space="0" w:color="auto"/>
        <w:bottom w:val="none" w:sz="0" w:space="0" w:color="auto"/>
        <w:right w:val="none" w:sz="0" w:space="0" w:color="auto"/>
      </w:divBdr>
    </w:div>
    <w:div w:id="1149057070">
      <w:bodyDiv w:val="1"/>
      <w:marLeft w:val="0"/>
      <w:marRight w:val="0"/>
      <w:marTop w:val="0"/>
      <w:marBottom w:val="0"/>
      <w:divBdr>
        <w:top w:val="none" w:sz="0" w:space="0" w:color="auto"/>
        <w:left w:val="none" w:sz="0" w:space="0" w:color="auto"/>
        <w:bottom w:val="none" w:sz="0" w:space="0" w:color="auto"/>
        <w:right w:val="none" w:sz="0" w:space="0" w:color="auto"/>
      </w:divBdr>
    </w:div>
    <w:div w:id="1191455891">
      <w:bodyDiv w:val="1"/>
      <w:marLeft w:val="0"/>
      <w:marRight w:val="0"/>
      <w:marTop w:val="0"/>
      <w:marBottom w:val="0"/>
      <w:divBdr>
        <w:top w:val="none" w:sz="0" w:space="0" w:color="auto"/>
        <w:left w:val="none" w:sz="0" w:space="0" w:color="auto"/>
        <w:bottom w:val="none" w:sz="0" w:space="0" w:color="auto"/>
        <w:right w:val="none" w:sz="0" w:space="0" w:color="auto"/>
      </w:divBdr>
    </w:div>
    <w:div w:id="1208375379">
      <w:bodyDiv w:val="1"/>
      <w:marLeft w:val="0"/>
      <w:marRight w:val="0"/>
      <w:marTop w:val="0"/>
      <w:marBottom w:val="0"/>
      <w:divBdr>
        <w:top w:val="none" w:sz="0" w:space="0" w:color="auto"/>
        <w:left w:val="none" w:sz="0" w:space="0" w:color="auto"/>
        <w:bottom w:val="none" w:sz="0" w:space="0" w:color="auto"/>
        <w:right w:val="none" w:sz="0" w:space="0" w:color="auto"/>
      </w:divBdr>
    </w:div>
    <w:div w:id="1694376130">
      <w:bodyDiv w:val="1"/>
      <w:marLeft w:val="0"/>
      <w:marRight w:val="0"/>
      <w:marTop w:val="0"/>
      <w:marBottom w:val="0"/>
      <w:divBdr>
        <w:top w:val="none" w:sz="0" w:space="0" w:color="auto"/>
        <w:left w:val="none" w:sz="0" w:space="0" w:color="auto"/>
        <w:bottom w:val="none" w:sz="0" w:space="0" w:color="auto"/>
        <w:right w:val="none" w:sz="0" w:space="0" w:color="auto"/>
      </w:divBdr>
      <w:divsChild>
        <w:div w:id="629364655">
          <w:marLeft w:val="0"/>
          <w:marRight w:val="0"/>
          <w:marTop w:val="0"/>
          <w:marBottom w:val="0"/>
          <w:divBdr>
            <w:top w:val="none" w:sz="0" w:space="0" w:color="auto"/>
            <w:left w:val="none" w:sz="0" w:space="0" w:color="auto"/>
            <w:bottom w:val="none" w:sz="0" w:space="0" w:color="auto"/>
            <w:right w:val="none" w:sz="0" w:space="0" w:color="auto"/>
          </w:divBdr>
        </w:div>
        <w:div w:id="1476793762">
          <w:marLeft w:val="0"/>
          <w:marRight w:val="0"/>
          <w:marTop w:val="0"/>
          <w:marBottom w:val="0"/>
          <w:divBdr>
            <w:top w:val="none" w:sz="0" w:space="0" w:color="auto"/>
            <w:left w:val="none" w:sz="0" w:space="0" w:color="auto"/>
            <w:bottom w:val="none" w:sz="0" w:space="0" w:color="auto"/>
            <w:right w:val="none" w:sz="0" w:space="0" w:color="auto"/>
          </w:divBdr>
          <w:divsChild>
            <w:div w:id="25757267">
              <w:marLeft w:val="0"/>
              <w:marRight w:val="0"/>
              <w:marTop w:val="0"/>
              <w:marBottom w:val="0"/>
              <w:divBdr>
                <w:top w:val="none" w:sz="0" w:space="0" w:color="auto"/>
                <w:left w:val="none" w:sz="0" w:space="0" w:color="auto"/>
                <w:bottom w:val="none" w:sz="0" w:space="0" w:color="auto"/>
                <w:right w:val="none" w:sz="0" w:space="0" w:color="auto"/>
              </w:divBdr>
            </w:div>
            <w:div w:id="642272606">
              <w:marLeft w:val="0"/>
              <w:marRight w:val="0"/>
              <w:marTop w:val="0"/>
              <w:marBottom w:val="0"/>
              <w:divBdr>
                <w:top w:val="none" w:sz="0" w:space="0" w:color="auto"/>
                <w:left w:val="none" w:sz="0" w:space="0" w:color="auto"/>
                <w:bottom w:val="none" w:sz="0" w:space="0" w:color="auto"/>
                <w:right w:val="none" w:sz="0" w:space="0" w:color="auto"/>
              </w:divBdr>
            </w:div>
            <w:div w:id="596716427">
              <w:marLeft w:val="0"/>
              <w:marRight w:val="0"/>
              <w:marTop w:val="0"/>
              <w:marBottom w:val="0"/>
              <w:divBdr>
                <w:top w:val="none" w:sz="0" w:space="0" w:color="auto"/>
                <w:left w:val="none" w:sz="0" w:space="0" w:color="auto"/>
                <w:bottom w:val="none" w:sz="0" w:space="0" w:color="auto"/>
                <w:right w:val="none" w:sz="0" w:space="0" w:color="auto"/>
              </w:divBdr>
            </w:div>
            <w:div w:id="343018318">
              <w:marLeft w:val="0"/>
              <w:marRight w:val="0"/>
              <w:marTop w:val="0"/>
              <w:marBottom w:val="0"/>
              <w:divBdr>
                <w:top w:val="none" w:sz="0" w:space="0" w:color="auto"/>
                <w:left w:val="none" w:sz="0" w:space="0" w:color="auto"/>
                <w:bottom w:val="none" w:sz="0" w:space="0" w:color="auto"/>
                <w:right w:val="none" w:sz="0" w:space="0" w:color="auto"/>
              </w:divBdr>
            </w:div>
            <w:div w:id="1300958473">
              <w:marLeft w:val="0"/>
              <w:marRight w:val="0"/>
              <w:marTop w:val="0"/>
              <w:marBottom w:val="0"/>
              <w:divBdr>
                <w:top w:val="none" w:sz="0" w:space="0" w:color="auto"/>
                <w:left w:val="none" w:sz="0" w:space="0" w:color="auto"/>
                <w:bottom w:val="none" w:sz="0" w:space="0" w:color="auto"/>
                <w:right w:val="none" w:sz="0" w:space="0" w:color="auto"/>
              </w:divBdr>
            </w:div>
            <w:div w:id="6747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F3C47F016D7945B883D88FC479F896" ma:contentTypeVersion="26" ma:contentTypeDescription="Create a new document." ma:contentTypeScope="" ma:versionID="aef340db5b48554d213f43d3254d574f">
  <xsd:schema xmlns:xsd="http://www.w3.org/2001/XMLSchema" xmlns:p="http://schemas.microsoft.com/office/2006/metadata/properties" xmlns:ns1="45cabeab-af9d-403f-ae06-bf78bbf944b2" xmlns:ns3="170d34ba-8286-448d-b0e7-5a9f29f58e21" xmlns:ns4="170178c2-02a4-4138-a502-d0c446188e50" targetNamespace="http://schemas.microsoft.com/office/2006/metadata/properties" ma:root="true" ma:fieldsID="3e22e78c2b219ac8c37b24d75b05fe62" ns1:_="" ns3:_="" ns4:_="">
    <xsd:import namespace="45cabeab-af9d-403f-ae06-bf78bbf944b2"/>
    <xsd:import namespace="170d34ba-8286-448d-b0e7-5a9f29f58e21"/>
    <xsd:import namespace="170178c2-02a4-4138-a502-d0c446188e50"/>
    <xsd:element name="properties">
      <xsd:complexType>
        <xsd:sequence>
          <xsd:element name="documentManagement">
            <xsd:complexType>
              <xsd:all>
                <xsd:element ref="ns1:File_x0020_Group" minOccurs="0"/>
                <xsd:element ref="ns3:Status"/>
                <xsd:element ref="ns1:Document_x0020_Type"/>
                <xsd:element ref="ns1:Author0" minOccurs="0"/>
                <xsd:element ref="ns1:Deliverable" minOccurs="0"/>
                <xsd:element ref="ns4:Phase" minOccurs="0"/>
                <xsd:element ref="ns3:Cross_x0020_Phase_x0020_Process" minOccurs="0"/>
                <xsd:element ref="ns3:Product" minOccurs="0"/>
                <xsd:element ref="ns3:Project_x0020_Type" minOccurs="0"/>
                <xsd:element ref="ns3:Owner" minOccurs="0"/>
                <xsd:element ref="ns1:Participantsv2" minOccurs="0"/>
                <xsd:element ref="ns1:Partner_x0020_Role" minOccurs="0"/>
                <xsd:element ref="ns1:Support_x0020_Hyperlink" minOccurs="0"/>
                <xsd:element ref="ns4:Implementation_x0020_Phase_x0020_Offering" minOccurs="0"/>
                <xsd:element ref="ns3:Diagnositc_x0020_Offering" minOccurs="0"/>
                <xsd:element ref="ns4:Industry_x0020_Verticle" minOccurs="0"/>
                <xsd:element ref="ns4:Author_x0020_Notes" minOccurs="0"/>
                <xsd:element ref="ns4:Editor_x0020_Notes" minOccurs="0"/>
              </xsd:all>
            </xsd:complexType>
          </xsd:element>
        </xsd:sequence>
      </xsd:complexType>
    </xsd:element>
  </xsd:schema>
  <xsd:schema xmlns:xsd="http://www.w3.org/2001/XMLSchema" xmlns:dms="http://schemas.microsoft.com/office/2006/documentManagement/types" targetNamespace="45cabeab-af9d-403f-ae06-bf78bbf944b2" elementFormDefault="qualified">
    <xsd:import namespace="http://schemas.microsoft.com/office/2006/documentManagement/types"/>
    <xsd:element name="File_x0020_Group" ma:index="0" nillable="true" ma:displayName="Activity Number" ma:default="" ma:internalName="File_x0020_Group">
      <xsd:simpleType>
        <xsd:restriction base="dms:Text">
          <xsd:maxLength value="255"/>
        </xsd:restriction>
      </xsd:simpleType>
    </xsd:element>
    <xsd:element name="Document_x0020_Type" ma:index="3" ma:displayName="Document Type" ma:default="Parent Doc" ma:format="RadioButtons" ma:internalName="Document_x0020_Type">
      <xsd:simpleType>
        <xsd:restriction base="dms:Choice">
          <xsd:enumeration value="Parent Doc"/>
          <xsd:enumeration value="Visio"/>
          <xsd:enumeration value="Tool/Template"/>
        </xsd:restriction>
      </xsd:simpleType>
    </xsd:element>
    <xsd:element name="Author0" ma:index="4" nillable="true" ma:displayName="Author" ma:list="UserInfo"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liverable" ma:index="5" nillable="true" ma:displayName="External Deliverable" ma:default="1" ma:internalName="Deliverable">
      <xsd:simpleType>
        <xsd:restriction base="dms:Boolean"/>
      </xsd:simpleType>
    </xsd:element>
    <xsd:element name="Participantsv2" ma:index="12" nillable="true" ma:displayName="Customer Role*" ma:default="" ma:internalName="Participantsv2">
      <xsd:complexType>
        <xsd:complexContent>
          <xsd:extension base="dms:MultiChoice">
            <xsd:sequence>
              <xsd:element name="Value" maxOccurs="unbounded" minOccurs="0" nillable="true">
                <xsd:simpleType>
                  <xsd:restriction base="dms:Choice">
                    <xsd:enumeration value="Business Analyst"/>
                    <xsd:enumeration value="Business Decision Maker"/>
                    <xsd:enumeration value="End User"/>
                    <xsd:enumeration value="Executive Sponsor"/>
                    <xsd:enumeration value="IT Mgr"/>
                    <xsd:enumeration value="IT Team Member"/>
                    <xsd:enumeration value="Key User"/>
                    <xsd:enumeration value="Project Mgr"/>
                    <xsd:enumeration value="Purchase Manager"/>
                    <xsd:enumeration value="SME"/>
                    <xsd:enumeration value="Tester"/>
                  </xsd:restriction>
                </xsd:simpleType>
              </xsd:element>
            </xsd:sequence>
          </xsd:extension>
        </xsd:complexContent>
      </xsd:complexType>
    </xsd:element>
    <xsd:element name="Partner_x0020_Role" ma:index="13" nillable="true" ma:displayName="Consulting Role*" ma:default="" ma:internalName="Partner_x0020_Role">
      <xsd:complexType>
        <xsd:complexContent>
          <xsd:extension base="dms:MultiChoice">
            <xsd:sequence>
              <xsd:element name="Value" maxOccurs="unbounded" minOccurs="0" nillable="true">
                <xsd:simpleType>
                  <xsd:restriction base="dms:Choice">
                    <xsd:enumeration value="Account Manager"/>
                    <xsd:enumeration value="Application Consultant"/>
                    <xsd:enumeration value="Business Analyst"/>
                    <xsd:enumeration value="Development Consultant"/>
                    <xsd:enumeration value="Engagement Mgr"/>
                    <xsd:enumeration value="Executive Sponsor"/>
                    <xsd:enumeration value="Project Mgr"/>
                    <xsd:enumeration value="Sales Representative"/>
                    <xsd:enumeration value="Solution Architect"/>
                    <xsd:enumeration value="Support Engineer"/>
                    <xsd:enumeration value="Tech Consultant"/>
                    <xsd:enumeration value="Tech Sales Specialist"/>
                    <xsd:enumeration value="Tester"/>
                  </xsd:restriction>
                </xsd:simpleType>
              </xsd:element>
            </xsd:sequence>
          </xsd:extension>
        </xsd:complexContent>
      </xsd:complexType>
    </xsd:element>
    <xsd:element name="Support_x0020_Hyperlink" ma:index="14" nillable="true" ma:displayName="Hyperlinks*" ma:default="" ma:internalName="Support_x0020_Hyperlink">
      <xsd:simpleType>
        <xsd:restriction base="dms:Note"/>
      </xsd:simpleType>
    </xsd:element>
  </xsd:schema>
  <xsd:schema xmlns:xsd="http://www.w3.org/2001/XMLSchema" xmlns:dms="http://schemas.microsoft.com/office/2006/documentManagement/types" targetNamespace="170d34ba-8286-448d-b0e7-5a9f29f58e21" elementFormDefault="qualified">
    <xsd:import namespace="http://schemas.microsoft.com/office/2006/documentManagement/types"/>
    <xsd:element name="Status" ma:index="2" ma:displayName="Status" ma:default="" ma:format="Dropdown" ma:internalName="Status">
      <xsd:simpleType>
        <xsd:restriction base="dms:Choice">
          <xsd:enumeration value="In-Process"/>
          <xsd:enumeration value="Ready for Content Review"/>
          <xsd:enumeration value="In-Process (Changes Requested)"/>
          <xsd:enumeration value="Ready for Editorial Review"/>
          <xsd:enumeration value="Ready for Packaging"/>
          <xsd:enumeration value="Packaged for TAP"/>
          <xsd:enumeration value="Packaged for RTM"/>
        </xsd:restriction>
      </xsd:simpleType>
    </xsd:element>
    <xsd:element name="Cross_x0020_Phase_x0020_Process" ma:index="8" nillable="true" ma:displayName="Cross Phase Process*" ma:default="" ma:format="Dropdown" ma:internalName="Cross_x0020_Phase_x0020_Process">
      <xsd:simpleType>
        <xsd:restriction base="dms:Choice">
          <xsd:enumeration value="Program Management"/>
          <xsd:enumeration value="Training"/>
          <xsd:enumeration value="Business Process Analysis"/>
          <xsd:enumeration value="Requirements and Configuration"/>
          <xsd:enumeration value="Custom Code Development"/>
          <xsd:enumeration value="Quality and Testing"/>
          <xsd:enumeration value="Technical Infrastructure"/>
          <xsd:enumeration value="Integration and Interfaces"/>
          <xsd:enumeration value="Data Migration"/>
        </xsd:restriction>
      </xsd:simpleType>
    </xsd:element>
    <xsd:element name="Product" ma:index="9" nillable="true" ma:displayName="Product*" ma:default="" ma:internalName="Product">
      <xsd:complexType>
        <xsd:complexContent>
          <xsd:extension base="dms:MultiChoice">
            <xsd:sequence>
              <xsd:element name="Value" maxOccurs="unbounded" minOccurs="0" nillable="true">
                <xsd:simpleType>
                  <xsd:restriction base="dms:Choice">
                    <xsd:enumeration value="AX"/>
                    <xsd:enumeration value="GP"/>
                    <xsd:enumeration value="NAV"/>
                    <xsd:enumeration value="SL"/>
                    <xsd:enumeration value="CRM"/>
                  </xsd:restriction>
                </xsd:simpleType>
              </xsd:element>
            </xsd:sequence>
          </xsd:extension>
        </xsd:complexContent>
      </xsd:complexType>
    </xsd:element>
    <xsd:element name="Project_x0020_Type" ma:index="10" nillable="true" ma:displayName="Project Types*" ma:default="" ma:internalName="Project_x0020_Type">
      <xsd:complexType>
        <xsd:complexContent>
          <xsd:extension base="dms:MultiChoice">
            <xsd:sequence>
              <xsd:element name="Value" maxOccurs="unbounded" minOccurs="0" nillable="true">
                <xsd:simpleType>
                  <xsd:restriction base="dms:Choice">
                    <xsd:enumeration value="Enterprise"/>
                    <xsd:enumeration value="Standard"/>
                    <xsd:enumeration value="Rapid"/>
                    <xsd:enumeration value="Major Upgrade"/>
                    <xsd:enumeration value="Rapid Upgrade"/>
                  </xsd:restriction>
                </xsd:simpleType>
              </xsd:element>
            </xsd:sequence>
          </xsd:extension>
        </xsd:complexContent>
      </xsd:complexType>
    </xsd:element>
    <xsd:element name="Owner" ma:index="11" nillable="true" ma:displayName="Owner*" ma:default="" ma:format="Dropdown" ma:internalName="Owner">
      <xsd:simpleType>
        <xsd:restriction base="dms:Choice">
          <xsd:enumeration value="Consulting - Account Manager"/>
          <xsd:enumeration value="Consulting - Application Consultant"/>
          <xsd:enumeration value="Consulting - Development Consultant"/>
          <xsd:enumeration value="Consulting - Engagement Manager"/>
          <xsd:enumeration value="Consulting - Executive Sponsor"/>
          <xsd:enumeration value="Consulting - Project Manager"/>
          <xsd:enumeration value="Consulting - Sales Representative"/>
          <xsd:enumeration value="Consulting - Solution Architect"/>
          <xsd:enumeration value="Consulting - Support Engineer"/>
          <xsd:enumeration value="Consulting - Technology Consultant"/>
          <xsd:enumeration value="Consulting - Tech Sales Specialist"/>
          <xsd:enumeration value="Consulting - Tester"/>
          <xsd:enumeration value="Customer - Business Analyst"/>
          <xsd:enumeration value="Customer - Business Decision Maker"/>
          <xsd:enumeration value="Customer - End User"/>
          <xsd:enumeration value="Customer - Executive Sponsor"/>
          <xsd:enumeration value="Customer - IT Manager"/>
          <xsd:enumeration value="Customer - IT Team Member"/>
          <xsd:enumeration value="Customer - Key User"/>
          <xsd:enumeration value="Customer - Project Manager"/>
          <xsd:enumeration value="Customer - Purchase Manager"/>
          <xsd:enumeration value="Customer - SME"/>
          <xsd:enumeration value="Customer - Tester"/>
        </xsd:restriction>
      </xsd:simpleType>
    </xsd:element>
    <xsd:element name="Diagnositc_x0020_Offering" ma:index="16" nillable="true" ma:displayName="Diagnostic Phase Offering*" ma:default="" ma:format="Dropdown" ma:internalName="Diagnositc_x0020_Offering">
      <xsd:simpleType>
        <xsd:restriction base="dms:Choice">
          <xsd:enumeration value="Diagnostic"/>
          <xsd:enumeration value="Diagnostic Preparation"/>
          <xsd:enumeration value="Project Planning"/>
          <xsd:enumeration value="Proposal Management"/>
          <xsd:enumeration value="Internal Planning and Readiness"/>
          <xsd:enumeration value="Requirements and Process Review"/>
          <xsd:enumeration value="Fit Gap Analysis"/>
          <xsd:enumeration value="Proof of Concept"/>
          <xsd:enumeration value="Architecture Assessment"/>
          <xsd:enumeration value="Scoping Assessment"/>
          <xsd:enumeration value="Business Case"/>
          <xsd:enumeration value="Upgrade Assessment"/>
        </xsd:restriction>
      </xsd:simpleType>
    </xsd:element>
  </xsd:schema>
  <xsd:schema xmlns:xsd="http://www.w3.org/2001/XMLSchema" xmlns:dms="http://schemas.microsoft.com/office/2006/documentManagement/types" targetNamespace="170178c2-02a4-4138-a502-d0c446188e50" elementFormDefault="qualified">
    <xsd:import namespace="http://schemas.microsoft.com/office/2006/documentManagement/types"/>
    <xsd:element name="Phase" ma:index="7" nillable="true" ma:displayName="Phase*" ma:default="Other" ma:format="Dropdown" ma:internalName="Phase">
      <xsd:simpleType>
        <xsd:restriction base="dms:Choice">
          <xsd:enumeration value="Other"/>
          <xsd:enumeration value="Diagnostic"/>
          <xsd:enumeration value="Analysis"/>
          <xsd:enumeration value="Design"/>
          <xsd:enumeration value="Development"/>
          <xsd:enumeration value="Deployment"/>
          <xsd:enumeration value="Operation"/>
        </xsd:restriction>
      </xsd:simpleType>
    </xsd:element>
    <xsd:element name="Implementation_x0020_Phase_x0020_Offering" ma:index="15" nillable="true" ma:displayName="Optimization Offering" ma:default="" ma:format="Dropdown" ma:internalName="Implementation_x0020_Phase_x0020_Offering">
      <xsd:simpleType>
        <xsd:restriction base="dms:Choice">
          <xsd:enumeration value="Architecture Review"/>
          <xsd:enumeration value="Design Review"/>
          <xsd:enumeration value="Code Review"/>
          <xsd:enumeration value="Performance Review"/>
        </xsd:restriction>
      </xsd:simpleType>
    </xsd:element>
    <xsd:element name="Industry_x0020_Verticle" ma:index="17" nillable="true" ma:displayName="Industry Vertical*" ma:default="" ma:format="Dropdown" ma:internalName="Industry_x0020_Verticle">
      <xsd:simpleType>
        <xsd:restriction base="dms:Choice">
          <xsd:enumeration value="Retail"/>
        </xsd:restriction>
      </xsd:simpleType>
    </xsd:element>
    <xsd:element name="Author_x0020_Notes" ma:index="18" nillable="true" ma:displayName="Author Notes*" ma:default="" ma:internalName="Author_x0020_Notes">
      <xsd:simpleType>
        <xsd:restriction base="dms:Note"/>
      </xsd:simpleType>
    </xsd:element>
    <xsd:element name="Editor_x0020_Notes" ma:index="19" nillable="true" ma:displayName="Editor Notes*" ma:default="" ma:internalName="Editor_x0020_Note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ma:readOnly="true"/>
        <xsd:element ref="dc:title" minOccurs="0" maxOccurs="1" ma:index="6"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ED082-038B-40E1-B9F0-651761488B1B}">
  <ds:schemaRefs>
    <ds:schemaRef ds:uri="http://schemas.microsoft.com/sharepoint/v3/contenttype/forms"/>
  </ds:schemaRefs>
</ds:datastoreItem>
</file>

<file path=customXml/itemProps2.xml><?xml version="1.0" encoding="utf-8"?>
<ds:datastoreItem xmlns:ds="http://schemas.openxmlformats.org/officeDocument/2006/customXml" ds:itemID="{3A459D22-7513-4355-9340-81F09BF4B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beab-af9d-403f-ae06-bf78bbf944b2"/>
    <ds:schemaRef ds:uri="170d34ba-8286-448d-b0e7-5a9f29f58e21"/>
    <ds:schemaRef ds:uri="170178c2-02a4-4138-a502-d0c446188e5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F621CE2-25B7-4024-B9E4-DE3DDCE6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4</Pages>
  <Words>1763</Words>
  <Characters>10051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Meeting Minutes</vt:lpstr>
      <vt:lpstr>Meeting Minutes</vt:lpstr>
    </vt:vector>
  </TitlesOfParts>
  <Company>Microsoft Corporation</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[Author Name]</dc:creator>
  <cp:keywords/>
  <cp:lastModifiedBy>Walter</cp:lastModifiedBy>
  <cp:revision>23</cp:revision>
  <cp:lastPrinted>2017-08-21T17:32:00Z</cp:lastPrinted>
  <dcterms:created xsi:type="dcterms:W3CDTF">2017-08-21T17:30:00Z</dcterms:created>
  <dcterms:modified xsi:type="dcterms:W3CDTF">2021-09-10T04:54:00Z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Order">
    <vt:r8>126400</vt:r8>
  </property>
  <property fmtid="{D5CDD505-2E9C-101B-9397-08002B2CF9AE}" pid="4" name="ContentTypeId">
    <vt:lpwstr>0x0101004DF3C47F016D7945B883D88FC479F896</vt:lpwstr>
  </property>
  <property fmtid="{D5CDD505-2E9C-101B-9397-08002B2CF9AE}" pid="5" name="Status">
    <vt:lpwstr/>
  </property>
  <property fmtid="{D5CDD505-2E9C-101B-9397-08002B2CF9AE}" pid="6" name="Author0">
    <vt:lpwstr/>
  </property>
  <property fmtid="{D5CDD505-2E9C-101B-9397-08002B2CF9AE}" pid="7" name="Product">
    <vt:lpwstr>;#AX;#GP;#NAV;#SL;#CRM;#</vt:lpwstr>
  </property>
  <property fmtid="{D5CDD505-2E9C-101B-9397-08002B2CF9AE}" pid="8" name="Author Notes">
    <vt:lpwstr/>
  </property>
  <property fmtid="{D5CDD505-2E9C-101B-9397-08002B2CF9AE}" pid="9" name="Owner">
    <vt:lpwstr/>
  </property>
  <property fmtid="{D5CDD505-2E9C-101B-9397-08002B2CF9AE}" pid="10" name="Editor Notes">
    <vt:lpwstr/>
  </property>
  <property fmtid="{D5CDD505-2E9C-101B-9397-08002B2CF9AE}" pid="11" name="Cross Phase Process">
    <vt:lpwstr/>
  </property>
  <property fmtid="{D5CDD505-2E9C-101B-9397-08002B2CF9AE}" pid="12" name="Diagnositc Offering">
    <vt:lpwstr/>
  </property>
  <property fmtid="{D5CDD505-2E9C-101B-9397-08002B2CF9AE}" pid="13" name="Participantsv2">
    <vt:lpwstr/>
  </property>
  <property fmtid="{D5CDD505-2E9C-101B-9397-08002B2CF9AE}" pid="14" name="Implementation Phase Offering">
    <vt:lpwstr/>
  </property>
  <property fmtid="{D5CDD505-2E9C-101B-9397-08002B2CF9AE}" pid="15" name="Support Hyperlink">
    <vt:lpwstr/>
  </property>
  <property fmtid="{D5CDD505-2E9C-101B-9397-08002B2CF9AE}" pid="16" name="Deliverable">
    <vt:lpwstr>1</vt:lpwstr>
  </property>
  <property fmtid="{D5CDD505-2E9C-101B-9397-08002B2CF9AE}" pid="17" name="Phase">
    <vt:lpwstr>Other</vt:lpwstr>
  </property>
  <property fmtid="{D5CDD505-2E9C-101B-9397-08002B2CF9AE}" pid="18" name="Partner Role">
    <vt:lpwstr/>
  </property>
  <property fmtid="{D5CDD505-2E9C-101B-9397-08002B2CF9AE}" pid="19" name="Industry Verticle">
    <vt:lpwstr/>
  </property>
  <property fmtid="{D5CDD505-2E9C-101B-9397-08002B2CF9AE}" pid="20" name="File Group">
    <vt:lpwstr/>
  </property>
  <property fmtid="{D5CDD505-2E9C-101B-9397-08002B2CF9AE}" pid="21" name="Project Type">
    <vt:lpwstr>;#Enterprise;#Standard;#Rapid;#Major Upgrade;#Rapid Upgrade;#</vt:lpwstr>
  </property>
  <property fmtid="{D5CDD505-2E9C-101B-9397-08002B2CF9AE}" pid="22" name="Document Type">
    <vt:lpwstr>Parent Doc</vt:lpwstr>
  </property>
</Properties>
</file>