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DF309F" w:rsidRPr="003A5213" w14:paraId="7E2F26B2" w14:textId="77777777" w:rsidTr="00DF309F">
        <w:tc>
          <w:tcPr>
            <w:tcW w:w="3681" w:type="dxa"/>
          </w:tcPr>
          <w:p w14:paraId="7FD66F06" w14:textId="06F98EC2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Titre</w:t>
            </w:r>
          </w:p>
        </w:tc>
        <w:tc>
          <w:tcPr>
            <w:tcW w:w="5381" w:type="dxa"/>
          </w:tcPr>
          <w:p w14:paraId="606E2FDD" w14:textId="308FCBF9" w:rsidR="00DF309F" w:rsidRPr="003A5213" w:rsidRDefault="00CC7FB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Reconnaissance de forme</w:t>
            </w:r>
          </w:p>
        </w:tc>
      </w:tr>
      <w:tr w:rsidR="00DF309F" w:rsidRPr="003A5213" w14:paraId="76E27DA8" w14:textId="77777777" w:rsidTr="00DF309F">
        <w:tc>
          <w:tcPr>
            <w:tcW w:w="3681" w:type="dxa"/>
          </w:tcPr>
          <w:p w14:paraId="71EC6CB4" w14:textId="1E8F99A5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161320EA" w14:textId="4B6B9912" w:rsidR="00DF309F" w:rsidRPr="003A5213" w:rsidRDefault="00683C33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Réceptionner des coordonnées </w:t>
            </w:r>
            <w:r w:rsidR="00CC7FB9">
              <w:rPr>
                <w:rFonts w:ascii="Calibri" w:hAnsi="Calibri" w:cs="Calibri"/>
                <w:sz w:val="21"/>
                <w:szCs w:val="21"/>
              </w:rPr>
              <w:t>X Y</w:t>
            </w:r>
          </w:p>
        </w:tc>
      </w:tr>
      <w:tr w:rsidR="00DF309F" w:rsidRPr="003A5213" w14:paraId="7D7D15E4" w14:textId="77777777" w:rsidTr="00DF309F">
        <w:tc>
          <w:tcPr>
            <w:tcW w:w="3681" w:type="dxa"/>
          </w:tcPr>
          <w:p w14:paraId="69FB8F43" w14:textId="3438F4C4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3A5213">
              <w:rPr>
                <w:rFonts w:ascii="Calibri" w:hAnsi="Calibri" w:cs="Calibri"/>
                <w:sz w:val="21"/>
                <w:szCs w:val="21"/>
              </w:rPr>
              <w:t>Pré-conditions</w:t>
            </w:r>
            <w:proofErr w:type="spellEnd"/>
          </w:p>
        </w:tc>
        <w:tc>
          <w:tcPr>
            <w:tcW w:w="5381" w:type="dxa"/>
          </w:tcPr>
          <w:p w14:paraId="72B3F9A5" w14:textId="653A8B4B" w:rsidR="00DF309F" w:rsidRPr="003A5213" w:rsidRDefault="00CC7FB9">
            <w:pPr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In-Sight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Allumer</w:t>
            </w:r>
          </w:p>
        </w:tc>
      </w:tr>
    </w:tbl>
    <w:p w14:paraId="65C408AA" w14:textId="77777777" w:rsidR="00AB3BC7" w:rsidRPr="003A5213" w:rsidRDefault="00AB3BC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5"/>
        <w:gridCol w:w="2937"/>
        <w:gridCol w:w="2279"/>
        <w:gridCol w:w="2438"/>
        <w:gridCol w:w="883"/>
      </w:tblGrid>
      <w:tr w:rsidR="009C62F0" w:rsidRPr="003A5213" w14:paraId="0E91E848" w14:textId="77777777" w:rsidTr="009C62F0">
        <w:tc>
          <w:tcPr>
            <w:tcW w:w="525" w:type="dxa"/>
          </w:tcPr>
          <w:p w14:paraId="5D6895B3" w14:textId="417DFFE0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2937" w:type="dxa"/>
          </w:tcPr>
          <w:p w14:paraId="1043D7AF" w14:textId="3E2E2E8A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2279" w:type="dxa"/>
          </w:tcPr>
          <w:p w14:paraId="15B61E62" w14:textId="6C3065C4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38" w:type="dxa"/>
          </w:tcPr>
          <w:p w14:paraId="06B845DC" w14:textId="322C33DE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883" w:type="dxa"/>
          </w:tcPr>
          <w:p w14:paraId="665CBB7F" w14:textId="7B536CD4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9C62F0" w:rsidRPr="003A5213" w14:paraId="61F317B2" w14:textId="77777777" w:rsidTr="009C62F0">
        <w:tc>
          <w:tcPr>
            <w:tcW w:w="525" w:type="dxa"/>
          </w:tcPr>
          <w:p w14:paraId="0E88D046" w14:textId="177B7B43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2937" w:type="dxa"/>
          </w:tcPr>
          <w:p w14:paraId="31AAD729" w14:textId="611C44BA" w:rsidR="00DF309F" w:rsidRPr="003A5213" w:rsidRDefault="00CC7FB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Dans l’onglet Afficher, cliqué sur Tableur.</w:t>
            </w:r>
          </w:p>
        </w:tc>
        <w:tc>
          <w:tcPr>
            <w:tcW w:w="2279" w:type="dxa"/>
          </w:tcPr>
          <w:p w14:paraId="020D0F8C" w14:textId="500AF850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38" w:type="dxa"/>
          </w:tcPr>
          <w:p w14:paraId="4A1A248F" w14:textId="513B5D56" w:rsidR="00DF309F" w:rsidRPr="003A5213" w:rsidRDefault="00CC7FB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 tableur se lance</w:t>
            </w:r>
          </w:p>
        </w:tc>
        <w:tc>
          <w:tcPr>
            <w:tcW w:w="883" w:type="dxa"/>
          </w:tcPr>
          <w:p w14:paraId="67F94C5A" w14:textId="77777777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C62F0" w:rsidRPr="003A5213" w14:paraId="46FD543C" w14:textId="77777777" w:rsidTr="009C62F0">
        <w:tc>
          <w:tcPr>
            <w:tcW w:w="525" w:type="dxa"/>
          </w:tcPr>
          <w:p w14:paraId="45E1034C" w14:textId="773465C5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2937" w:type="dxa"/>
          </w:tcPr>
          <w:p w14:paraId="64484935" w14:textId="78740C8A" w:rsidR="00DF309F" w:rsidRPr="003A5213" w:rsidRDefault="00CC7FB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Dans fonction, glisser dans une cellule l’outil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TrainPatMaxPatterns</w:t>
            </w:r>
            <w:proofErr w:type="spellEnd"/>
          </w:p>
        </w:tc>
        <w:tc>
          <w:tcPr>
            <w:tcW w:w="2279" w:type="dxa"/>
          </w:tcPr>
          <w:p w14:paraId="442D64D9" w14:textId="1354380C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38" w:type="dxa"/>
          </w:tcPr>
          <w:p w14:paraId="1C82B692" w14:textId="166DDC55" w:rsidR="00DF309F" w:rsidRPr="003A5213" w:rsidRDefault="00CC7FB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Les propriétés s’affichent</w:t>
            </w:r>
          </w:p>
        </w:tc>
        <w:tc>
          <w:tcPr>
            <w:tcW w:w="883" w:type="dxa"/>
          </w:tcPr>
          <w:p w14:paraId="5DA2BB6E" w14:textId="77777777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C62F0" w:rsidRPr="003A5213" w14:paraId="0AF5404A" w14:textId="77777777" w:rsidTr="009C62F0">
        <w:tc>
          <w:tcPr>
            <w:tcW w:w="525" w:type="dxa"/>
          </w:tcPr>
          <w:p w14:paraId="7F956380" w14:textId="30312BC1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2937" w:type="dxa"/>
          </w:tcPr>
          <w:p w14:paraId="2117204F" w14:textId="42312DB5" w:rsidR="00DF309F" w:rsidRPr="003A5213" w:rsidRDefault="00CC7FB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Double cliquez sur région du modèle repérer la pièce, utilisé le rectangle au milieu à droite pour faire une forme arrondie puis étirer le carré afin d’avoir un cercle et placer ce cercle dans le centre du gabarit (agrandissez ou réduisez) puis faites entrée</w:t>
            </w:r>
          </w:p>
        </w:tc>
        <w:tc>
          <w:tcPr>
            <w:tcW w:w="2279" w:type="dxa"/>
          </w:tcPr>
          <w:p w14:paraId="0F3F4574" w14:textId="1825A4D5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38" w:type="dxa"/>
          </w:tcPr>
          <w:p w14:paraId="095822F3" w14:textId="38D56FFA" w:rsidR="00DF309F" w:rsidRPr="003A5213" w:rsidRDefault="00CC7FB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Dans valeurs s’affichent dans l’onglet Région du modèle</w:t>
            </w:r>
          </w:p>
        </w:tc>
        <w:tc>
          <w:tcPr>
            <w:tcW w:w="883" w:type="dxa"/>
          </w:tcPr>
          <w:p w14:paraId="15417369" w14:textId="77777777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C62F0" w:rsidRPr="003A5213" w14:paraId="1ACF021B" w14:textId="77777777" w:rsidTr="009C62F0">
        <w:tc>
          <w:tcPr>
            <w:tcW w:w="525" w:type="dxa"/>
          </w:tcPr>
          <w:p w14:paraId="7DB012BF" w14:textId="6968683F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2937" w:type="dxa"/>
          </w:tcPr>
          <w:p w14:paraId="66CC2E9B" w14:textId="110A34EA" w:rsidR="00CC7FB9" w:rsidRPr="003A5213" w:rsidRDefault="00CC7FB9" w:rsidP="00C912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Double cliquez sur l’origine du modèle et mettez le au centre de votre gabarit et faites entrée</w:t>
            </w:r>
          </w:p>
        </w:tc>
        <w:tc>
          <w:tcPr>
            <w:tcW w:w="2279" w:type="dxa"/>
          </w:tcPr>
          <w:p w14:paraId="4224EF03" w14:textId="77777777" w:rsidR="00DF309F" w:rsidRPr="003A5213" w:rsidRDefault="00DF309F" w:rsidP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38" w:type="dxa"/>
          </w:tcPr>
          <w:p w14:paraId="1DF225DA" w14:textId="1DBA8D33" w:rsidR="00DF309F" w:rsidRPr="003A5213" w:rsidRDefault="00CC7FB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Des valeurs s’affiche dans l’onglet Origine du modèle.</w:t>
            </w:r>
          </w:p>
        </w:tc>
        <w:tc>
          <w:tcPr>
            <w:tcW w:w="883" w:type="dxa"/>
          </w:tcPr>
          <w:p w14:paraId="3B7E7030" w14:textId="77777777" w:rsidR="00DF309F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6DC9844" w14:textId="77777777" w:rsidR="00CC7FB9" w:rsidRDefault="00CC7FB9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6DA2D4EA" w14:textId="77777777" w:rsidR="00CC7FB9" w:rsidRPr="003A5213" w:rsidRDefault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7FB9" w:rsidRPr="003A5213" w14:paraId="47C320E2" w14:textId="77777777" w:rsidTr="009C62F0">
        <w:tc>
          <w:tcPr>
            <w:tcW w:w="525" w:type="dxa"/>
          </w:tcPr>
          <w:p w14:paraId="10FBDF2A" w14:textId="23D1558C" w:rsidR="00CC7FB9" w:rsidRPr="003A5213" w:rsidRDefault="00CC7FB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2937" w:type="dxa"/>
          </w:tcPr>
          <w:p w14:paraId="29AD06FB" w14:textId="4F3D6474" w:rsidR="00CC7FB9" w:rsidRDefault="00922A3C" w:rsidP="00C912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Cliquez sur OK</w:t>
            </w:r>
          </w:p>
        </w:tc>
        <w:tc>
          <w:tcPr>
            <w:tcW w:w="2279" w:type="dxa"/>
          </w:tcPr>
          <w:p w14:paraId="6DF191EA" w14:textId="77777777" w:rsidR="00CC7FB9" w:rsidRPr="003A5213" w:rsidRDefault="00CC7FB9" w:rsidP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38" w:type="dxa"/>
          </w:tcPr>
          <w:p w14:paraId="6777A9D4" w14:textId="4CD695C1" w:rsidR="00CC7FB9" w:rsidRDefault="00922A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Le module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PatMax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s’affiche dans la cellule choisie </w:t>
            </w:r>
          </w:p>
        </w:tc>
        <w:tc>
          <w:tcPr>
            <w:tcW w:w="883" w:type="dxa"/>
          </w:tcPr>
          <w:p w14:paraId="74BB128A" w14:textId="77777777" w:rsidR="00CC7FB9" w:rsidRDefault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7FB9" w:rsidRPr="003A5213" w14:paraId="2F2B6A7C" w14:textId="77777777" w:rsidTr="009C62F0">
        <w:tc>
          <w:tcPr>
            <w:tcW w:w="525" w:type="dxa"/>
          </w:tcPr>
          <w:p w14:paraId="1C5849B6" w14:textId="5F3BF51D" w:rsidR="00CC7FB9" w:rsidRDefault="00922A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2937" w:type="dxa"/>
          </w:tcPr>
          <w:p w14:paraId="02108F88" w14:textId="33EC5547" w:rsidR="00CC7FB9" w:rsidRDefault="00922A3C" w:rsidP="00C912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Faites glisser l’outil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FindPatMaxPatterns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dans une cellule </w:t>
            </w:r>
          </w:p>
        </w:tc>
        <w:tc>
          <w:tcPr>
            <w:tcW w:w="2279" w:type="dxa"/>
          </w:tcPr>
          <w:p w14:paraId="505F01AA" w14:textId="77777777" w:rsidR="00CC7FB9" w:rsidRPr="003A5213" w:rsidRDefault="00CC7FB9" w:rsidP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38" w:type="dxa"/>
          </w:tcPr>
          <w:p w14:paraId="67CFA582" w14:textId="012D95E9" w:rsidR="00CC7FB9" w:rsidRDefault="00922A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Les propriétés s’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ouvent</w:t>
            </w:r>
            <w:proofErr w:type="spellEnd"/>
          </w:p>
        </w:tc>
        <w:tc>
          <w:tcPr>
            <w:tcW w:w="883" w:type="dxa"/>
          </w:tcPr>
          <w:p w14:paraId="240D5966" w14:textId="77777777" w:rsidR="00CC7FB9" w:rsidRDefault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7FB9" w:rsidRPr="003A5213" w14:paraId="0CB9E966" w14:textId="77777777" w:rsidTr="009C62F0">
        <w:tc>
          <w:tcPr>
            <w:tcW w:w="525" w:type="dxa"/>
          </w:tcPr>
          <w:p w14:paraId="4EF271F6" w14:textId="4CDCB3E1" w:rsidR="00CC7FB9" w:rsidRDefault="00922A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2937" w:type="dxa"/>
          </w:tcPr>
          <w:p w14:paraId="460AC51B" w14:textId="4672B691" w:rsidR="00CC7FB9" w:rsidRDefault="00922A3C" w:rsidP="00C912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Double cliqué dans l’onglet Région de recherche, puis définissez la région ou vous voulez que votre pièce soit repérée </w:t>
            </w:r>
          </w:p>
        </w:tc>
        <w:tc>
          <w:tcPr>
            <w:tcW w:w="2279" w:type="dxa"/>
          </w:tcPr>
          <w:p w14:paraId="26387560" w14:textId="77777777" w:rsidR="00CC7FB9" w:rsidRPr="003A5213" w:rsidRDefault="00CC7FB9" w:rsidP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38" w:type="dxa"/>
          </w:tcPr>
          <w:p w14:paraId="5EFBB22C" w14:textId="1EF216F5" w:rsidR="00CC7FB9" w:rsidRDefault="00922A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 rectangle s’affiche que l’on peut agrandir ou diminuer.</w:t>
            </w:r>
          </w:p>
        </w:tc>
        <w:tc>
          <w:tcPr>
            <w:tcW w:w="883" w:type="dxa"/>
          </w:tcPr>
          <w:p w14:paraId="78EF3B11" w14:textId="77777777" w:rsidR="00CC7FB9" w:rsidRDefault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7FB9" w:rsidRPr="003A5213" w14:paraId="0B3E481B" w14:textId="77777777" w:rsidTr="009C62F0">
        <w:tc>
          <w:tcPr>
            <w:tcW w:w="525" w:type="dxa"/>
          </w:tcPr>
          <w:p w14:paraId="5092828E" w14:textId="39D2A45B" w:rsidR="00CC7FB9" w:rsidRDefault="00922A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2937" w:type="dxa"/>
          </w:tcPr>
          <w:p w14:paraId="1FA75DFA" w14:textId="1EED1C71" w:rsidR="00CC7FB9" w:rsidRDefault="00922A3C" w:rsidP="00C912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Double cliqué sur modèle, choisissez le module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PatMax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que vous avez défini avant et faites entrez.</w:t>
            </w:r>
          </w:p>
        </w:tc>
        <w:tc>
          <w:tcPr>
            <w:tcW w:w="2279" w:type="dxa"/>
          </w:tcPr>
          <w:p w14:paraId="72CCF1DF" w14:textId="77777777" w:rsidR="00CC7FB9" w:rsidRPr="003A5213" w:rsidRDefault="00CC7FB9" w:rsidP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38" w:type="dxa"/>
          </w:tcPr>
          <w:p w14:paraId="3B67DEBD" w14:textId="245207A8" w:rsidR="00CC7FB9" w:rsidRDefault="00922A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 cellule Patterns est défini dans l’onglet Module</w:t>
            </w:r>
          </w:p>
        </w:tc>
        <w:tc>
          <w:tcPr>
            <w:tcW w:w="883" w:type="dxa"/>
          </w:tcPr>
          <w:p w14:paraId="1AD8D3B3" w14:textId="77777777" w:rsidR="00CC7FB9" w:rsidRDefault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7FB9" w:rsidRPr="003A5213" w14:paraId="64488470" w14:textId="77777777" w:rsidTr="009C62F0">
        <w:tc>
          <w:tcPr>
            <w:tcW w:w="525" w:type="dxa"/>
          </w:tcPr>
          <w:p w14:paraId="55F02A91" w14:textId="1F253B95" w:rsidR="00CC7FB9" w:rsidRDefault="00922A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2937" w:type="dxa"/>
          </w:tcPr>
          <w:p w14:paraId="799DD3E4" w14:textId="27DC4A0D" w:rsidR="00CC7FB9" w:rsidRDefault="00922A3C" w:rsidP="00C912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Cliquez sur OK</w:t>
            </w:r>
          </w:p>
        </w:tc>
        <w:tc>
          <w:tcPr>
            <w:tcW w:w="2279" w:type="dxa"/>
          </w:tcPr>
          <w:p w14:paraId="36D6BC27" w14:textId="77777777" w:rsidR="00CC7FB9" w:rsidRPr="003A5213" w:rsidRDefault="00CC7FB9" w:rsidP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38" w:type="dxa"/>
          </w:tcPr>
          <w:p w14:paraId="66FCF46A" w14:textId="67E3D4A9" w:rsidR="00CC7FB9" w:rsidRDefault="00922A3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Les coordonnées en Pixels sont définies dans votre tableur.</w:t>
            </w:r>
          </w:p>
        </w:tc>
        <w:tc>
          <w:tcPr>
            <w:tcW w:w="883" w:type="dxa"/>
          </w:tcPr>
          <w:p w14:paraId="113974F5" w14:textId="77777777" w:rsidR="00CC7FB9" w:rsidRDefault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51A0CAF6" w14:textId="77777777" w:rsidR="00DF309F" w:rsidRDefault="00DF309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5213" w14:paraId="71925DEB" w14:textId="77777777" w:rsidTr="003A5213">
        <w:tc>
          <w:tcPr>
            <w:tcW w:w="4531" w:type="dxa"/>
          </w:tcPr>
          <w:p w14:paraId="5998944B" w14:textId="71B401F1" w:rsidR="003A5213" w:rsidRPr="00FA4EF1" w:rsidRDefault="003A5213">
            <w:pPr>
              <w:rPr>
                <w:sz w:val="21"/>
                <w:szCs w:val="21"/>
              </w:rPr>
            </w:pPr>
            <w:r w:rsidRPr="00FA4EF1">
              <w:rPr>
                <w:sz w:val="21"/>
                <w:szCs w:val="21"/>
              </w:rPr>
              <w:t>Test réaliser par :</w:t>
            </w:r>
          </w:p>
        </w:tc>
        <w:tc>
          <w:tcPr>
            <w:tcW w:w="4531" w:type="dxa"/>
          </w:tcPr>
          <w:p w14:paraId="4D7DE3A0" w14:textId="46E63CDC" w:rsidR="003A5213" w:rsidRPr="00FA4EF1" w:rsidRDefault="003A5213">
            <w:pPr>
              <w:rPr>
                <w:sz w:val="21"/>
                <w:szCs w:val="21"/>
              </w:rPr>
            </w:pPr>
            <w:r w:rsidRPr="00FA4EF1">
              <w:rPr>
                <w:sz w:val="21"/>
                <w:szCs w:val="21"/>
              </w:rPr>
              <w:t>Réaliser le :</w:t>
            </w:r>
          </w:p>
        </w:tc>
      </w:tr>
      <w:tr w:rsidR="003A5213" w14:paraId="789CCD98" w14:textId="77777777" w:rsidTr="003A5213">
        <w:tc>
          <w:tcPr>
            <w:tcW w:w="4531" w:type="dxa"/>
          </w:tcPr>
          <w:p w14:paraId="1729F6B0" w14:textId="7E29E7B8" w:rsidR="003A5213" w:rsidRPr="00FA4EF1" w:rsidRDefault="003A5213">
            <w:pPr>
              <w:rPr>
                <w:sz w:val="21"/>
                <w:szCs w:val="21"/>
              </w:rPr>
            </w:pPr>
            <w:r w:rsidRPr="00FA4EF1">
              <w:rPr>
                <w:sz w:val="21"/>
                <w:szCs w:val="21"/>
              </w:rPr>
              <w:t>Commentaire :</w:t>
            </w:r>
          </w:p>
        </w:tc>
        <w:tc>
          <w:tcPr>
            <w:tcW w:w="4531" w:type="dxa"/>
          </w:tcPr>
          <w:p w14:paraId="3FE96A38" w14:textId="55BA34FD" w:rsidR="003A5213" w:rsidRPr="00FA4EF1" w:rsidRDefault="003A5213">
            <w:pPr>
              <w:rPr>
                <w:sz w:val="21"/>
                <w:szCs w:val="21"/>
              </w:rPr>
            </w:pPr>
            <w:r w:rsidRPr="00FA4EF1">
              <w:rPr>
                <w:sz w:val="21"/>
                <w:szCs w:val="21"/>
              </w:rPr>
              <w:t>Approbation :</w:t>
            </w:r>
          </w:p>
        </w:tc>
      </w:tr>
    </w:tbl>
    <w:p w14:paraId="608685C9" w14:textId="77777777" w:rsidR="00B04469" w:rsidRDefault="00B04469"/>
    <w:sectPr w:rsidR="00B04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9F"/>
    <w:rsid w:val="000029AC"/>
    <w:rsid w:val="00097B86"/>
    <w:rsid w:val="00197FD7"/>
    <w:rsid w:val="00311629"/>
    <w:rsid w:val="003A5213"/>
    <w:rsid w:val="00536321"/>
    <w:rsid w:val="00683C33"/>
    <w:rsid w:val="00721620"/>
    <w:rsid w:val="00922A3C"/>
    <w:rsid w:val="0092448D"/>
    <w:rsid w:val="00952B15"/>
    <w:rsid w:val="009C62F0"/>
    <w:rsid w:val="009E74D7"/>
    <w:rsid w:val="00A86CAF"/>
    <w:rsid w:val="00AB3BC7"/>
    <w:rsid w:val="00B04469"/>
    <w:rsid w:val="00C470E3"/>
    <w:rsid w:val="00C912B0"/>
    <w:rsid w:val="00CC7FB9"/>
    <w:rsid w:val="00D368D8"/>
    <w:rsid w:val="00DF309F"/>
    <w:rsid w:val="00E24D10"/>
    <w:rsid w:val="00F94262"/>
    <w:rsid w:val="00FA4EF1"/>
    <w:rsid w:val="00F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A1E1"/>
  <w15:chartTrackingRefBased/>
  <w15:docId w15:val="{E98E1FE5-4D80-47FD-A311-3F126067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3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3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3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3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3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3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3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3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3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3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3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3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30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30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30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30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30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30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3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3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3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3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3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30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30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30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3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30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309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F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e66f56-bfd1-4311-a3ca-308c3024586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279305542B4F96F63D4F90E81AF4" ma:contentTypeVersion="10" ma:contentTypeDescription="Crée un document." ma:contentTypeScope="" ma:versionID="e93bb0e91003d8d85c4e20d446298603">
  <xsd:schema xmlns:xsd="http://www.w3.org/2001/XMLSchema" xmlns:xs="http://www.w3.org/2001/XMLSchema" xmlns:p="http://schemas.microsoft.com/office/2006/metadata/properties" xmlns:ns2="a4e66f56-bfd1-4311-a3ca-308c30245866" targetNamespace="http://schemas.microsoft.com/office/2006/metadata/properties" ma:root="true" ma:fieldsID="a084a96fa7fbffb76559ba4acf529305" ns2:_="">
    <xsd:import namespace="a4e66f56-bfd1-4311-a3ca-308c3024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f56-bfd1-4311-a3ca-308c30245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8e49e716-5a1a-4877-aad8-ee233be98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9C07C2-C5FD-493B-AA2C-74B53C2120C6}">
  <ds:schemaRefs>
    <ds:schemaRef ds:uri="http://schemas.microsoft.com/office/2006/metadata/properties"/>
    <ds:schemaRef ds:uri="http://schemas.microsoft.com/office/infopath/2007/PartnerControls"/>
    <ds:schemaRef ds:uri="a4e66f56-bfd1-4311-a3ca-308c30245866"/>
  </ds:schemaRefs>
</ds:datastoreItem>
</file>

<file path=customXml/itemProps2.xml><?xml version="1.0" encoding="utf-8"?>
<ds:datastoreItem xmlns:ds="http://schemas.openxmlformats.org/officeDocument/2006/customXml" ds:itemID="{728F70E8-A454-4E9F-A51B-B02711E2C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6f56-bfd1-4311-a3ca-308c30245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549A81-6814-4B53-94AB-B1714AD9D1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LELIEVRE</dc:creator>
  <cp:keywords/>
  <dc:description/>
  <cp:lastModifiedBy>Timothee LELIEVRE</cp:lastModifiedBy>
  <cp:revision>9</cp:revision>
  <dcterms:created xsi:type="dcterms:W3CDTF">2024-04-11T12:40:00Z</dcterms:created>
  <dcterms:modified xsi:type="dcterms:W3CDTF">2024-05-31T13:03:00Z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0x010100563D279305542B4F96F63D4F90E81AF4</vt:lpwstr>
  </property>
</Properties>
</file>