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649243"/>
        <w:docPartObj>
          <w:docPartGallery w:val="Cover Pages"/>
          <w:docPartUnique/>
        </w:docPartObj>
      </w:sdtPr>
      <w:sdtContent>
        <w:p w14:paraId="6794E3A3" w14:textId="06D2F264" w:rsidR="004C1A1A" w:rsidRPr="00D80347" w:rsidRDefault="00FA27C9" w:rsidP="007D15C4">
          <w:r>
            <w:rPr>
              <w:noProof/>
            </w:rPr>
            <mc:AlternateContent>
              <mc:Choice Requires="wpg">
                <w:drawing>
                  <wp:anchor distT="0" distB="0" distL="114300" distR="114300" simplePos="0" relativeHeight="251680768" behindDoc="0" locked="0" layoutInCell="1" allowOverlap="1" wp14:anchorId="65A98EDD" wp14:editId="047CEED9">
                    <wp:simplePos x="0" y="0"/>
                    <wp:positionH relativeFrom="page">
                      <wp:posOffset>447675</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800000"/>
                              </a:solid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10A94B0" id="Groupe 114" o:spid="_x0000_s1026" style="position:absolute;margin-left:35.25pt;margin-top:0;width:17pt;height:10in;z-index:251680768;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" fillcolor="maroon" strokecolor="#f2b800" strokeweight="1pt">
                      <v:path arrowok="t"/>
                      <o:lock v:ext="edit" aspectratio="t"/>
                    </v:rect>
                    <w10:wrap anchorx="page" anchory="margin"/>
                  </v:group>
                </w:pict>
              </mc:Fallback>
            </mc:AlternateContent>
          </w:r>
          <w:r w:rsidR="004C1A1A">
            <w:rPr>
              <w:noProof/>
            </w:rPr>
            <w:drawing>
              <wp:anchor distT="0" distB="0" distL="114300" distR="114300" simplePos="0" relativeHeight="251663360" behindDoc="1" locked="0" layoutInCell="1" allowOverlap="1" wp14:anchorId="4744316A" wp14:editId="09C28773">
                <wp:simplePos x="0" y="0"/>
                <wp:positionH relativeFrom="column">
                  <wp:posOffset>295275</wp:posOffset>
                </wp:positionH>
                <wp:positionV relativeFrom="paragraph">
                  <wp:posOffset>28575</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r w:rsidR="004C1A1A">
            <w:t xml:space="preserve">              </w:t>
          </w:r>
          <w:r w:rsidR="004C1A1A">
            <w:tab/>
            <w:t xml:space="preserve"> </w:t>
          </w:r>
          <w:r w:rsidR="004C1A1A">
            <w:tab/>
            <w:t xml:space="preserve"> </w:t>
          </w:r>
          <w:r w:rsidR="004C1A1A">
            <w:tab/>
          </w:r>
          <w:r w:rsidR="004C1A1A">
            <w:tab/>
            <w:t xml:space="preserve"> </w:t>
          </w:r>
          <w:r w:rsidR="004C1A1A">
            <w:tab/>
            <w:t xml:space="preserve">  </w:t>
          </w:r>
          <w:r w:rsidR="004C1A1A">
            <w:tab/>
          </w:r>
          <w:r w:rsidR="004C1A1A">
            <w:tab/>
          </w:r>
        </w:p>
        <w:p w14:paraId="55EDD5E1" w14:textId="77777777" w:rsidR="004C1A1A" w:rsidRDefault="004C1A1A" w:rsidP="007D15C4">
          <w:r>
            <w:t xml:space="preserve">                                                                              </w:t>
          </w:r>
        </w:p>
        <w:p w14:paraId="203307A2" w14:textId="77777777" w:rsidR="004C1A1A" w:rsidRDefault="004C1A1A" w:rsidP="007D15C4"/>
        <w:p w14:paraId="60B8A518" w14:textId="77777777" w:rsidR="004C1A1A" w:rsidRDefault="004C1A1A" w:rsidP="007D15C4"/>
        <w:p w14:paraId="26A2825B" w14:textId="77777777" w:rsidR="004C1A1A" w:rsidRDefault="004C1A1A" w:rsidP="007D15C4"/>
        <w:p w14:paraId="436FA178" w14:textId="77777777" w:rsidR="004C1A1A" w:rsidRDefault="004C1A1A" w:rsidP="007D15C4"/>
        <w:p w14:paraId="2C924C37" w14:textId="77777777" w:rsidR="004C1A1A" w:rsidRDefault="004C1A1A" w:rsidP="007D15C4"/>
        <w:p w14:paraId="0382A8BC" w14:textId="77777777" w:rsidR="004C1A1A" w:rsidRDefault="004C1A1A" w:rsidP="007D15C4">
          <w:r>
            <w:t xml:space="preserve">                  </w:t>
          </w:r>
        </w:p>
        <w:p w14:paraId="468FE41A" w14:textId="38EDFF23" w:rsidR="004C1A1A" w:rsidRPr="00FA27C9" w:rsidRDefault="006147FD" w:rsidP="00FA27C9">
          <w:pPr>
            <w:pStyle w:val="Titre1"/>
            <w:rPr>
              <w:b/>
              <w:bCs/>
              <w:color w:val="800000"/>
            </w:rPr>
          </w:pPr>
          <w:bookmarkStart w:id="0" w:name="_Toc125379268"/>
          <w:r w:rsidRPr="00FA27C9">
            <w:rPr>
              <w:b/>
              <w:bCs/>
              <w:color w:val="800000"/>
            </w:rPr>
            <w:t>Choix et comparaison des composants</w:t>
          </w:r>
          <w:bookmarkEnd w:id="0"/>
        </w:p>
        <w:p w14:paraId="2A2E70B2" w14:textId="503AD0B7" w:rsidR="004C1A1A" w:rsidRPr="0058557A" w:rsidRDefault="004C1A1A" w:rsidP="007D15C4"/>
        <w:p w14:paraId="4907F844" w14:textId="5A668911" w:rsidR="004C1A1A" w:rsidRDefault="006147FD" w:rsidP="00FA27C9">
          <w:pPr>
            <w:jc w:val="center"/>
          </w:pPr>
          <w:r>
            <w:rPr>
              <w:noProof/>
            </w:rPr>
            <w:drawing>
              <wp:inline distT="0" distB="0" distL="0" distR="0" wp14:anchorId="3C657A7A" wp14:editId="2969A19A">
                <wp:extent cx="3629025" cy="2486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486025"/>
                        </a:xfrm>
                        <a:prstGeom prst="rect">
                          <a:avLst/>
                        </a:prstGeom>
                        <a:noFill/>
                        <a:ln>
                          <a:noFill/>
                        </a:ln>
                      </pic:spPr>
                    </pic:pic>
                  </a:graphicData>
                </a:graphic>
              </wp:inline>
            </w:drawing>
          </w:r>
        </w:p>
        <w:p w14:paraId="72BD69E8" w14:textId="53C31DA7" w:rsidR="004C1A1A" w:rsidRDefault="004C1A1A" w:rsidP="007D15C4">
          <w:r>
            <w:rPr>
              <w:noProof/>
            </w:rPr>
            <w:drawing>
              <wp:anchor distT="0" distB="0" distL="114300" distR="114300" simplePos="0" relativeHeight="251665408" behindDoc="1" locked="0" layoutInCell="1" allowOverlap="1" wp14:anchorId="22906731" wp14:editId="0355E87F">
                <wp:simplePos x="0" y="0"/>
                <wp:positionH relativeFrom="page">
                  <wp:posOffset>5198110</wp:posOffset>
                </wp:positionH>
                <wp:positionV relativeFrom="paragraph">
                  <wp:posOffset>2769870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4071"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Content>
        <w:p w14:paraId="451D98C9" w14:textId="3C03457F" w:rsidR="00A40139" w:rsidRDefault="00A40139" w:rsidP="00FA27C9">
          <w:pPr>
            <w:pStyle w:val="En-ttedetabledesmatires"/>
          </w:pPr>
          <w:r>
            <w:t>Table des matières</w:t>
          </w:r>
        </w:p>
        <w:p w14:paraId="1B1C26AD" w14:textId="7953627F" w:rsidR="005B2AFE"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5379268" w:history="1">
            <w:r w:rsidR="005B2AFE" w:rsidRPr="00892DB0">
              <w:rPr>
                <w:rStyle w:val="Lienhypertexte"/>
                <w:b/>
                <w:bCs/>
                <w:noProof/>
              </w:rPr>
              <w:t>Choix et comparaison des composants</w:t>
            </w:r>
            <w:r w:rsidR="005B2AFE">
              <w:rPr>
                <w:noProof/>
                <w:webHidden/>
              </w:rPr>
              <w:tab/>
            </w:r>
            <w:r w:rsidR="005B2AFE">
              <w:rPr>
                <w:noProof/>
                <w:webHidden/>
              </w:rPr>
              <w:fldChar w:fldCharType="begin"/>
            </w:r>
            <w:r w:rsidR="005B2AFE">
              <w:rPr>
                <w:noProof/>
                <w:webHidden/>
              </w:rPr>
              <w:instrText xml:space="preserve"> PAGEREF _Toc125379268 \h </w:instrText>
            </w:r>
            <w:r w:rsidR="005B2AFE">
              <w:rPr>
                <w:noProof/>
                <w:webHidden/>
              </w:rPr>
            </w:r>
            <w:r w:rsidR="005B2AFE">
              <w:rPr>
                <w:noProof/>
                <w:webHidden/>
              </w:rPr>
              <w:fldChar w:fldCharType="separate"/>
            </w:r>
            <w:r w:rsidR="005B2AFE">
              <w:rPr>
                <w:noProof/>
                <w:webHidden/>
              </w:rPr>
              <w:t>0</w:t>
            </w:r>
            <w:r w:rsidR="005B2AFE">
              <w:rPr>
                <w:noProof/>
                <w:webHidden/>
              </w:rPr>
              <w:fldChar w:fldCharType="end"/>
            </w:r>
          </w:hyperlink>
        </w:p>
        <w:p w14:paraId="22046855" w14:textId="34B11BC4" w:rsidR="005B2AFE" w:rsidRDefault="00000000">
          <w:pPr>
            <w:pStyle w:val="TM1"/>
            <w:tabs>
              <w:tab w:val="right" w:leader="dot" w:pos="9016"/>
            </w:tabs>
            <w:rPr>
              <w:rFonts w:eastAsiaTheme="minorEastAsia"/>
              <w:noProof/>
              <w:lang w:eastAsia="fr-FR"/>
            </w:rPr>
          </w:pPr>
          <w:hyperlink w:anchor="_Toc125379269" w:history="1">
            <w:r w:rsidR="005B2AFE" w:rsidRPr="00892DB0">
              <w:rPr>
                <w:rStyle w:val="Lienhypertexte"/>
                <w:noProof/>
              </w:rPr>
              <w:t>Les composant choisis :</w:t>
            </w:r>
            <w:r w:rsidR="005B2AFE">
              <w:rPr>
                <w:noProof/>
                <w:webHidden/>
              </w:rPr>
              <w:tab/>
            </w:r>
            <w:r w:rsidR="005B2AFE">
              <w:rPr>
                <w:noProof/>
                <w:webHidden/>
              </w:rPr>
              <w:fldChar w:fldCharType="begin"/>
            </w:r>
            <w:r w:rsidR="005B2AFE">
              <w:rPr>
                <w:noProof/>
                <w:webHidden/>
              </w:rPr>
              <w:instrText xml:space="preserve"> PAGEREF _Toc125379269 \h </w:instrText>
            </w:r>
            <w:r w:rsidR="005B2AFE">
              <w:rPr>
                <w:noProof/>
                <w:webHidden/>
              </w:rPr>
            </w:r>
            <w:r w:rsidR="005B2AFE">
              <w:rPr>
                <w:noProof/>
                <w:webHidden/>
              </w:rPr>
              <w:fldChar w:fldCharType="separate"/>
            </w:r>
            <w:r w:rsidR="005B2AFE">
              <w:rPr>
                <w:noProof/>
                <w:webHidden/>
              </w:rPr>
              <w:t>1</w:t>
            </w:r>
            <w:r w:rsidR="005B2AFE">
              <w:rPr>
                <w:noProof/>
                <w:webHidden/>
              </w:rPr>
              <w:fldChar w:fldCharType="end"/>
            </w:r>
          </w:hyperlink>
        </w:p>
        <w:p w14:paraId="1E23422C" w14:textId="7AF4A412" w:rsidR="005B2AFE" w:rsidRDefault="00000000">
          <w:pPr>
            <w:pStyle w:val="TM1"/>
            <w:tabs>
              <w:tab w:val="right" w:leader="dot" w:pos="9016"/>
            </w:tabs>
            <w:rPr>
              <w:rFonts w:eastAsiaTheme="minorEastAsia"/>
              <w:noProof/>
              <w:lang w:eastAsia="fr-FR"/>
            </w:rPr>
          </w:pPr>
          <w:hyperlink w:anchor="_Toc125379270" w:history="1">
            <w:r w:rsidR="005B2AFE" w:rsidRPr="00892DB0">
              <w:rPr>
                <w:rStyle w:val="Lienhypertexte"/>
                <w:noProof/>
              </w:rPr>
              <w:t>Présentation des concurrents :</w:t>
            </w:r>
            <w:r w:rsidR="005B2AFE">
              <w:rPr>
                <w:noProof/>
                <w:webHidden/>
              </w:rPr>
              <w:tab/>
            </w:r>
            <w:r w:rsidR="005B2AFE">
              <w:rPr>
                <w:noProof/>
                <w:webHidden/>
              </w:rPr>
              <w:fldChar w:fldCharType="begin"/>
            </w:r>
            <w:r w:rsidR="005B2AFE">
              <w:rPr>
                <w:noProof/>
                <w:webHidden/>
              </w:rPr>
              <w:instrText xml:space="preserve"> PAGEREF _Toc125379270 \h </w:instrText>
            </w:r>
            <w:r w:rsidR="005B2AFE">
              <w:rPr>
                <w:noProof/>
                <w:webHidden/>
              </w:rPr>
            </w:r>
            <w:r w:rsidR="005B2AFE">
              <w:rPr>
                <w:noProof/>
                <w:webHidden/>
              </w:rPr>
              <w:fldChar w:fldCharType="separate"/>
            </w:r>
            <w:r w:rsidR="005B2AFE">
              <w:rPr>
                <w:noProof/>
                <w:webHidden/>
              </w:rPr>
              <w:t>1</w:t>
            </w:r>
            <w:r w:rsidR="005B2AFE">
              <w:rPr>
                <w:noProof/>
                <w:webHidden/>
              </w:rPr>
              <w:fldChar w:fldCharType="end"/>
            </w:r>
          </w:hyperlink>
        </w:p>
        <w:p w14:paraId="49AE5BCA" w14:textId="4D1ADEFB" w:rsidR="005B2AFE" w:rsidRDefault="00000000">
          <w:pPr>
            <w:pStyle w:val="TM2"/>
            <w:tabs>
              <w:tab w:val="right" w:leader="dot" w:pos="9016"/>
            </w:tabs>
            <w:rPr>
              <w:rFonts w:eastAsiaTheme="minorEastAsia"/>
              <w:noProof/>
              <w:lang w:eastAsia="fr-FR"/>
            </w:rPr>
          </w:pPr>
          <w:hyperlink w:anchor="_Toc125379271" w:history="1">
            <w:r w:rsidR="005B2AFE" w:rsidRPr="00892DB0">
              <w:rPr>
                <w:rStyle w:val="Lienhypertexte"/>
                <w:noProof/>
              </w:rPr>
              <w:t>SmartMore Inside</w:t>
            </w:r>
            <w:r w:rsidR="005B2AFE">
              <w:rPr>
                <w:noProof/>
                <w:webHidden/>
              </w:rPr>
              <w:tab/>
            </w:r>
            <w:r w:rsidR="005B2AFE">
              <w:rPr>
                <w:noProof/>
                <w:webHidden/>
              </w:rPr>
              <w:fldChar w:fldCharType="begin"/>
            </w:r>
            <w:r w:rsidR="005B2AFE">
              <w:rPr>
                <w:noProof/>
                <w:webHidden/>
              </w:rPr>
              <w:instrText xml:space="preserve"> PAGEREF _Toc125379271 \h </w:instrText>
            </w:r>
            <w:r w:rsidR="005B2AFE">
              <w:rPr>
                <w:noProof/>
                <w:webHidden/>
              </w:rPr>
            </w:r>
            <w:r w:rsidR="005B2AFE">
              <w:rPr>
                <w:noProof/>
                <w:webHidden/>
              </w:rPr>
              <w:fldChar w:fldCharType="separate"/>
            </w:r>
            <w:r w:rsidR="005B2AFE">
              <w:rPr>
                <w:noProof/>
                <w:webHidden/>
              </w:rPr>
              <w:t>1</w:t>
            </w:r>
            <w:r w:rsidR="005B2AFE">
              <w:rPr>
                <w:noProof/>
                <w:webHidden/>
              </w:rPr>
              <w:fldChar w:fldCharType="end"/>
            </w:r>
          </w:hyperlink>
        </w:p>
        <w:p w14:paraId="41042B00" w14:textId="7405D02E" w:rsidR="005B2AFE" w:rsidRDefault="00000000">
          <w:pPr>
            <w:pStyle w:val="TM2"/>
            <w:tabs>
              <w:tab w:val="right" w:leader="dot" w:pos="9016"/>
            </w:tabs>
            <w:rPr>
              <w:rFonts w:eastAsiaTheme="minorEastAsia"/>
              <w:noProof/>
              <w:lang w:eastAsia="fr-FR"/>
            </w:rPr>
          </w:pPr>
          <w:hyperlink w:anchor="_Toc125379272" w:history="1">
            <w:r w:rsidR="005B2AFE" w:rsidRPr="00892DB0">
              <w:rPr>
                <w:rStyle w:val="Lienhypertexte"/>
                <w:noProof/>
              </w:rPr>
              <w:t>Sick Sensor Intelligence</w:t>
            </w:r>
            <w:r w:rsidR="005B2AFE">
              <w:rPr>
                <w:noProof/>
                <w:webHidden/>
              </w:rPr>
              <w:tab/>
            </w:r>
            <w:r w:rsidR="005B2AFE">
              <w:rPr>
                <w:noProof/>
                <w:webHidden/>
              </w:rPr>
              <w:fldChar w:fldCharType="begin"/>
            </w:r>
            <w:r w:rsidR="005B2AFE">
              <w:rPr>
                <w:noProof/>
                <w:webHidden/>
              </w:rPr>
              <w:instrText xml:space="preserve"> PAGEREF _Toc125379272 \h </w:instrText>
            </w:r>
            <w:r w:rsidR="005B2AFE">
              <w:rPr>
                <w:noProof/>
                <w:webHidden/>
              </w:rPr>
            </w:r>
            <w:r w:rsidR="005B2AFE">
              <w:rPr>
                <w:noProof/>
                <w:webHidden/>
              </w:rPr>
              <w:fldChar w:fldCharType="separate"/>
            </w:r>
            <w:r w:rsidR="005B2AFE">
              <w:rPr>
                <w:noProof/>
                <w:webHidden/>
              </w:rPr>
              <w:t>2</w:t>
            </w:r>
            <w:r w:rsidR="005B2AFE">
              <w:rPr>
                <w:noProof/>
                <w:webHidden/>
              </w:rPr>
              <w:fldChar w:fldCharType="end"/>
            </w:r>
          </w:hyperlink>
        </w:p>
        <w:p w14:paraId="57F277F0" w14:textId="12C4B94A" w:rsidR="005B2AFE" w:rsidRDefault="00000000">
          <w:pPr>
            <w:pStyle w:val="TM2"/>
            <w:tabs>
              <w:tab w:val="right" w:leader="dot" w:pos="9016"/>
            </w:tabs>
            <w:rPr>
              <w:rFonts w:eastAsiaTheme="minorEastAsia"/>
              <w:noProof/>
              <w:lang w:eastAsia="fr-FR"/>
            </w:rPr>
          </w:pPr>
          <w:hyperlink w:anchor="_Toc125379273" w:history="1">
            <w:r w:rsidR="005B2AFE" w:rsidRPr="00892DB0">
              <w:rPr>
                <w:rStyle w:val="Lienhypertexte"/>
                <w:noProof/>
              </w:rPr>
              <w:t>Keyence</w:t>
            </w:r>
            <w:r w:rsidR="005B2AFE">
              <w:rPr>
                <w:noProof/>
                <w:webHidden/>
              </w:rPr>
              <w:tab/>
            </w:r>
            <w:r w:rsidR="005B2AFE">
              <w:rPr>
                <w:noProof/>
                <w:webHidden/>
              </w:rPr>
              <w:fldChar w:fldCharType="begin"/>
            </w:r>
            <w:r w:rsidR="005B2AFE">
              <w:rPr>
                <w:noProof/>
                <w:webHidden/>
              </w:rPr>
              <w:instrText xml:space="preserve"> PAGEREF _Toc125379273 \h </w:instrText>
            </w:r>
            <w:r w:rsidR="005B2AFE">
              <w:rPr>
                <w:noProof/>
                <w:webHidden/>
              </w:rPr>
            </w:r>
            <w:r w:rsidR="005B2AFE">
              <w:rPr>
                <w:noProof/>
                <w:webHidden/>
              </w:rPr>
              <w:fldChar w:fldCharType="separate"/>
            </w:r>
            <w:r w:rsidR="005B2AFE">
              <w:rPr>
                <w:noProof/>
                <w:webHidden/>
              </w:rPr>
              <w:t>2</w:t>
            </w:r>
            <w:r w:rsidR="005B2AFE">
              <w:rPr>
                <w:noProof/>
                <w:webHidden/>
              </w:rPr>
              <w:fldChar w:fldCharType="end"/>
            </w:r>
          </w:hyperlink>
        </w:p>
        <w:p w14:paraId="0BF02355" w14:textId="4E3BA8EE" w:rsidR="005B2AFE" w:rsidRDefault="00000000">
          <w:pPr>
            <w:pStyle w:val="TM2"/>
            <w:tabs>
              <w:tab w:val="right" w:leader="dot" w:pos="9016"/>
            </w:tabs>
            <w:rPr>
              <w:rFonts w:eastAsiaTheme="minorEastAsia"/>
              <w:noProof/>
              <w:lang w:eastAsia="fr-FR"/>
            </w:rPr>
          </w:pPr>
          <w:hyperlink w:anchor="_Toc125379274" w:history="1">
            <w:r w:rsidR="005B2AFE" w:rsidRPr="00892DB0">
              <w:rPr>
                <w:rStyle w:val="Lienhypertexte"/>
                <w:noProof/>
              </w:rPr>
              <w:t>Omron</w:t>
            </w:r>
            <w:r w:rsidR="005B2AFE">
              <w:rPr>
                <w:noProof/>
                <w:webHidden/>
              </w:rPr>
              <w:tab/>
            </w:r>
            <w:r w:rsidR="005B2AFE">
              <w:rPr>
                <w:noProof/>
                <w:webHidden/>
              </w:rPr>
              <w:fldChar w:fldCharType="begin"/>
            </w:r>
            <w:r w:rsidR="005B2AFE">
              <w:rPr>
                <w:noProof/>
                <w:webHidden/>
              </w:rPr>
              <w:instrText xml:space="preserve"> PAGEREF _Toc125379274 \h </w:instrText>
            </w:r>
            <w:r w:rsidR="005B2AFE">
              <w:rPr>
                <w:noProof/>
                <w:webHidden/>
              </w:rPr>
            </w:r>
            <w:r w:rsidR="005B2AFE">
              <w:rPr>
                <w:noProof/>
                <w:webHidden/>
              </w:rPr>
              <w:fldChar w:fldCharType="separate"/>
            </w:r>
            <w:r w:rsidR="005B2AFE">
              <w:rPr>
                <w:noProof/>
                <w:webHidden/>
              </w:rPr>
              <w:t>3</w:t>
            </w:r>
            <w:r w:rsidR="005B2AFE">
              <w:rPr>
                <w:noProof/>
                <w:webHidden/>
              </w:rPr>
              <w:fldChar w:fldCharType="end"/>
            </w:r>
          </w:hyperlink>
        </w:p>
        <w:p w14:paraId="168831FF" w14:textId="7D01BF3B" w:rsidR="005B2AFE" w:rsidRDefault="00000000">
          <w:pPr>
            <w:pStyle w:val="TM1"/>
            <w:tabs>
              <w:tab w:val="right" w:leader="dot" w:pos="9016"/>
            </w:tabs>
            <w:rPr>
              <w:rFonts w:eastAsiaTheme="minorEastAsia"/>
              <w:noProof/>
              <w:lang w:eastAsia="fr-FR"/>
            </w:rPr>
          </w:pPr>
          <w:hyperlink w:anchor="_Toc125379275" w:history="1">
            <w:r w:rsidR="005B2AFE" w:rsidRPr="00892DB0">
              <w:rPr>
                <w:rStyle w:val="Lienhypertexte"/>
                <w:noProof/>
              </w:rPr>
              <w:t>Tableau de comparaison :</w:t>
            </w:r>
            <w:r w:rsidR="005B2AFE">
              <w:rPr>
                <w:noProof/>
                <w:webHidden/>
              </w:rPr>
              <w:tab/>
            </w:r>
            <w:r w:rsidR="005B2AFE">
              <w:rPr>
                <w:noProof/>
                <w:webHidden/>
              </w:rPr>
              <w:fldChar w:fldCharType="begin"/>
            </w:r>
            <w:r w:rsidR="005B2AFE">
              <w:rPr>
                <w:noProof/>
                <w:webHidden/>
              </w:rPr>
              <w:instrText xml:space="preserve"> PAGEREF _Toc125379275 \h </w:instrText>
            </w:r>
            <w:r w:rsidR="005B2AFE">
              <w:rPr>
                <w:noProof/>
                <w:webHidden/>
              </w:rPr>
            </w:r>
            <w:r w:rsidR="005B2AFE">
              <w:rPr>
                <w:noProof/>
                <w:webHidden/>
              </w:rPr>
              <w:fldChar w:fldCharType="separate"/>
            </w:r>
            <w:r w:rsidR="005B2AFE">
              <w:rPr>
                <w:noProof/>
                <w:webHidden/>
              </w:rPr>
              <w:t>4</w:t>
            </w:r>
            <w:r w:rsidR="005B2AFE">
              <w:rPr>
                <w:noProof/>
                <w:webHidden/>
              </w:rPr>
              <w:fldChar w:fldCharType="end"/>
            </w:r>
          </w:hyperlink>
        </w:p>
        <w:p w14:paraId="1B7B35A8" w14:textId="01F2CD5F" w:rsidR="00A40139" w:rsidRDefault="00000000" w:rsidP="007D15C4">
          <w:r>
            <w:rPr>
              <w:noProof/>
            </w:rPr>
            <w:fldChar w:fldCharType="end"/>
          </w:r>
        </w:p>
      </w:sdtContent>
    </w:sdt>
    <w:p w14:paraId="02B3ED59" w14:textId="50802983" w:rsidR="00F33708" w:rsidRDefault="00F33708" w:rsidP="007D15C4"/>
    <w:p w14:paraId="5FC557CF" w14:textId="30C69C82" w:rsidR="00742A52" w:rsidRDefault="00742A52" w:rsidP="007D15C4"/>
    <w:p w14:paraId="166A054B" w14:textId="4B1BBAAE" w:rsidR="00742A52" w:rsidRDefault="002F08CF" w:rsidP="00FA27C9">
      <w:pPr>
        <w:pStyle w:val="Titre1"/>
      </w:pPr>
      <w:bookmarkStart w:id="1" w:name="_Toc125379269"/>
      <w:r>
        <w:t>Les composant choisis :</w:t>
      </w:r>
      <w:bookmarkEnd w:id="1"/>
    </w:p>
    <w:p w14:paraId="01D56F8B" w14:textId="3668F9EA" w:rsidR="002F08CF" w:rsidRDefault="002F08CF" w:rsidP="007D15C4">
      <w:r>
        <w:t>Logiciel : Insight Explorer</w:t>
      </w:r>
    </w:p>
    <w:p w14:paraId="7448452B" w14:textId="681FBEE6" w:rsidR="002F08CF" w:rsidRDefault="002F08CF" w:rsidP="007D15C4">
      <w:r>
        <w:t>Caméra : Camera 7200C Insight</w:t>
      </w:r>
    </w:p>
    <w:p w14:paraId="24EB5B84" w14:textId="4B8C4504" w:rsidR="002F08CF" w:rsidRDefault="002F08CF" w:rsidP="007D15C4">
      <w:r>
        <w:t xml:space="preserve">Ces deux composant ont été </w:t>
      </w:r>
      <w:proofErr w:type="spellStart"/>
      <w:r>
        <w:t>crées</w:t>
      </w:r>
      <w:proofErr w:type="spellEnd"/>
      <w:r>
        <w:t xml:space="preserve"> dans la compagnie nommé COGNEX</w:t>
      </w:r>
    </w:p>
    <w:p w14:paraId="46563C5C" w14:textId="20C3C907" w:rsidR="002F08CF" w:rsidRDefault="002F08CF" w:rsidP="007D15C4">
      <w:r>
        <w:t>Nous avons ces composant car ils nous ont été imposé par l’établissement.</w:t>
      </w:r>
    </w:p>
    <w:p w14:paraId="0CC44899" w14:textId="6C5F28A8" w:rsidR="00D628BC" w:rsidRDefault="00C01F3C" w:rsidP="007D15C4">
      <w:r>
        <w:t>Les principaux concurrents de COGNEX sont :</w:t>
      </w:r>
    </w:p>
    <w:p w14:paraId="004C93E3" w14:textId="53C806D0" w:rsidR="00874655" w:rsidRPr="00874655" w:rsidRDefault="00C01F3C" w:rsidP="007D15C4">
      <w:r>
        <w:t>-</w:t>
      </w:r>
      <w:proofErr w:type="spellStart"/>
      <w:r w:rsidR="001B49B0">
        <w:t>SmartMore</w:t>
      </w:r>
      <w:proofErr w:type="spellEnd"/>
      <w:r w:rsidR="001B49B0">
        <w:t xml:space="preserve"> Inside</w:t>
      </w:r>
    </w:p>
    <w:p w14:paraId="05B3B6D0" w14:textId="6BEB1622" w:rsidR="00874655" w:rsidRDefault="00953A28" w:rsidP="007D15C4">
      <w:r>
        <w:t>-</w:t>
      </w:r>
      <w:proofErr w:type="spellStart"/>
      <w:r>
        <w:t>Sick</w:t>
      </w:r>
      <w:proofErr w:type="spellEnd"/>
      <w:r>
        <w:t xml:space="preserve"> </w:t>
      </w:r>
      <w:proofErr w:type="spellStart"/>
      <w:r>
        <w:t>Sensor</w:t>
      </w:r>
      <w:proofErr w:type="spellEnd"/>
      <w:r>
        <w:t xml:space="preserve"> Intelligence</w:t>
      </w:r>
    </w:p>
    <w:p w14:paraId="28CD57AA" w14:textId="1E1C2FF7" w:rsidR="00953A28" w:rsidRDefault="00953A28" w:rsidP="007D15C4">
      <w:r>
        <w:t>-</w:t>
      </w:r>
      <w:proofErr w:type="spellStart"/>
      <w:r>
        <w:t>Keyence</w:t>
      </w:r>
      <w:proofErr w:type="spellEnd"/>
    </w:p>
    <w:p w14:paraId="49757A57" w14:textId="6CDAFE34" w:rsidR="009F03C4" w:rsidRDefault="00777D34" w:rsidP="007D15C4">
      <w:r w:rsidRPr="00777D34">
        <w:t xml:space="preserve"> </w:t>
      </w:r>
      <w:r w:rsidR="00953A28">
        <w:t>-</w:t>
      </w:r>
      <w:proofErr w:type="spellStart"/>
      <w:r w:rsidR="00746A47">
        <w:t>Omron</w:t>
      </w:r>
      <w:proofErr w:type="spellEnd"/>
    </w:p>
    <w:p w14:paraId="3245F3A1" w14:textId="2CC9CE5F" w:rsidR="007D15C4" w:rsidRDefault="007D15C4" w:rsidP="00FA27C9">
      <w:pPr>
        <w:pStyle w:val="Titre1"/>
      </w:pPr>
      <w:bookmarkStart w:id="2" w:name="_Toc125379270"/>
      <w:r>
        <w:t>Présentation des concurrents :</w:t>
      </w:r>
      <w:bookmarkEnd w:id="2"/>
    </w:p>
    <w:p w14:paraId="54FED067" w14:textId="690AC991" w:rsidR="007D15C4" w:rsidRDefault="007D15C4" w:rsidP="007D15C4">
      <w:pPr>
        <w:pStyle w:val="Titre2"/>
      </w:pPr>
      <w:bookmarkStart w:id="3" w:name="_Toc125379271"/>
      <w:proofErr w:type="spellStart"/>
      <w:r>
        <w:t>SmartMore</w:t>
      </w:r>
      <w:proofErr w:type="spellEnd"/>
      <w:r>
        <w:t xml:space="preserve"> Inside</w:t>
      </w:r>
      <w:bookmarkEnd w:id="3"/>
    </w:p>
    <w:p w14:paraId="6F8A3DFD" w14:textId="77777777" w:rsidR="007D15C4" w:rsidRPr="007D15C4" w:rsidRDefault="007D15C4" w:rsidP="007D15C4">
      <w:proofErr w:type="spellStart"/>
      <w:r w:rsidRPr="007D15C4">
        <w:t>SmartMoreInside</w:t>
      </w:r>
      <w:proofErr w:type="spellEnd"/>
      <w:r w:rsidRPr="007D15C4">
        <w:t xml:space="preserve"> est une plate-forme de produits standard de la société </w:t>
      </w:r>
      <w:proofErr w:type="spellStart"/>
      <w:r w:rsidRPr="007D15C4">
        <w:t>SmartMore</w:t>
      </w:r>
      <w:proofErr w:type="spellEnd"/>
      <w:r w:rsidRPr="007D15C4">
        <w:t xml:space="preserve"> qui s'occupe de fournir des produits matériels et logiciels de fabrication intelligents innovants, mais rentables, classés dans la vision industrielle, les lecteurs de codes-barres, les capteurs, les commandes, les robots, les équipements et les logiciels.</w:t>
      </w:r>
    </w:p>
    <w:p w14:paraId="5DE39D42" w14:textId="2768E141" w:rsidR="007D15C4" w:rsidRDefault="007D15C4" w:rsidP="007D15C4">
      <w:proofErr w:type="spellStart"/>
      <w:r w:rsidRPr="007D15C4">
        <w:t>SmartMore</w:t>
      </w:r>
      <w:proofErr w:type="spellEnd"/>
      <w:r w:rsidRPr="007D15C4">
        <w:t xml:space="preserve"> Corporation est une entreprise de haute technologie à croissance rapide spécialisée dans la fourniture de produits et de solutions complets pour les industries de la fabrication intelligente et de l'expérience numérique.</w:t>
      </w:r>
    </w:p>
    <w:p w14:paraId="70DE2570" w14:textId="0BD394F2" w:rsidR="00B425B0" w:rsidRDefault="00B425B0" w:rsidP="007D15C4">
      <w:r w:rsidRPr="001B49B0">
        <w:rPr>
          <w:noProof/>
        </w:rPr>
        <w:lastRenderedPageBreak/>
        <w:drawing>
          <wp:anchor distT="0" distB="0" distL="114300" distR="114300" simplePos="0" relativeHeight="251672576" behindDoc="1" locked="0" layoutInCell="1" allowOverlap="1" wp14:anchorId="1D2E9780" wp14:editId="4F05C368">
            <wp:simplePos x="0" y="0"/>
            <wp:positionH relativeFrom="margin">
              <wp:align>center</wp:align>
            </wp:positionH>
            <wp:positionV relativeFrom="paragraph">
              <wp:posOffset>3703</wp:posOffset>
            </wp:positionV>
            <wp:extent cx="2649220" cy="1921510"/>
            <wp:effectExtent l="0" t="0" r="0" b="2540"/>
            <wp:wrapTight wrapText="bothSides">
              <wp:wrapPolygon edited="0">
                <wp:start x="0" y="0"/>
                <wp:lineTo x="0" y="21414"/>
                <wp:lineTo x="21434" y="21414"/>
                <wp:lineTo x="2143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9220" cy="1921510"/>
                    </a:xfrm>
                    <a:prstGeom prst="rect">
                      <a:avLst/>
                    </a:prstGeom>
                  </pic:spPr>
                </pic:pic>
              </a:graphicData>
            </a:graphic>
            <wp14:sizeRelH relativeFrom="margin">
              <wp14:pctWidth>0</wp14:pctWidth>
            </wp14:sizeRelH>
            <wp14:sizeRelV relativeFrom="margin">
              <wp14:pctHeight>0</wp14:pctHeight>
            </wp14:sizeRelV>
          </wp:anchor>
        </w:drawing>
      </w:r>
    </w:p>
    <w:p w14:paraId="1B5B725A" w14:textId="7CC1E18B" w:rsidR="00B425B0" w:rsidRDefault="00B425B0" w:rsidP="007D15C4"/>
    <w:p w14:paraId="675C05BA" w14:textId="77777777" w:rsidR="00B425B0" w:rsidRDefault="00B425B0" w:rsidP="007D15C4"/>
    <w:p w14:paraId="576B4303" w14:textId="5C7AF960" w:rsidR="00B425B0" w:rsidRDefault="00B425B0" w:rsidP="007D15C4"/>
    <w:p w14:paraId="3B03FBBA" w14:textId="003FC774" w:rsidR="00B425B0" w:rsidRDefault="00B425B0" w:rsidP="007D15C4"/>
    <w:p w14:paraId="0D2F13F4" w14:textId="77777777" w:rsidR="00B425B0" w:rsidRDefault="00B425B0" w:rsidP="007D15C4"/>
    <w:p w14:paraId="7600B02E" w14:textId="2B264F2A" w:rsidR="00B425B0" w:rsidRDefault="00B425B0" w:rsidP="007D15C4"/>
    <w:p w14:paraId="77B7C4B0" w14:textId="768A4F6D" w:rsidR="00B425B0" w:rsidRDefault="00B425B0" w:rsidP="007D15C4"/>
    <w:p w14:paraId="3315FF96" w14:textId="35FF5AAE" w:rsidR="00B425B0" w:rsidRDefault="008F6240" w:rsidP="008F6240">
      <w:pPr>
        <w:pStyle w:val="Titre2"/>
      </w:pPr>
      <w:bookmarkStart w:id="4" w:name="_Toc125379272"/>
      <w:proofErr w:type="spellStart"/>
      <w:r>
        <w:t>Sick</w:t>
      </w:r>
      <w:proofErr w:type="spellEnd"/>
      <w:r>
        <w:t xml:space="preserve"> </w:t>
      </w:r>
      <w:proofErr w:type="spellStart"/>
      <w:r>
        <w:t>Sensor</w:t>
      </w:r>
      <w:proofErr w:type="spellEnd"/>
      <w:r>
        <w:t xml:space="preserve"> Intelligence</w:t>
      </w:r>
      <w:bookmarkEnd w:id="4"/>
    </w:p>
    <w:p w14:paraId="2046996F" w14:textId="03F53FF9" w:rsidR="008F6240" w:rsidRDefault="00D074B0" w:rsidP="008F6240">
      <w:r>
        <w:t>S</w:t>
      </w:r>
      <w:r w:rsidRPr="00D074B0">
        <w:t>ICK fait bouger les industries avec ses capteurs, aussi bien pour l’automatisation de la production que pour l’analyse industrielle et l’automatisation de la logistique. Leader technologique et numéro un du marché, SICK propose des capteurs intelligents et des solutions pour les applications qui constituent une base idéale pour la gestion sûre et efficace des processus, la protection des personnes contre les accidents et la prévention des dommages environnementaux.</w:t>
      </w:r>
    </w:p>
    <w:p w14:paraId="72A3DDB7" w14:textId="0857B4BF" w:rsidR="006F1049" w:rsidRDefault="006F1049" w:rsidP="008F6240">
      <w:r>
        <w:rPr>
          <w:noProof/>
        </w:rPr>
        <w:drawing>
          <wp:anchor distT="0" distB="0" distL="114300" distR="114300" simplePos="0" relativeHeight="251674624" behindDoc="1" locked="0" layoutInCell="1" allowOverlap="1" wp14:anchorId="515C8C63" wp14:editId="443BFAD5">
            <wp:simplePos x="0" y="0"/>
            <wp:positionH relativeFrom="margin">
              <wp:posOffset>1584696</wp:posOffset>
            </wp:positionH>
            <wp:positionV relativeFrom="paragraph">
              <wp:posOffset>163530</wp:posOffset>
            </wp:positionV>
            <wp:extent cx="2579370" cy="1054100"/>
            <wp:effectExtent l="0" t="0" r="0" b="0"/>
            <wp:wrapTight wrapText="bothSides">
              <wp:wrapPolygon edited="0">
                <wp:start x="479" y="0"/>
                <wp:lineTo x="0" y="1171"/>
                <wp:lineTo x="0" y="12492"/>
                <wp:lineTo x="10688" y="12492"/>
                <wp:lineTo x="0" y="15614"/>
                <wp:lineTo x="0" y="20689"/>
                <wp:lineTo x="14038" y="21080"/>
                <wp:lineTo x="15953" y="21080"/>
                <wp:lineTo x="21377" y="20689"/>
                <wp:lineTo x="21377" y="17176"/>
                <wp:lineTo x="20100" y="16395"/>
                <wp:lineTo x="10688" y="12492"/>
                <wp:lineTo x="15634" y="12492"/>
                <wp:lineTo x="16112" y="11711"/>
                <wp:lineTo x="14677" y="6246"/>
                <wp:lineTo x="16112" y="0"/>
                <wp:lineTo x="479" y="0"/>
              </wp:wrapPolygon>
            </wp:wrapTight>
            <wp:docPr id="6" name="Image 6" descr="Sick, 50 ans et des résultats dans le vert. – Fluids &amp; Lubric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ck, 50 ans et des résultats dans le vert. – Fluids &amp; Lubrican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937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F710C" w14:textId="0755F9AA" w:rsidR="006F1049" w:rsidRDefault="006F1049" w:rsidP="008F6240"/>
    <w:p w14:paraId="266CF053" w14:textId="3C4C6EFA" w:rsidR="006F1049" w:rsidRDefault="006F1049" w:rsidP="008F6240"/>
    <w:p w14:paraId="5B4A49F4" w14:textId="4C040D60" w:rsidR="006F1049" w:rsidRDefault="006F1049" w:rsidP="008F6240"/>
    <w:p w14:paraId="5281FFC1" w14:textId="603D6DD2" w:rsidR="006F1049" w:rsidRDefault="006F1049" w:rsidP="008F6240"/>
    <w:p w14:paraId="2FAB01E8" w14:textId="0DC788DB" w:rsidR="006F1049" w:rsidRDefault="006F1049" w:rsidP="006F1049">
      <w:pPr>
        <w:pStyle w:val="Titre2"/>
      </w:pPr>
      <w:bookmarkStart w:id="5" w:name="_Toc125379273"/>
      <w:proofErr w:type="spellStart"/>
      <w:r>
        <w:t>Keyence</w:t>
      </w:r>
      <w:bookmarkEnd w:id="5"/>
      <w:proofErr w:type="spellEnd"/>
    </w:p>
    <w:p w14:paraId="29B8E25D" w14:textId="2206BD32" w:rsidR="006F1049" w:rsidRDefault="006F1049" w:rsidP="006F1049">
      <w:r>
        <w:t>Leader mondial sur les secteurs des capteurs, des systèmes de mesure, des marqueurs laser, des microscopes et des systèmes de vision industrielle, KEYENCE est à l'avant-garde des systèmes d'automatisation. Nous nous efforçons de développer des produits innovants et fiables répondant aux besoins de nos clients dans tous les secteurs industriels.</w:t>
      </w:r>
    </w:p>
    <w:p w14:paraId="2090DD7D" w14:textId="77777777" w:rsidR="006F1049" w:rsidRDefault="006F1049" w:rsidP="006F1049"/>
    <w:p w14:paraId="78DB458B" w14:textId="263CF65E" w:rsidR="006F1049" w:rsidRDefault="006F1049" w:rsidP="006F1049">
      <w:r>
        <w:t>KEYENCE, en plus de commercialiser des produits de classe mondiale, propose une large gamme de services dans le but d'aider au mieux ses clients. Dûment formés à nos technologies, nos agents de vente directe sont capables de gérer des applications complexes et de répondre aux questions techniques concernant nos produits. Nous proposons également un service de livraison rapide afin que nos clients puissent améliorer leurs processus dans les meilleurs délais.</w:t>
      </w:r>
    </w:p>
    <w:p w14:paraId="254F6ED9" w14:textId="62BD8DE7" w:rsidR="006F1049" w:rsidRDefault="006F1049" w:rsidP="006F1049">
      <w:r>
        <w:rPr>
          <w:noProof/>
        </w:rPr>
        <w:drawing>
          <wp:anchor distT="0" distB="0" distL="114300" distR="114300" simplePos="0" relativeHeight="251676672" behindDoc="1" locked="0" layoutInCell="1" allowOverlap="1" wp14:anchorId="077BDBB3" wp14:editId="4CCDDD18">
            <wp:simplePos x="0" y="0"/>
            <wp:positionH relativeFrom="margin">
              <wp:posOffset>1121434</wp:posOffset>
            </wp:positionH>
            <wp:positionV relativeFrom="paragraph">
              <wp:posOffset>111508</wp:posOffset>
            </wp:positionV>
            <wp:extent cx="2879090" cy="845185"/>
            <wp:effectExtent l="0" t="0" r="0" b="0"/>
            <wp:wrapTight wrapText="bothSides">
              <wp:wrapPolygon edited="0">
                <wp:start x="1000" y="5355"/>
                <wp:lineTo x="715" y="7790"/>
                <wp:lineTo x="572" y="18014"/>
                <wp:lineTo x="1000" y="18500"/>
                <wp:lineTo x="3573" y="19474"/>
                <wp:lineTo x="20581" y="19474"/>
                <wp:lineTo x="20866" y="16553"/>
                <wp:lineTo x="20295" y="14119"/>
                <wp:lineTo x="20866" y="11198"/>
                <wp:lineTo x="20723" y="5355"/>
                <wp:lineTo x="1000" y="5355"/>
              </wp:wrapPolygon>
            </wp:wrapTight>
            <wp:docPr id="10" name="Image 10" descr="Formation Keyence - Formation Robot - CRTI - Vision Industr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ion Keyence - Formation Robot - CRTI - Vision Industriell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4157" b="36480"/>
                    <a:stretch/>
                  </pic:blipFill>
                  <pic:spPr bwMode="auto">
                    <a:xfrm>
                      <a:off x="0" y="0"/>
                      <a:ext cx="2879090" cy="8451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596DB0" w14:textId="28165080" w:rsidR="006F1049" w:rsidRDefault="006F1049" w:rsidP="006F1049"/>
    <w:p w14:paraId="17D7CABC" w14:textId="4A0BAF45" w:rsidR="006F1049" w:rsidRDefault="006F1049" w:rsidP="006F1049"/>
    <w:p w14:paraId="4A6AA68E" w14:textId="5F9498FA" w:rsidR="006F1049" w:rsidRDefault="006F1049" w:rsidP="006F1049"/>
    <w:p w14:paraId="0DA4C3E6" w14:textId="04FC119F" w:rsidR="006F1049" w:rsidRDefault="006F1049" w:rsidP="006F1049"/>
    <w:p w14:paraId="553CA3AD" w14:textId="5E5DD29D" w:rsidR="006F1049" w:rsidRDefault="006F1049" w:rsidP="006F1049">
      <w:pPr>
        <w:pStyle w:val="Titre2"/>
      </w:pPr>
      <w:bookmarkStart w:id="6" w:name="_Toc125379274"/>
      <w:proofErr w:type="spellStart"/>
      <w:r>
        <w:lastRenderedPageBreak/>
        <w:t>Omron</w:t>
      </w:r>
      <w:bookmarkEnd w:id="6"/>
      <w:proofErr w:type="spellEnd"/>
    </w:p>
    <w:p w14:paraId="1EA15142" w14:textId="77777777" w:rsidR="006F1049" w:rsidRDefault="006F1049" w:rsidP="006F1049">
      <w:r>
        <w:t>En Europe, OMRON est représenté par trois principales divisions :</w:t>
      </w:r>
    </w:p>
    <w:p w14:paraId="2DB705BA" w14:textId="77777777" w:rsidR="006F1049" w:rsidRDefault="006F1049" w:rsidP="006F1049"/>
    <w:p w14:paraId="6163859D" w14:textId="77777777" w:rsidR="006F1049" w:rsidRDefault="006F1049" w:rsidP="006F1049">
      <w:r>
        <w:t>Division des composants et systèmes d'automatisation</w:t>
      </w:r>
    </w:p>
    <w:p w14:paraId="4209B818" w14:textId="77777777" w:rsidR="006F1049" w:rsidRDefault="006F1049" w:rsidP="006F1049">
      <w:r>
        <w:t>Division des composants électroniques</w:t>
      </w:r>
    </w:p>
    <w:p w14:paraId="09E84551" w14:textId="77777777" w:rsidR="006F1049" w:rsidRDefault="006F1049" w:rsidP="006F1049">
      <w:r>
        <w:t>Division des produits médicaux et paramédicaux</w:t>
      </w:r>
    </w:p>
    <w:p w14:paraId="2EB7EAAD" w14:textId="77777777" w:rsidR="006F1049" w:rsidRDefault="006F1049" w:rsidP="006F1049">
      <w:r>
        <w:t>Ces divisions travaillent avec un réseau étendu de distributeurs locaux et de partenaires et sont présentes dans les principaux pays européens, l'ex-URSS, au Moyen-Orient et en Afrique.</w:t>
      </w:r>
    </w:p>
    <w:p w14:paraId="60B2B5CE" w14:textId="77777777" w:rsidR="006F1049" w:rsidRDefault="006F1049" w:rsidP="006F1049"/>
    <w:p w14:paraId="0B48AFEF" w14:textId="42F57A33" w:rsidR="006F1049" w:rsidRDefault="006F1049" w:rsidP="006F1049">
      <w:r>
        <w:t>Depuis plus de 30 ans, le groupe OMRON Europe répond aux besoins et aux exigences du marché européen et sa croissance annuelle moyenne sur les 10 dernières années dépasse 11 %. Avec notre approche innovante et notre engagement sur le plan de la qualité, nous sommes sûrs que cette croissance peut être maintenue, et même accrue.</w:t>
      </w:r>
    </w:p>
    <w:p w14:paraId="48AE12F3" w14:textId="2856F0E0" w:rsidR="006F1049" w:rsidRDefault="006F1049" w:rsidP="006F1049">
      <w:r>
        <w:rPr>
          <w:noProof/>
        </w:rPr>
        <w:drawing>
          <wp:anchor distT="0" distB="0" distL="114300" distR="114300" simplePos="0" relativeHeight="251678720" behindDoc="0" locked="0" layoutInCell="1" allowOverlap="1" wp14:anchorId="2A638F14" wp14:editId="31B693DD">
            <wp:simplePos x="0" y="0"/>
            <wp:positionH relativeFrom="margin">
              <wp:align>center</wp:align>
            </wp:positionH>
            <wp:positionV relativeFrom="paragraph">
              <wp:posOffset>94891</wp:posOffset>
            </wp:positionV>
            <wp:extent cx="2565400" cy="639445"/>
            <wp:effectExtent l="0" t="0" r="6350" b="8255"/>
            <wp:wrapNone/>
            <wp:docPr id="14" name="Image 14" descr="Tensiometre Bras M2 HEM-7143-E - OMRON - My Mé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siometre Bras M2 HEM-7143-E - OMRON - My Médic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5400" cy="639445"/>
                    </a:xfrm>
                    <a:prstGeom prst="rect">
                      <a:avLst/>
                    </a:prstGeom>
                    <a:noFill/>
                    <a:ln>
                      <a:noFill/>
                    </a:ln>
                  </pic:spPr>
                </pic:pic>
              </a:graphicData>
            </a:graphic>
          </wp:anchor>
        </w:drawing>
      </w:r>
    </w:p>
    <w:p w14:paraId="4FFF0FCF" w14:textId="3B2E557E" w:rsidR="006F1049" w:rsidRDefault="006F1049" w:rsidP="006F1049"/>
    <w:p w14:paraId="3274DDDB" w14:textId="0FB3BD18" w:rsidR="006F1049" w:rsidRPr="008F6240" w:rsidRDefault="006F1049" w:rsidP="006F1049"/>
    <w:p w14:paraId="7C68B9AA" w14:textId="46F6F4D6" w:rsidR="00340E15" w:rsidRDefault="00340E15">
      <w:pPr>
        <w:jc w:val="left"/>
      </w:pPr>
      <w:r>
        <w:br w:type="page"/>
      </w:r>
    </w:p>
    <w:p w14:paraId="746BF18F" w14:textId="16D17456" w:rsidR="007D15C4" w:rsidRDefault="007D15C4" w:rsidP="00FA27C9">
      <w:pPr>
        <w:pStyle w:val="Titre1"/>
      </w:pPr>
      <w:bookmarkStart w:id="7" w:name="_Toc125379275"/>
      <w:r>
        <w:lastRenderedPageBreak/>
        <w:t>Tableau de comparaison :</w:t>
      </w:r>
      <w:bookmarkEnd w:id="7"/>
    </w:p>
    <w:p w14:paraId="7C8D0DCA" w14:textId="77777777" w:rsidR="007D15C4" w:rsidRDefault="007D15C4" w:rsidP="007D15C4"/>
    <w:tbl>
      <w:tblPr>
        <w:tblStyle w:val="TableauGrille4-Accentuation1"/>
        <w:tblW w:w="0" w:type="auto"/>
        <w:tblLook w:val="04A0" w:firstRow="1" w:lastRow="0" w:firstColumn="1" w:lastColumn="0" w:noHBand="0" w:noVBand="1"/>
      </w:tblPr>
      <w:tblGrid>
        <w:gridCol w:w="1623"/>
        <w:gridCol w:w="1622"/>
        <w:gridCol w:w="1959"/>
        <w:gridCol w:w="1638"/>
        <w:gridCol w:w="2174"/>
      </w:tblGrid>
      <w:tr w:rsidR="00626254" w14:paraId="076BB24B" w14:textId="7CEABAC6" w:rsidTr="005F4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0EB1C573" w14:textId="587CB4BD" w:rsidR="005F162D" w:rsidRDefault="005F162D" w:rsidP="007D15C4">
            <w:r>
              <w:t>Nom</w:t>
            </w:r>
            <w:r w:rsidR="003512FB">
              <w:t xml:space="preserve"> de </w:t>
            </w:r>
            <w:r w:rsidR="006368C5">
              <w:t>modèle</w:t>
            </w:r>
          </w:p>
        </w:tc>
        <w:tc>
          <w:tcPr>
            <w:tcW w:w="1622" w:type="dxa"/>
          </w:tcPr>
          <w:p w14:paraId="54F09109" w14:textId="706C8200" w:rsidR="005F162D" w:rsidRDefault="006368C5" w:rsidP="007D15C4">
            <w:pPr>
              <w:cnfStyle w:val="100000000000" w:firstRow="1" w:lastRow="0" w:firstColumn="0" w:lastColumn="0" w:oddVBand="0" w:evenVBand="0" w:oddHBand="0" w:evenHBand="0" w:firstRowFirstColumn="0" w:firstRowLastColumn="0" w:lastRowFirstColumn="0" w:lastRowLastColumn="0"/>
            </w:pPr>
            <w:r>
              <w:t>Spécifications</w:t>
            </w:r>
          </w:p>
        </w:tc>
        <w:tc>
          <w:tcPr>
            <w:tcW w:w="1959" w:type="dxa"/>
          </w:tcPr>
          <w:p w14:paraId="2BF8F251" w14:textId="3FFB4F4C" w:rsidR="005F162D" w:rsidRDefault="003512FB" w:rsidP="007D15C4">
            <w:pPr>
              <w:cnfStyle w:val="100000000000" w:firstRow="1" w:lastRow="0" w:firstColumn="0" w:lastColumn="0" w:oddVBand="0" w:evenVBand="0" w:oddHBand="0" w:evenHBand="0" w:firstRowFirstColumn="0" w:firstRowLastColumn="0" w:lastRowFirstColumn="0" w:lastRowLastColumn="0"/>
            </w:pPr>
            <w:r>
              <w:t>Plage de capture</w:t>
            </w:r>
          </w:p>
        </w:tc>
        <w:tc>
          <w:tcPr>
            <w:tcW w:w="1638" w:type="dxa"/>
          </w:tcPr>
          <w:p w14:paraId="0874E46C" w14:textId="0EA36F49" w:rsidR="005F162D" w:rsidRDefault="005F162D" w:rsidP="007D15C4">
            <w:pPr>
              <w:cnfStyle w:val="100000000000" w:firstRow="1" w:lastRow="0" w:firstColumn="0" w:lastColumn="0" w:oddVBand="0" w:evenVBand="0" w:oddHBand="0" w:evenHBand="0" w:firstRowFirstColumn="0" w:firstRowLastColumn="0" w:lastRowFirstColumn="0" w:lastRowLastColumn="0"/>
            </w:pPr>
            <w:r>
              <w:t>Entreprise</w:t>
            </w:r>
          </w:p>
        </w:tc>
        <w:tc>
          <w:tcPr>
            <w:tcW w:w="2174" w:type="dxa"/>
          </w:tcPr>
          <w:p w14:paraId="540C476C" w14:textId="0C5D922F" w:rsidR="005F162D" w:rsidRDefault="005F162D" w:rsidP="007D15C4">
            <w:pPr>
              <w:cnfStyle w:val="100000000000" w:firstRow="1" w:lastRow="0" w:firstColumn="0" w:lastColumn="0" w:oddVBand="0" w:evenVBand="0" w:oddHBand="0" w:evenHBand="0" w:firstRowFirstColumn="0" w:firstRowLastColumn="0" w:lastRowFirstColumn="0" w:lastRowLastColumn="0"/>
            </w:pPr>
            <w:r>
              <w:t>Photo du produit</w:t>
            </w:r>
          </w:p>
        </w:tc>
      </w:tr>
      <w:tr w:rsidR="00626254" w14:paraId="0C645805" w14:textId="761CE00F" w:rsidTr="005F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49A39D6B" w14:textId="1B75D78A" w:rsidR="005F162D" w:rsidRDefault="005F162D" w:rsidP="007D15C4">
            <w:r>
              <w:t>Camera Insight 7200C</w:t>
            </w:r>
          </w:p>
        </w:tc>
        <w:tc>
          <w:tcPr>
            <w:tcW w:w="1622" w:type="dxa"/>
          </w:tcPr>
          <w:p w14:paraId="24DAF83A" w14:textId="20FFC687" w:rsidR="005F162D" w:rsidRDefault="007E6D8E" w:rsidP="007D15C4">
            <w:pPr>
              <w:cnfStyle w:val="000000100000" w:firstRow="0" w:lastRow="0" w:firstColumn="0" w:lastColumn="0" w:oddVBand="0" w:evenVBand="0" w:oddHBand="1" w:evenHBand="0" w:firstRowFirstColumn="0" w:firstRowLastColumn="0" w:lastRowFirstColumn="0" w:lastRowLastColumn="0"/>
            </w:pPr>
            <w:r>
              <w:t xml:space="preserve">24 </w:t>
            </w:r>
            <w:proofErr w:type="gramStart"/>
            <w:r>
              <w:t>bit</w:t>
            </w:r>
            <w:proofErr w:type="gramEnd"/>
            <w:r>
              <w:t xml:space="preserve"> </w:t>
            </w:r>
            <w:proofErr w:type="spellStart"/>
            <w:r>
              <w:t>color</w:t>
            </w:r>
            <w:proofErr w:type="spellEnd"/>
            <w:r>
              <w:t>, 50 full frame per second</w:t>
            </w:r>
          </w:p>
        </w:tc>
        <w:tc>
          <w:tcPr>
            <w:tcW w:w="1959" w:type="dxa"/>
          </w:tcPr>
          <w:p w14:paraId="7F718130" w14:textId="7F0AB3A6" w:rsidR="005F162D" w:rsidRDefault="0052236C" w:rsidP="007D15C4">
            <w:pPr>
              <w:cnfStyle w:val="000000100000" w:firstRow="0" w:lastRow="0" w:firstColumn="0" w:lastColumn="0" w:oddVBand="0" w:evenVBand="0" w:oddHBand="1" w:evenHBand="0" w:firstRowFirstColumn="0" w:firstRowLastColumn="0" w:lastRowFirstColumn="0" w:lastRowLastColumn="0"/>
            </w:pPr>
            <w:r>
              <w:t>800 x 600 pixels</w:t>
            </w:r>
          </w:p>
        </w:tc>
        <w:tc>
          <w:tcPr>
            <w:tcW w:w="1638" w:type="dxa"/>
          </w:tcPr>
          <w:p w14:paraId="40761083" w14:textId="2ED88084" w:rsidR="005F162D" w:rsidRDefault="005F162D" w:rsidP="007D15C4">
            <w:pPr>
              <w:cnfStyle w:val="000000100000" w:firstRow="0" w:lastRow="0" w:firstColumn="0" w:lastColumn="0" w:oddVBand="0" w:evenVBand="0" w:oddHBand="1" w:evenHBand="0" w:firstRowFirstColumn="0" w:firstRowLastColumn="0" w:lastRowFirstColumn="0" w:lastRowLastColumn="0"/>
            </w:pPr>
            <w:r>
              <w:t>Cognex</w:t>
            </w:r>
          </w:p>
        </w:tc>
        <w:tc>
          <w:tcPr>
            <w:tcW w:w="2174" w:type="dxa"/>
          </w:tcPr>
          <w:p w14:paraId="4CCC99E2" w14:textId="06826356" w:rsidR="005F162D" w:rsidRDefault="007E6D8E" w:rsidP="007D15C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20E712D" wp14:editId="713B9D64">
                  <wp:extent cx="1219428" cy="800072"/>
                  <wp:effectExtent l="0" t="0" r="0" b="635"/>
                  <wp:docPr id="16" name="Image 16" descr="In-Sight 7200C | AA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ight 7200C | AA Robot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6008" cy="810950"/>
                          </a:xfrm>
                          <a:prstGeom prst="rect">
                            <a:avLst/>
                          </a:prstGeom>
                          <a:noFill/>
                          <a:ln>
                            <a:noFill/>
                          </a:ln>
                        </pic:spPr>
                      </pic:pic>
                    </a:graphicData>
                  </a:graphic>
                </wp:inline>
              </w:drawing>
            </w:r>
          </w:p>
        </w:tc>
      </w:tr>
      <w:tr w:rsidR="00626254" w14:paraId="35324656" w14:textId="60384572" w:rsidTr="005F49F5">
        <w:trPr>
          <w:trHeight w:val="990"/>
        </w:trPr>
        <w:tc>
          <w:tcPr>
            <w:cnfStyle w:val="001000000000" w:firstRow="0" w:lastRow="0" w:firstColumn="1" w:lastColumn="0" w:oddVBand="0" w:evenVBand="0" w:oddHBand="0" w:evenHBand="0" w:firstRowFirstColumn="0" w:firstRowLastColumn="0" w:lastRowFirstColumn="0" w:lastRowLastColumn="0"/>
            <w:tcW w:w="1623" w:type="dxa"/>
          </w:tcPr>
          <w:p w14:paraId="009176E9" w14:textId="1B8F0974" w:rsidR="005F162D" w:rsidRDefault="003512FB" w:rsidP="007D15C4">
            <w:r>
              <w:t>CA-HF6400M</w:t>
            </w:r>
          </w:p>
        </w:tc>
        <w:tc>
          <w:tcPr>
            <w:tcW w:w="1622" w:type="dxa"/>
          </w:tcPr>
          <w:p w14:paraId="678B79DF" w14:textId="783B1D76" w:rsidR="005F162D" w:rsidRDefault="003512FB" w:rsidP="007D15C4">
            <w:pPr>
              <w:cnfStyle w:val="000000000000" w:firstRow="0" w:lastRow="0" w:firstColumn="0" w:lastColumn="0" w:oddVBand="0" w:evenVBand="0" w:oddHBand="0" w:evenHBand="0" w:firstRowFirstColumn="0" w:firstRowLastColumn="0" w:lastRowFirstColumn="0" w:lastRowLastColumn="0"/>
            </w:pPr>
            <w:r w:rsidRPr="003512FB">
              <w:t>Monochrome 90× / Couleur 88×</w:t>
            </w:r>
          </w:p>
        </w:tc>
        <w:tc>
          <w:tcPr>
            <w:tcW w:w="1959" w:type="dxa"/>
          </w:tcPr>
          <w:p w14:paraId="6CCF46D0" w14:textId="29E986B0" w:rsidR="005F162D" w:rsidRDefault="003512FB" w:rsidP="007D15C4">
            <w:pPr>
              <w:cnfStyle w:val="000000000000" w:firstRow="0" w:lastRow="0" w:firstColumn="0" w:lastColumn="0" w:oddVBand="0" w:evenVBand="0" w:oddHBand="0" w:evenHBand="0" w:firstRowFirstColumn="0" w:firstRowLastColumn="0" w:lastRowFirstColumn="0" w:lastRowLastColumn="0"/>
            </w:pPr>
            <w:r>
              <w:t>8192 × 7808 pixels</w:t>
            </w:r>
          </w:p>
        </w:tc>
        <w:tc>
          <w:tcPr>
            <w:tcW w:w="1638" w:type="dxa"/>
          </w:tcPr>
          <w:p w14:paraId="66DC86F5" w14:textId="70381C60" w:rsidR="005F162D" w:rsidRDefault="005F162D" w:rsidP="007D15C4">
            <w:pPr>
              <w:cnfStyle w:val="000000000000" w:firstRow="0" w:lastRow="0" w:firstColumn="0" w:lastColumn="0" w:oddVBand="0" w:evenVBand="0" w:oddHBand="0" w:evenHBand="0" w:firstRowFirstColumn="0" w:firstRowLastColumn="0" w:lastRowFirstColumn="0" w:lastRowLastColumn="0"/>
            </w:pPr>
            <w:proofErr w:type="spellStart"/>
            <w:r>
              <w:t>Keyence</w:t>
            </w:r>
            <w:proofErr w:type="spellEnd"/>
          </w:p>
        </w:tc>
        <w:tc>
          <w:tcPr>
            <w:tcW w:w="2174" w:type="dxa"/>
          </w:tcPr>
          <w:p w14:paraId="69CD1827" w14:textId="7957E365" w:rsidR="005F162D" w:rsidRDefault="003512FB" w:rsidP="007D15C4">
            <w:pPr>
              <w:cnfStyle w:val="000000000000" w:firstRow="0" w:lastRow="0" w:firstColumn="0" w:lastColumn="0" w:oddVBand="0" w:evenVBand="0" w:oddHBand="0" w:evenHBand="0" w:firstRowFirstColumn="0" w:firstRowLastColumn="0" w:lastRowFirstColumn="0" w:lastRowLastColumn="0"/>
            </w:pPr>
            <w:r w:rsidRPr="003512FB">
              <w:rPr>
                <w:noProof/>
              </w:rPr>
              <w:drawing>
                <wp:inline distT="0" distB="0" distL="0" distR="0" wp14:anchorId="3BBB933A" wp14:editId="3FCFCC35">
                  <wp:extent cx="1138687" cy="606965"/>
                  <wp:effectExtent l="0" t="0" r="4445"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2468" cy="630302"/>
                          </a:xfrm>
                          <a:prstGeom prst="rect">
                            <a:avLst/>
                          </a:prstGeom>
                        </pic:spPr>
                      </pic:pic>
                    </a:graphicData>
                  </a:graphic>
                </wp:inline>
              </w:drawing>
            </w:r>
          </w:p>
        </w:tc>
      </w:tr>
      <w:tr w:rsidR="00626254" w14:paraId="59C8E59E" w14:textId="7C248607" w:rsidTr="005F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64C12935" w14:textId="536F6434" w:rsidR="005F162D" w:rsidRDefault="00926C40" w:rsidP="007D15C4">
            <w:r w:rsidRPr="00926C40">
              <w:t>STC-CMC120ACXP</w:t>
            </w:r>
          </w:p>
        </w:tc>
        <w:tc>
          <w:tcPr>
            <w:tcW w:w="1622" w:type="dxa"/>
          </w:tcPr>
          <w:p w14:paraId="6156B988" w14:textId="428612B8" w:rsidR="005F162D" w:rsidRDefault="00926C40" w:rsidP="007D15C4">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p>
        </w:tc>
        <w:tc>
          <w:tcPr>
            <w:tcW w:w="1959" w:type="dxa"/>
          </w:tcPr>
          <w:p w14:paraId="57188A18" w14:textId="5B51F94A" w:rsidR="005F162D" w:rsidRDefault="00926C40" w:rsidP="007D15C4">
            <w:pPr>
              <w:cnfStyle w:val="000000100000" w:firstRow="0" w:lastRow="0" w:firstColumn="0" w:lastColumn="0" w:oddVBand="0" w:evenVBand="0" w:oddHBand="1" w:evenHBand="0" w:firstRowFirstColumn="0" w:firstRowLastColumn="0" w:lastRowFirstColumn="0" w:lastRowLastColumn="0"/>
            </w:pPr>
            <w:r w:rsidRPr="00926C40">
              <w:t>4096</w:t>
            </w:r>
            <w:r>
              <w:t xml:space="preserve"> x </w:t>
            </w:r>
            <w:r w:rsidR="00A677EF" w:rsidRPr="00A677EF">
              <w:t>3072 pixels</w:t>
            </w:r>
          </w:p>
        </w:tc>
        <w:tc>
          <w:tcPr>
            <w:tcW w:w="1638" w:type="dxa"/>
          </w:tcPr>
          <w:p w14:paraId="6376A5F0" w14:textId="284D291B" w:rsidR="005F162D" w:rsidRDefault="005F162D" w:rsidP="007D15C4">
            <w:pPr>
              <w:cnfStyle w:val="000000100000" w:firstRow="0" w:lastRow="0" w:firstColumn="0" w:lastColumn="0" w:oddVBand="0" w:evenVBand="0" w:oddHBand="1" w:evenHBand="0" w:firstRowFirstColumn="0" w:firstRowLastColumn="0" w:lastRowFirstColumn="0" w:lastRowLastColumn="0"/>
            </w:pPr>
            <w:proofErr w:type="spellStart"/>
            <w:r>
              <w:t>Omron</w:t>
            </w:r>
            <w:proofErr w:type="spellEnd"/>
          </w:p>
        </w:tc>
        <w:tc>
          <w:tcPr>
            <w:tcW w:w="2174" w:type="dxa"/>
          </w:tcPr>
          <w:p w14:paraId="2036B008" w14:textId="23D89FBF" w:rsidR="005F162D" w:rsidRDefault="00A677EF" w:rsidP="007D15C4">
            <w:pPr>
              <w:cnfStyle w:val="000000100000" w:firstRow="0" w:lastRow="0" w:firstColumn="0" w:lastColumn="0" w:oddVBand="0" w:evenVBand="0" w:oddHBand="1" w:evenHBand="0" w:firstRowFirstColumn="0" w:firstRowLastColumn="0" w:lastRowFirstColumn="0" w:lastRowLastColumn="0"/>
            </w:pPr>
            <w:r w:rsidRPr="00A677EF">
              <w:rPr>
                <w:noProof/>
              </w:rPr>
              <w:drawing>
                <wp:inline distT="0" distB="0" distL="0" distR="0" wp14:anchorId="4875285F" wp14:editId="0D4AE719">
                  <wp:extent cx="1195298" cy="1110924"/>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6356" cy="1121202"/>
                          </a:xfrm>
                          <a:prstGeom prst="rect">
                            <a:avLst/>
                          </a:prstGeom>
                        </pic:spPr>
                      </pic:pic>
                    </a:graphicData>
                  </a:graphic>
                </wp:inline>
              </w:drawing>
            </w:r>
          </w:p>
        </w:tc>
      </w:tr>
      <w:tr w:rsidR="00626254" w14:paraId="60AAF6EB" w14:textId="77777777" w:rsidTr="005F49F5">
        <w:tc>
          <w:tcPr>
            <w:cnfStyle w:val="001000000000" w:firstRow="0" w:lastRow="0" w:firstColumn="1" w:lastColumn="0" w:oddVBand="0" w:evenVBand="0" w:oddHBand="0" w:evenHBand="0" w:firstRowFirstColumn="0" w:firstRowLastColumn="0" w:lastRowFirstColumn="0" w:lastRowLastColumn="0"/>
            <w:tcW w:w="1623" w:type="dxa"/>
          </w:tcPr>
          <w:p w14:paraId="10AA9C7F" w14:textId="77777777" w:rsidR="002B4960" w:rsidRDefault="002B4960" w:rsidP="007D15C4">
            <w:r>
              <w:t>Vision industrielle 3D</w:t>
            </w:r>
          </w:p>
          <w:p w14:paraId="33FDAB70" w14:textId="7C427F70" w:rsidR="005F162D" w:rsidRDefault="002B4960" w:rsidP="007D15C4">
            <w:proofErr w:type="spellStart"/>
            <w:r>
              <w:t>Visionary</w:t>
            </w:r>
            <w:proofErr w:type="spellEnd"/>
            <w:r>
              <w:t>-T Mini</w:t>
            </w:r>
          </w:p>
        </w:tc>
        <w:tc>
          <w:tcPr>
            <w:tcW w:w="1622" w:type="dxa"/>
          </w:tcPr>
          <w:p w14:paraId="25A6A6EE" w14:textId="77777777" w:rsidR="005F162D" w:rsidRDefault="005F162D" w:rsidP="007D15C4">
            <w:pPr>
              <w:cnfStyle w:val="000000000000" w:firstRow="0" w:lastRow="0" w:firstColumn="0" w:lastColumn="0" w:oddVBand="0" w:evenVBand="0" w:oddHBand="0" w:evenHBand="0" w:firstRowFirstColumn="0" w:firstRowLastColumn="0" w:lastRowFirstColumn="0" w:lastRowLastColumn="0"/>
            </w:pPr>
          </w:p>
        </w:tc>
        <w:tc>
          <w:tcPr>
            <w:tcW w:w="1959" w:type="dxa"/>
          </w:tcPr>
          <w:p w14:paraId="055EB7A1" w14:textId="6CA9113E" w:rsidR="005F162D" w:rsidRDefault="002B4960" w:rsidP="007D15C4">
            <w:pPr>
              <w:cnfStyle w:val="000000000000" w:firstRow="0" w:lastRow="0" w:firstColumn="0" w:lastColumn="0" w:oddVBand="0" w:evenVBand="0" w:oddHBand="0" w:evenHBand="0" w:firstRowFirstColumn="0" w:firstRowLastColumn="0" w:lastRowFirstColumn="0" w:lastRowLastColumn="0"/>
            </w:pPr>
            <w:r w:rsidRPr="002B4960">
              <w:t>512 × 424 pixels</w:t>
            </w:r>
          </w:p>
        </w:tc>
        <w:tc>
          <w:tcPr>
            <w:tcW w:w="1638" w:type="dxa"/>
          </w:tcPr>
          <w:p w14:paraId="1DB753B0" w14:textId="759E9479" w:rsidR="005F162D" w:rsidRDefault="005F162D" w:rsidP="007D15C4">
            <w:pPr>
              <w:cnfStyle w:val="000000000000" w:firstRow="0" w:lastRow="0" w:firstColumn="0" w:lastColumn="0" w:oddVBand="0" w:evenVBand="0" w:oddHBand="0" w:evenHBand="0" w:firstRowFirstColumn="0" w:firstRowLastColumn="0" w:lastRowFirstColumn="0" w:lastRowLastColumn="0"/>
            </w:pPr>
            <w:proofErr w:type="spellStart"/>
            <w:r>
              <w:t>Sick</w:t>
            </w:r>
            <w:proofErr w:type="spellEnd"/>
            <w:r>
              <w:t xml:space="preserve"> </w:t>
            </w:r>
            <w:proofErr w:type="spellStart"/>
            <w:r>
              <w:t>Sensor</w:t>
            </w:r>
            <w:proofErr w:type="spellEnd"/>
            <w:r>
              <w:t xml:space="preserve"> Intelligence</w:t>
            </w:r>
          </w:p>
        </w:tc>
        <w:tc>
          <w:tcPr>
            <w:tcW w:w="2174" w:type="dxa"/>
          </w:tcPr>
          <w:p w14:paraId="1D124342" w14:textId="6992778E" w:rsidR="005F162D" w:rsidRDefault="002B4960" w:rsidP="007D15C4">
            <w:pPr>
              <w:cnfStyle w:val="000000000000" w:firstRow="0" w:lastRow="0" w:firstColumn="0" w:lastColumn="0" w:oddVBand="0" w:evenVBand="0" w:oddHBand="0" w:evenHBand="0" w:firstRowFirstColumn="0" w:firstRowLastColumn="0" w:lastRowFirstColumn="0" w:lastRowLastColumn="0"/>
            </w:pPr>
            <w:r w:rsidRPr="002B4960">
              <w:rPr>
                <w:noProof/>
              </w:rPr>
              <w:drawing>
                <wp:inline distT="0" distB="0" distL="0" distR="0" wp14:anchorId="33017920" wp14:editId="74CB78F3">
                  <wp:extent cx="1163248" cy="889376"/>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0666" cy="902693"/>
                          </a:xfrm>
                          <a:prstGeom prst="rect">
                            <a:avLst/>
                          </a:prstGeom>
                        </pic:spPr>
                      </pic:pic>
                    </a:graphicData>
                  </a:graphic>
                </wp:inline>
              </w:drawing>
            </w:r>
          </w:p>
        </w:tc>
      </w:tr>
      <w:tr w:rsidR="00626254" w14:paraId="4E70BE39" w14:textId="77777777" w:rsidTr="005F4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43C8F53F" w14:textId="0ADA4F7F" w:rsidR="005F162D" w:rsidRDefault="00626254" w:rsidP="007D15C4">
            <w:r w:rsidRPr="00626254">
              <w:t>SMI-3DSL-5000-01</w:t>
            </w:r>
          </w:p>
        </w:tc>
        <w:tc>
          <w:tcPr>
            <w:tcW w:w="1622" w:type="dxa"/>
          </w:tcPr>
          <w:p w14:paraId="0F754356" w14:textId="6064685A" w:rsidR="005F162D" w:rsidRDefault="00626254" w:rsidP="007D15C4">
            <w:pPr>
              <w:cnfStyle w:val="000000100000" w:firstRow="0" w:lastRow="0" w:firstColumn="0" w:lastColumn="0" w:oddVBand="0" w:evenVBand="0" w:oddHBand="1" w:evenHBand="0" w:firstRowFirstColumn="0" w:firstRowLastColumn="0" w:lastRowFirstColumn="0" w:lastRowLastColumn="0"/>
            </w:pPr>
            <w:r>
              <w:t>SDK ou Light 3D</w:t>
            </w:r>
          </w:p>
        </w:tc>
        <w:tc>
          <w:tcPr>
            <w:tcW w:w="1959" w:type="dxa"/>
          </w:tcPr>
          <w:p w14:paraId="20A4FEBB" w14:textId="2AB585E7" w:rsidR="005F162D" w:rsidRDefault="00626254" w:rsidP="007D15C4">
            <w:pPr>
              <w:cnfStyle w:val="000000100000" w:firstRow="0" w:lastRow="0" w:firstColumn="0" w:lastColumn="0" w:oddVBand="0" w:evenVBand="0" w:oddHBand="1" w:evenHBand="0" w:firstRowFirstColumn="0" w:firstRowLastColumn="0" w:lastRowFirstColumn="0" w:lastRowLastColumn="0"/>
            </w:pPr>
            <w:r>
              <w:t xml:space="preserve">3.2 Million de </w:t>
            </w:r>
            <w:proofErr w:type="spellStart"/>
            <w:r>
              <w:t>Megapixel</w:t>
            </w:r>
            <w:proofErr w:type="spellEnd"/>
          </w:p>
        </w:tc>
        <w:tc>
          <w:tcPr>
            <w:tcW w:w="1638" w:type="dxa"/>
          </w:tcPr>
          <w:p w14:paraId="74CD0028" w14:textId="4DC02F79" w:rsidR="005F162D" w:rsidRDefault="005F162D" w:rsidP="007D15C4">
            <w:pPr>
              <w:cnfStyle w:val="000000100000" w:firstRow="0" w:lastRow="0" w:firstColumn="0" w:lastColumn="0" w:oddVBand="0" w:evenVBand="0" w:oddHBand="1" w:evenHBand="0" w:firstRowFirstColumn="0" w:firstRowLastColumn="0" w:lastRowFirstColumn="0" w:lastRowLastColumn="0"/>
            </w:pPr>
            <w:proofErr w:type="spellStart"/>
            <w:r>
              <w:t>SmartMore</w:t>
            </w:r>
            <w:proofErr w:type="spellEnd"/>
            <w:r>
              <w:t xml:space="preserve"> Inside</w:t>
            </w:r>
          </w:p>
        </w:tc>
        <w:tc>
          <w:tcPr>
            <w:tcW w:w="2174" w:type="dxa"/>
          </w:tcPr>
          <w:p w14:paraId="778BEF85" w14:textId="114BD385" w:rsidR="005F162D" w:rsidRDefault="00626254" w:rsidP="007D15C4">
            <w:pPr>
              <w:cnfStyle w:val="000000100000" w:firstRow="0" w:lastRow="0" w:firstColumn="0" w:lastColumn="0" w:oddVBand="0" w:evenVBand="0" w:oddHBand="1" w:evenHBand="0" w:firstRowFirstColumn="0" w:firstRowLastColumn="0" w:lastRowFirstColumn="0" w:lastRowLastColumn="0"/>
            </w:pPr>
            <w:r w:rsidRPr="00626254">
              <w:rPr>
                <w:noProof/>
              </w:rPr>
              <w:drawing>
                <wp:inline distT="0" distB="0" distL="0" distR="0" wp14:anchorId="24FE4F2A" wp14:editId="6E29D0DD">
                  <wp:extent cx="1243432" cy="1095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842" cy="1114109"/>
                          </a:xfrm>
                          <a:prstGeom prst="rect">
                            <a:avLst/>
                          </a:prstGeom>
                        </pic:spPr>
                      </pic:pic>
                    </a:graphicData>
                  </a:graphic>
                </wp:inline>
              </w:drawing>
            </w:r>
          </w:p>
        </w:tc>
      </w:tr>
    </w:tbl>
    <w:p w14:paraId="3B5AB302" w14:textId="77777777" w:rsidR="009F03C4" w:rsidRPr="00874655" w:rsidRDefault="009F03C4" w:rsidP="007D15C4"/>
    <w:sectPr w:rsidR="009F03C4" w:rsidRPr="00874655" w:rsidSect="00C3039A">
      <w:headerReference w:type="default" r:id="rId23"/>
      <w:footerReference w:type="default" r:id="rId24"/>
      <w:pgSz w:w="11906" w:h="16838"/>
      <w:pgMar w:top="1440" w:right="1440" w:bottom="1440" w:left="1440" w:header="720" w:footer="720" w:gutter="0"/>
      <w:pgBorders w:offsetFrom="page">
        <w:top w:val="double" w:sz="4" w:space="24" w:color="FFD966" w:themeColor="accent4" w:themeTint="99"/>
        <w:left w:val="double" w:sz="4" w:space="24" w:color="FFD966" w:themeColor="accent4" w:themeTint="99"/>
        <w:bottom w:val="double" w:sz="4" w:space="24" w:color="FFD966" w:themeColor="accent4" w:themeTint="99"/>
        <w:right w:val="double" w:sz="4" w:space="24" w:color="FFD966" w:themeColor="accent4"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B31A" w14:textId="77777777" w:rsidR="00182ED4" w:rsidRDefault="00182ED4" w:rsidP="007D15C4">
      <w:r>
        <w:separator/>
      </w:r>
    </w:p>
  </w:endnote>
  <w:endnote w:type="continuationSeparator" w:id="0">
    <w:p w14:paraId="369254FA" w14:textId="77777777" w:rsidR="00182ED4" w:rsidRDefault="00182ED4" w:rsidP="007D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488AA3C3" w:rsidR="0058557A" w:rsidRDefault="005B2AFE" w:rsidP="007D15C4">
            <w:pPr>
              <w:pStyle w:val="Pieddepage"/>
            </w:pPr>
            <w:r>
              <w:rPr>
                <w:noProof/>
              </w:rPr>
              <mc:AlternateContent>
                <mc:Choice Requires="wps">
                  <w:drawing>
                    <wp:anchor distT="0" distB="0" distL="114300" distR="114300" simplePos="0" relativeHeight="251666432" behindDoc="1" locked="0" layoutInCell="1" allowOverlap="1" wp14:anchorId="09B94F4D" wp14:editId="1019D4B0">
                      <wp:simplePos x="0" y="0"/>
                      <wp:positionH relativeFrom="page">
                        <wp:posOffset>304483</wp:posOffset>
                      </wp:positionH>
                      <wp:positionV relativeFrom="paragraph">
                        <wp:posOffset>-409258</wp:posOffset>
                      </wp:positionV>
                      <wp:extent cx="742950" cy="676275"/>
                      <wp:effectExtent l="0" t="23813" r="33338" b="14287"/>
                      <wp:wrapNone/>
                      <wp:docPr id="4" name="Bande diagonale 4"/>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274B" id="Bande diagonale 4" o:spid="_x0000_s1026" style="position:absolute;margin-left:24pt;margin-top:-32.25pt;width:58.5pt;height:53.25pt;rotation:-9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8860" w14:textId="77777777" w:rsidR="00182ED4" w:rsidRDefault="00182ED4" w:rsidP="007D15C4">
      <w:r>
        <w:separator/>
      </w:r>
    </w:p>
  </w:footnote>
  <w:footnote w:type="continuationSeparator" w:id="0">
    <w:p w14:paraId="73DACCFA" w14:textId="77777777" w:rsidR="00182ED4" w:rsidRDefault="00182ED4" w:rsidP="007D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1C53EB06" w:rsidR="0058557A" w:rsidRDefault="005B2AFE" w:rsidP="007D15C4">
    <w:pPr>
      <w:pStyle w:val="En-tte"/>
    </w:pPr>
    <w:r>
      <w:rPr>
        <w:noProof/>
      </w:rPr>
      <mc:AlternateContent>
        <mc:Choice Requires="wps">
          <w:drawing>
            <wp:anchor distT="0" distB="0" distL="114300" distR="114300" simplePos="0" relativeHeight="251668480" behindDoc="1" locked="0" layoutInCell="1" allowOverlap="1" wp14:anchorId="5A6BF8CE" wp14:editId="3AB5D911">
              <wp:simplePos x="0" y="0"/>
              <wp:positionH relativeFrom="page">
                <wp:posOffset>342900</wp:posOffset>
              </wp:positionH>
              <wp:positionV relativeFrom="paragraph">
                <wp:posOffset>-114300</wp:posOffset>
              </wp:positionV>
              <wp:extent cx="742950" cy="676275"/>
              <wp:effectExtent l="0" t="0" r="38100" b="47625"/>
              <wp:wrapNone/>
              <wp:docPr id="19" name="Bande diagonale 19"/>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D8F35" id="Bande diagonale 19" o:spid="_x0000_s1026" style="position:absolute;margin-left:27pt;margin-top:-9pt;width:58.5pt;height:53.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C1A1A">
      <w:rPr>
        <w:noProof/>
      </w:rPr>
      <w:drawing>
        <wp:anchor distT="0" distB="0" distL="114300" distR="114300" simplePos="0" relativeHeight="251664384" behindDoc="1" locked="0" layoutInCell="1" allowOverlap="1" wp14:anchorId="54776C9D" wp14:editId="3E9763F4">
          <wp:simplePos x="0" y="0"/>
          <wp:positionH relativeFrom="column">
            <wp:posOffset>4630428</wp:posOffset>
          </wp:positionH>
          <wp:positionV relativeFrom="paragraph">
            <wp:posOffset>-256358</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4071" y="0"/>
              <wp:lineTo x="2714" y="0"/>
            </wp:wrapPolygon>
          </wp:wrapTight>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A1A">
      <w:rPr>
        <w:noProof/>
      </w:rPr>
      <w:drawing>
        <wp:anchor distT="0" distB="0" distL="114300" distR="114300" simplePos="0" relativeHeight="251663360" behindDoc="1" locked="0" layoutInCell="1" allowOverlap="1" wp14:anchorId="55ED4B42" wp14:editId="0EEF14D0">
          <wp:simplePos x="0" y="0"/>
          <wp:positionH relativeFrom="margin">
            <wp:posOffset>2030095</wp:posOffset>
          </wp:positionH>
          <wp:positionV relativeFrom="paragraph">
            <wp:posOffset>-362585</wp:posOffset>
          </wp:positionV>
          <wp:extent cx="2066290" cy="687705"/>
          <wp:effectExtent l="0" t="0" r="0" b="0"/>
          <wp:wrapTight wrapText="bothSides">
            <wp:wrapPolygon edited="0">
              <wp:start x="8961" y="598"/>
              <wp:lineTo x="199" y="5385"/>
              <wp:lineTo x="0" y="13762"/>
              <wp:lineTo x="797" y="20343"/>
              <wp:lineTo x="20711" y="20343"/>
              <wp:lineTo x="21308" y="13163"/>
              <wp:lineTo x="20910" y="5385"/>
              <wp:lineTo x="11749" y="598"/>
              <wp:lineTo x="8961" y="598"/>
            </wp:wrapPolygon>
          </wp:wrapTight>
          <wp:docPr id="11" name="Image 11"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290" cy="68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006">
      <w:t>Date</w:t>
    </w:r>
    <w:r w:rsidR="0058557A">
      <w:t> : 03/01/23</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268FA"/>
    <w:rsid w:val="000D0933"/>
    <w:rsid w:val="00182ED4"/>
    <w:rsid w:val="001B49B0"/>
    <w:rsid w:val="001C359D"/>
    <w:rsid w:val="0022332E"/>
    <w:rsid w:val="00232061"/>
    <w:rsid w:val="00245DFC"/>
    <w:rsid w:val="00276DDC"/>
    <w:rsid w:val="002961E1"/>
    <w:rsid w:val="002B4960"/>
    <w:rsid w:val="002F08CF"/>
    <w:rsid w:val="00334D3A"/>
    <w:rsid w:val="00340E15"/>
    <w:rsid w:val="0034781C"/>
    <w:rsid w:val="003512FB"/>
    <w:rsid w:val="003A43A7"/>
    <w:rsid w:val="003F7BA0"/>
    <w:rsid w:val="00412528"/>
    <w:rsid w:val="004326F5"/>
    <w:rsid w:val="004339BE"/>
    <w:rsid w:val="0044535E"/>
    <w:rsid w:val="004C1A1A"/>
    <w:rsid w:val="0052236C"/>
    <w:rsid w:val="00524C4F"/>
    <w:rsid w:val="00567C9F"/>
    <w:rsid w:val="0058557A"/>
    <w:rsid w:val="005B2AFE"/>
    <w:rsid w:val="005F162D"/>
    <w:rsid w:val="005F49F5"/>
    <w:rsid w:val="006147FD"/>
    <w:rsid w:val="00626254"/>
    <w:rsid w:val="006368C5"/>
    <w:rsid w:val="00660891"/>
    <w:rsid w:val="00694232"/>
    <w:rsid w:val="006F1049"/>
    <w:rsid w:val="006F41EE"/>
    <w:rsid w:val="00700577"/>
    <w:rsid w:val="007114A1"/>
    <w:rsid w:val="007424E2"/>
    <w:rsid w:val="00742A52"/>
    <w:rsid w:val="00746A47"/>
    <w:rsid w:val="007528EE"/>
    <w:rsid w:val="0075532E"/>
    <w:rsid w:val="00777A13"/>
    <w:rsid w:val="00777D34"/>
    <w:rsid w:val="007D15C4"/>
    <w:rsid w:val="007E6D8E"/>
    <w:rsid w:val="00833A3D"/>
    <w:rsid w:val="00836B74"/>
    <w:rsid w:val="00874655"/>
    <w:rsid w:val="00882B07"/>
    <w:rsid w:val="008D12BF"/>
    <w:rsid w:val="008F6240"/>
    <w:rsid w:val="00926C40"/>
    <w:rsid w:val="00953A28"/>
    <w:rsid w:val="00990A02"/>
    <w:rsid w:val="009C7E9B"/>
    <w:rsid w:val="009F03C4"/>
    <w:rsid w:val="00A03AF3"/>
    <w:rsid w:val="00A245A7"/>
    <w:rsid w:val="00A40139"/>
    <w:rsid w:val="00A677EF"/>
    <w:rsid w:val="00A83B25"/>
    <w:rsid w:val="00AE0DE2"/>
    <w:rsid w:val="00B30006"/>
    <w:rsid w:val="00B425B0"/>
    <w:rsid w:val="00B803E9"/>
    <w:rsid w:val="00BD6F74"/>
    <w:rsid w:val="00BE05C8"/>
    <w:rsid w:val="00BE3B3D"/>
    <w:rsid w:val="00C01F3C"/>
    <w:rsid w:val="00C10DCE"/>
    <w:rsid w:val="00C3039A"/>
    <w:rsid w:val="00C601DE"/>
    <w:rsid w:val="00C70FE0"/>
    <w:rsid w:val="00CA334D"/>
    <w:rsid w:val="00D074B0"/>
    <w:rsid w:val="00D25942"/>
    <w:rsid w:val="00D628BC"/>
    <w:rsid w:val="00D80347"/>
    <w:rsid w:val="00DA232C"/>
    <w:rsid w:val="00DB6F3C"/>
    <w:rsid w:val="00E5212C"/>
    <w:rsid w:val="00EA3800"/>
    <w:rsid w:val="00EB6186"/>
    <w:rsid w:val="00F33708"/>
    <w:rsid w:val="00F471A7"/>
    <w:rsid w:val="00FA27C9"/>
    <w:rsid w:val="00FA7AE7"/>
    <w:rsid w:val="00FF4BB7"/>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C4"/>
    <w:pPr>
      <w:jc w:val="both"/>
    </w:pPr>
  </w:style>
  <w:style w:type="paragraph" w:styleId="Titre1">
    <w:name w:val="heading 1"/>
    <w:basedOn w:val="Normal"/>
    <w:next w:val="Normal"/>
    <w:link w:val="Titre1Car"/>
    <w:uiPriority w:val="9"/>
    <w:qFormat/>
    <w:rsid w:val="00FA27C9"/>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FA27C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9F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F49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M1">
    <w:name w:val="toc 1"/>
    <w:basedOn w:val="Normal"/>
    <w:next w:val="Normal"/>
    <w:autoRedefine/>
    <w:uiPriority w:val="39"/>
    <w:unhideWhenUsed/>
    <w:rsid w:val="007D15C4"/>
    <w:pPr>
      <w:spacing w:after="100"/>
    </w:pPr>
  </w:style>
  <w:style w:type="character" w:styleId="Lienhypertexte">
    <w:name w:val="Hyperlink"/>
    <w:basedOn w:val="Policepardfaut"/>
    <w:uiPriority w:val="99"/>
    <w:unhideWhenUsed/>
    <w:rsid w:val="007D15C4"/>
    <w:rPr>
      <w:color w:val="0563C1" w:themeColor="hyperlink"/>
      <w:u w:val="single"/>
    </w:rPr>
  </w:style>
  <w:style w:type="character" w:customStyle="1" w:styleId="Titre2Car">
    <w:name w:val="Titre 2 Car"/>
    <w:basedOn w:val="Policepardfaut"/>
    <w:link w:val="Titre2"/>
    <w:uiPriority w:val="9"/>
    <w:rsid w:val="007D15C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B6F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1055">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 w:id="2019770757">
      <w:bodyDiv w:val="1"/>
      <w:marLeft w:val="0"/>
      <w:marRight w:val="0"/>
      <w:marTop w:val="0"/>
      <w:marBottom w:val="0"/>
      <w:divBdr>
        <w:top w:val="none" w:sz="0" w:space="0" w:color="auto"/>
        <w:left w:val="none" w:sz="0" w:space="0" w:color="auto"/>
        <w:bottom w:val="none" w:sz="0" w:space="0" w:color="auto"/>
        <w:right w:val="none" w:sz="0" w:space="0" w:color="auto"/>
      </w:divBdr>
    </w:div>
    <w:div w:id="20778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3.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4.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SUEUR</dc:creator>
  <cp:keywords/>
  <dc:description/>
  <cp:lastModifiedBy>hugo pageaux</cp:lastModifiedBy>
  <cp:revision>72</cp:revision>
  <dcterms:created xsi:type="dcterms:W3CDTF">2023-01-03T14:15:00Z</dcterms:created>
  <dcterms:modified xsi:type="dcterms:W3CDTF">2023-02-21T10:48:00Z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