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1FB9E" w14:textId="03540258" w:rsidR="002E7A9A" w:rsidRPr="00653FE8" w:rsidRDefault="00653FE8" w:rsidP="00653FE8">
      <w:pPr>
        <w:rPr>
          <w:rFonts w:ascii="Times New Roman" w:hAnsi="Times New Roman" w:cs="Times New Roman"/>
          <w:b/>
          <w:bCs/>
          <w:sz w:val="32"/>
          <w:szCs w:val="32"/>
        </w:rPr>
      </w:pPr>
      <w:r>
        <w:rPr>
          <w:rFonts w:ascii="Times New Roman" w:hAnsi="Times New Roman" w:cs="Times New Roman" w:hint="eastAsia"/>
          <w:b/>
          <w:bCs/>
          <w:sz w:val="32"/>
          <w:szCs w:val="32"/>
        </w:rPr>
        <w:t xml:space="preserve">S1. </w:t>
      </w:r>
      <w:r w:rsidR="002E7A9A" w:rsidRPr="00653FE8">
        <w:rPr>
          <w:rFonts w:ascii="Times New Roman" w:hAnsi="Times New Roman" w:cs="Times New Roman"/>
          <w:b/>
          <w:bCs/>
          <w:sz w:val="32"/>
          <w:szCs w:val="32"/>
        </w:rPr>
        <w:t>PRISMA 2020 Checklist (27 Items) Mapping Table</w:t>
      </w:r>
    </w:p>
    <w:tbl>
      <w:tblPr>
        <w:tblW w:w="10201" w:type="dxa"/>
        <w:tblCellMar>
          <w:left w:w="99" w:type="dxa"/>
          <w:right w:w="99" w:type="dxa"/>
        </w:tblCellMar>
        <w:tblLook w:val="04A0" w:firstRow="1" w:lastRow="0" w:firstColumn="1" w:lastColumn="0" w:noHBand="0" w:noVBand="1"/>
      </w:tblPr>
      <w:tblGrid>
        <w:gridCol w:w="1066"/>
        <w:gridCol w:w="1628"/>
        <w:gridCol w:w="1701"/>
        <w:gridCol w:w="5806"/>
      </w:tblGrid>
      <w:tr w:rsidR="002E7A9A" w:rsidRPr="00EE3E77" w14:paraId="48E34708" w14:textId="77777777" w:rsidTr="001252DC">
        <w:trPr>
          <w:trHeight w:val="20"/>
        </w:trPr>
        <w:tc>
          <w:tcPr>
            <w:tcW w:w="1066" w:type="dxa"/>
            <w:tcBorders>
              <w:top w:val="single" w:sz="4" w:space="0" w:color="auto"/>
              <w:bottom w:val="single" w:sz="4" w:space="0" w:color="auto"/>
              <w:right w:val="single" w:sz="4" w:space="0" w:color="auto"/>
            </w:tcBorders>
            <w:tcMar>
              <w:top w:w="28" w:type="dxa"/>
              <w:left w:w="57" w:type="dxa"/>
              <w:bottom w:w="28" w:type="dxa"/>
              <w:right w:w="57" w:type="dxa"/>
            </w:tcMar>
            <w:vAlign w:val="center"/>
            <w:hideMark/>
          </w:tcPr>
          <w:p w14:paraId="53DEB1E4" w14:textId="77777777" w:rsidR="002E7A9A" w:rsidRPr="00F73DB6" w:rsidRDefault="002E7A9A" w:rsidP="001252DC">
            <w:pPr>
              <w:widowControl/>
              <w:wordWrap/>
              <w:autoSpaceDE/>
              <w:autoSpaceDN/>
              <w:spacing w:after="0"/>
              <w:jc w:val="center"/>
              <w:rPr>
                <w:rFonts w:ascii="Times New Roman" w:eastAsia="맑은 고딕" w:hAnsi="Times New Roman" w:cs="Times New Roman"/>
                <w:b/>
                <w:bCs/>
                <w:color w:val="000000"/>
                <w:kern w:val="0"/>
                <w:szCs w:val="22"/>
                <w14:ligatures w14:val="none"/>
              </w:rPr>
            </w:pPr>
            <w:r w:rsidRPr="00F73DB6">
              <w:rPr>
                <w:rFonts w:ascii="Times New Roman" w:eastAsia="맑은 고딕" w:hAnsi="Times New Roman" w:cs="Times New Roman"/>
                <w:b/>
                <w:bCs/>
                <w:color w:val="000000"/>
                <w:kern w:val="0"/>
                <w:szCs w:val="22"/>
                <w14:ligatures w14:val="none"/>
              </w:rPr>
              <w:t>PRISMA 2020 Item</w:t>
            </w:r>
          </w:p>
        </w:tc>
        <w:tc>
          <w:tcPr>
            <w:tcW w:w="1628" w:type="dxa"/>
            <w:tcBorders>
              <w:top w:val="single" w:sz="4" w:space="0" w:color="auto"/>
              <w:left w:val="nil"/>
              <w:bottom w:val="single" w:sz="4" w:space="0" w:color="auto"/>
              <w:right w:val="single" w:sz="4" w:space="0" w:color="auto"/>
            </w:tcBorders>
            <w:tcMar>
              <w:top w:w="28" w:type="dxa"/>
              <w:left w:w="57" w:type="dxa"/>
              <w:bottom w:w="28" w:type="dxa"/>
              <w:right w:w="57" w:type="dxa"/>
            </w:tcMar>
            <w:vAlign w:val="center"/>
            <w:hideMark/>
          </w:tcPr>
          <w:p w14:paraId="215B5B56" w14:textId="77777777" w:rsidR="002E7A9A" w:rsidRPr="00F73DB6" w:rsidRDefault="002E7A9A" w:rsidP="001252DC">
            <w:pPr>
              <w:pStyle w:val="aa"/>
            </w:pPr>
            <w:r w:rsidRPr="00F73DB6">
              <w:t xml:space="preserve">Checklist item </w:t>
            </w:r>
          </w:p>
        </w:tc>
        <w:tc>
          <w:tcPr>
            <w:tcW w:w="7507" w:type="dxa"/>
            <w:gridSpan w:val="2"/>
            <w:tcBorders>
              <w:top w:val="single" w:sz="4" w:space="0" w:color="auto"/>
              <w:left w:val="nil"/>
              <w:bottom w:val="single" w:sz="4" w:space="0" w:color="auto"/>
            </w:tcBorders>
            <w:tcMar>
              <w:top w:w="28" w:type="dxa"/>
              <w:left w:w="57" w:type="dxa"/>
              <w:bottom w:w="28" w:type="dxa"/>
              <w:right w:w="57" w:type="dxa"/>
            </w:tcMar>
            <w:vAlign w:val="center"/>
            <w:hideMark/>
          </w:tcPr>
          <w:p w14:paraId="48CBAE1C" w14:textId="77777777" w:rsidR="002E7A9A" w:rsidRPr="00F73DB6" w:rsidRDefault="002E7A9A" w:rsidP="001252DC">
            <w:pPr>
              <w:widowControl/>
              <w:wordWrap/>
              <w:autoSpaceDE/>
              <w:autoSpaceDN/>
              <w:spacing w:after="0"/>
              <w:jc w:val="center"/>
              <w:rPr>
                <w:rFonts w:ascii="Times New Roman" w:eastAsia="맑은 고딕" w:hAnsi="Times New Roman" w:cs="Times New Roman"/>
                <w:b/>
                <w:bCs/>
                <w:color w:val="000000"/>
                <w:kern w:val="0"/>
                <w:szCs w:val="22"/>
                <w14:ligatures w14:val="none"/>
              </w:rPr>
            </w:pPr>
            <w:r w:rsidRPr="00F73DB6">
              <w:rPr>
                <w:rFonts w:ascii="Times New Roman" w:eastAsia="맑은 고딕" w:hAnsi="Times New Roman" w:cs="Times New Roman"/>
                <w:b/>
                <w:bCs/>
                <w:color w:val="000000"/>
                <w:kern w:val="0"/>
                <w:szCs w:val="22"/>
                <w14:ligatures w14:val="none"/>
              </w:rPr>
              <w:t>Location in revised manuscript (page/line)</w:t>
            </w:r>
          </w:p>
        </w:tc>
      </w:tr>
      <w:tr w:rsidR="002E7A9A" w:rsidRPr="00EE3E77" w14:paraId="5007C883"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5228D619" w14:textId="77777777" w:rsidR="002E7A9A" w:rsidRPr="00F73DB6" w:rsidRDefault="002E7A9A" w:rsidP="001252DC">
            <w:pPr>
              <w:pStyle w:val="ab"/>
            </w:pPr>
            <w:r w:rsidRPr="00F73DB6">
              <w:t>1</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3AA4EE8" w14:textId="77777777" w:rsidR="002E7A9A" w:rsidRPr="00F73DB6" w:rsidRDefault="002E7A9A" w:rsidP="001252DC">
            <w:pPr>
              <w:pStyle w:val="ac"/>
            </w:pPr>
            <w:r w:rsidRPr="00F73DB6">
              <w:t>Title</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7A1DB3F" w14:textId="77777777" w:rsidR="002E7A9A" w:rsidRPr="001609A4" w:rsidRDefault="002E7A9A" w:rsidP="001252DC">
            <w:pPr>
              <w:pStyle w:val="ad"/>
            </w:pPr>
            <w:r w:rsidRPr="001609A4">
              <w:t>p.1, line</w:t>
            </w:r>
            <w:r w:rsidRPr="001609A4">
              <w:rPr>
                <w:rFonts w:hint="eastAsia"/>
              </w:rPr>
              <w:t>s</w:t>
            </w:r>
            <w:r w:rsidRPr="001609A4">
              <w:t xml:space="preserve"> 1</w:t>
            </w:r>
            <w:r w:rsidRPr="001609A4">
              <w:rPr>
                <w:rFonts w:hint="eastAsia"/>
              </w:rPr>
              <w:t>-2</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5764C5DE" w14:textId="77777777"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B41F84">
              <w:rPr>
                <w:rFonts w:ascii="Times New Roman" w:eastAsia="굴림" w:hAnsi="Times New Roman" w:cs="Times New Roman" w:hint="eastAsia"/>
                <w:kern w:val="0"/>
                <w:szCs w:val="22"/>
              </w:rPr>
              <w:t xml:space="preserve">The title is </w:t>
            </w:r>
            <w:r w:rsidRPr="00B41F84">
              <w:rPr>
                <w:rFonts w:ascii="Times New Roman" w:eastAsia="굴림" w:hAnsi="Times New Roman" w:cs="Times New Roman"/>
                <w:kern w:val="0"/>
                <w:szCs w:val="22"/>
              </w:rPr>
              <w:t>“Proposing the Humanities AI literacy framework: A systematic review and expansion of the UNESCO AI competency framework”</w:t>
            </w:r>
          </w:p>
        </w:tc>
      </w:tr>
      <w:tr w:rsidR="002E7A9A" w:rsidRPr="00D0376A" w14:paraId="17F50393"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55A434E3" w14:textId="77777777" w:rsidR="002E7A9A" w:rsidRPr="00F73DB6" w:rsidRDefault="002E7A9A" w:rsidP="001252DC">
            <w:pPr>
              <w:pStyle w:val="ab"/>
            </w:pPr>
            <w:r w:rsidRPr="00F73DB6">
              <w:t>2</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178DC681" w14:textId="77777777" w:rsidR="002E7A9A" w:rsidRPr="00F73DB6" w:rsidRDefault="002E7A9A" w:rsidP="001252DC">
            <w:pPr>
              <w:pStyle w:val="ac"/>
            </w:pPr>
            <w:r w:rsidRPr="00F73DB6">
              <w:t>Abstract</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504F4C4" w14:textId="22F3E176" w:rsidR="002E7A9A" w:rsidRPr="001609A4" w:rsidRDefault="002E7A9A" w:rsidP="001252DC">
            <w:pPr>
              <w:pStyle w:val="ad"/>
            </w:pPr>
            <w:r w:rsidRPr="001609A4">
              <w:t>p.</w:t>
            </w:r>
            <w:r w:rsidRPr="001609A4">
              <w:rPr>
                <w:rFonts w:hint="eastAsia"/>
              </w:rPr>
              <w:t>1</w:t>
            </w:r>
            <w:r w:rsidRPr="001609A4">
              <w:t xml:space="preserve">, lines </w:t>
            </w:r>
            <w:r w:rsidR="00B41F84">
              <w:rPr>
                <w:rFonts w:hint="eastAsia"/>
              </w:rPr>
              <w:t>4</w:t>
            </w:r>
            <w:r w:rsidRPr="001609A4">
              <w:rPr>
                <w:rFonts w:hint="eastAsia"/>
              </w:rPr>
              <w:t>-2</w:t>
            </w:r>
            <w:r w:rsidR="00B41F84">
              <w:rPr>
                <w:rFonts w:hint="eastAsia"/>
              </w:rPr>
              <w:t>2</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A2EDBFF" w14:textId="77777777" w:rsidR="002E7A9A" w:rsidRPr="00B41F84" w:rsidRDefault="002E7A9A" w:rsidP="001252DC">
            <w:pPr>
              <w:widowControl/>
              <w:wordWrap/>
              <w:autoSpaceDE/>
              <w:autoSpaceDN/>
              <w:spacing w:after="0"/>
              <w:rPr>
                <w:rFonts w:ascii="Times New Roman" w:hAnsi="Times New Roman"/>
                <w:lang w:val="en-GB"/>
              </w:rPr>
            </w:pPr>
            <w:r w:rsidRPr="00B41F84">
              <w:rPr>
                <w:rFonts w:ascii="Times New Roman" w:hAnsi="Times New Roman" w:hint="eastAsia"/>
              </w:rPr>
              <w:t xml:space="preserve">Background: </w:t>
            </w:r>
            <w:r w:rsidRPr="00B41F84">
              <w:rPr>
                <w:rFonts w:ascii="Times New Roman" w:hAnsi="Times New Roman"/>
              </w:rPr>
              <w:t>“</w:t>
            </w:r>
            <w:r w:rsidRPr="00B41F84">
              <w:rPr>
                <w:rFonts w:ascii="Times New Roman" w:hAnsi="Times New Roman"/>
                <w:lang w:val="en-GB"/>
              </w:rPr>
              <w:t xml:space="preserve">With artificial intelligence (AI) continuing to permeate society…overlooking critical </w:t>
            </w:r>
            <w:r w:rsidRPr="00B41F84">
              <w:rPr>
                <w:rFonts w:ascii="Times New Roman" w:hAnsi="Times New Roman" w:cs="Times New Roman"/>
                <w:lang w:val="en-GB"/>
              </w:rPr>
              <w:t xml:space="preserve">humanities </w:t>
            </w:r>
            <w:r w:rsidRPr="00B41F84">
              <w:rPr>
                <w:rFonts w:ascii="Times New Roman" w:hAnsi="Times New Roman"/>
                <w:lang w:val="en-GB"/>
              </w:rPr>
              <w:t>perspectives on AI’s societal role.”</w:t>
            </w:r>
          </w:p>
          <w:p w14:paraId="12BA827B" w14:textId="77777777" w:rsidR="002E7A9A" w:rsidRPr="00B41F84" w:rsidRDefault="002E7A9A" w:rsidP="001252DC">
            <w:pPr>
              <w:widowControl/>
              <w:wordWrap/>
              <w:autoSpaceDE/>
              <w:autoSpaceDN/>
              <w:spacing w:after="0"/>
              <w:rPr>
                <w:rFonts w:ascii="Times New Roman" w:hAnsi="Times New Roman"/>
              </w:rPr>
            </w:pPr>
            <w:r w:rsidRPr="00B41F84">
              <w:rPr>
                <w:rFonts w:ascii="Times New Roman" w:eastAsia="맑은 고딕" w:hAnsi="Times New Roman" w:cs="Times New Roman" w:hint="eastAsia"/>
                <w:kern w:val="0"/>
                <w:szCs w:val="22"/>
                <w14:ligatures w14:val="none"/>
              </w:rPr>
              <w:t xml:space="preserve">Information sources, methods: </w:t>
            </w:r>
            <w:r w:rsidRPr="00B41F84">
              <w:rPr>
                <w:rFonts w:ascii="Times New Roman" w:eastAsia="맑은 고딕" w:hAnsi="Times New Roman" w:cs="Times New Roman"/>
                <w:kern w:val="0"/>
                <w:szCs w:val="22"/>
                <w14:ligatures w14:val="none"/>
              </w:rPr>
              <w:t>“</w:t>
            </w:r>
            <w:r w:rsidRPr="00B41F84">
              <w:rPr>
                <w:rFonts w:ascii="Times New Roman" w:hAnsi="Times New Roman"/>
              </w:rPr>
              <w:t>This study conducted a systematic review via Web of Science…”</w:t>
            </w:r>
          </w:p>
          <w:p w14:paraId="182C6F0B" w14:textId="77777777" w:rsidR="002E7A9A" w:rsidRPr="00B41F84" w:rsidRDefault="002E7A9A" w:rsidP="001252DC">
            <w:pPr>
              <w:widowControl/>
              <w:wordWrap/>
              <w:autoSpaceDE/>
              <w:autoSpaceDN/>
              <w:spacing w:after="0"/>
              <w:rPr>
                <w:rFonts w:ascii="Times New Roman" w:hAnsi="Times New Roman"/>
                <w:lang w:val="en-GB"/>
              </w:rPr>
            </w:pPr>
            <w:r w:rsidRPr="00B41F84">
              <w:rPr>
                <w:rFonts w:ascii="Times New Roman" w:hAnsi="Times New Roman" w:hint="eastAsia"/>
              </w:rPr>
              <w:t xml:space="preserve">Results: </w:t>
            </w:r>
            <w:r w:rsidRPr="00B41F84">
              <w:rPr>
                <w:rFonts w:ascii="Times New Roman" w:hAnsi="Times New Roman"/>
              </w:rPr>
              <w:t>“</w:t>
            </w:r>
            <w:r w:rsidRPr="00B41F84">
              <w:rPr>
                <w:rFonts w:ascii="Times New Roman" w:hAnsi="Times New Roman"/>
                <w:lang w:val="en-GB"/>
              </w:rPr>
              <w:t xml:space="preserve">Based on the findings, the HAIL framework </w:t>
            </w:r>
            <w:r w:rsidRPr="00B41F84">
              <w:rPr>
                <w:rFonts w:ascii="Times New Roman" w:hAnsi="Times New Roman" w:cs="Times New Roman"/>
                <w:lang w:val="en-GB"/>
              </w:rPr>
              <w:t>systematises</w:t>
            </w:r>
            <w:r w:rsidRPr="00B41F84">
              <w:rPr>
                <w:rFonts w:ascii="Times New Roman" w:hAnsi="Times New Roman"/>
                <w:lang w:val="en-GB"/>
              </w:rPr>
              <w:t xml:space="preserve"> Biesta’s value-based educational…”</w:t>
            </w:r>
          </w:p>
          <w:p w14:paraId="7BACC1F9" w14:textId="77777777" w:rsidR="002E7A9A" w:rsidRPr="00B41F84" w:rsidRDefault="002E7A9A" w:rsidP="001252DC">
            <w:pPr>
              <w:widowControl/>
              <w:wordWrap/>
              <w:autoSpaceDE/>
              <w:autoSpaceDN/>
              <w:spacing w:after="0"/>
              <w:rPr>
                <w:rFonts w:ascii="Times New Roman" w:hAnsi="Times New Roman"/>
                <w:lang w:val="en-GB"/>
              </w:rPr>
            </w:pPr>
            <w:r w:rsidRPr="00B41F84">
              <w:rPr>
                <w:rFonts w:ascii="Times New Roman" w:hAnsi="Times New Roman" w:hint="eastAsia"/>
                <w:lang w:val="en-GB"/>
              </w:rPr>
              <w:t xml:space="preserve">Conclusion: </w:t>
            </w:r>
            <w:r w:rsidRPr="00B41F84">
              <w:rPr>
                <w:rFonts w:ascii="Times New Roman" w:hAnsi="Times New Roman"/>
                <w:lang w:val="en-GB"/>
              </w:rPr>
              <w:t>“By incorporating humanities-based perspectives,</w:t>
            </w:r>
            <w:r w:rsidRPr="00B41F84">
              <w:rPr>
                <w:rFonts w:ascii="Times New Roman" w:hAnsi="Times New Roman" w:hint="eastAsia"/>
                <w:lang w:val="en-GB"/>
              </w:rPr>
              <w:t>..</w:t>
            </w:r>
            <w:r w:rsidRPr="00B41F84">
              <w:rPr>
                <w:rFonts w:ascii="Times New Roman" w:hAnsi="Times New Roman"/>
                <w:lang w:val="en-GB"/>
              </w:rPr>
              <w:t>”</w:t>
            </w:r>
          </w:p>
          <w:p w14:paraId="2D9A6A84" w14:textId="77777777" w:rsidR="002E7A9A" w:rsidRPr="00B41F84" w:rsidRDefault="002E7A9A" w:rsidP="001252DC">
            <w:pPr>
              <w:widowControl/>
              <w:wordWrap/>
              <w:autoSpaceDE/>
              <w:autoSpaceDN/>
              <w:spacing w:after="0"/>
              <w:rPr>
                <w:rFonts w:ascii="Times New Roman" w:eastAsia="맑은 고딕" w:hAnsi="Times New Roman" w:cs="Times New Roman"/>
                <w:kern w:val="0"/>
                <w:szCs w:val="22"/>
                <w14:ligatures w14:val="none"/>
              </w:rPr>
            </w:pPr>
          </w:p>
        </w:tc>
      </w:tr>
      <w:tr w:rsidR="002E7A9A" w:rsidRPr="00EE3E77" w14:paraId="54CCCA2B"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2D96EC08" w14:textId="77777777" w:rsidR="002E7A9A" w:rsidRPr="00F73DB6" w:rsidRDefault="002E7A9A" w:rsidP="001252DC">
            <w:pPr>
              <w:pStyle w:val="ab"/>
            </w:pPr>
            <w:r w:rsidRPr="00F73DB6">
              <w:t>3</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11E9A947" w14:textId="77777777" w:rsidR="002E7A9A" w:rsidRPr="00F73DB6" w:rsidRDefault="002E7A9A" w:rsidP="001252DC">
            <w:pPr>
              <w:pStyle w:val="ac"/>
            </w:pPr>
            <w:r w:rsidRPr="00F73DB6">
              <w:t>Rationale</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C0FCF60" w14:textId="0BDD73AD" w:rsidR="002E7A9A" w:rsidRPr="001609A4" w:rsidRDefault="002E7A9A" w:rsidP="001252DC">
            <w:pPr>
              <w:pStyle w:val="ad"/>
            </w:pPr>
            <w:r w:rsidRPr="001609A4">
              <w:t>p.</w:t>
            </w:r>
            <w:r w:rsidRPr="001609A4">
              <w:rPr>
                <w:rFonts w:hint="eastAsia"/>
              </w:rPr>
              <w:t>1</w:t>
            </w:r>
            <w:r w:rsidRPr="001609A4">
              <w:t xml:space="preserve">, lines </w:t>
            </w:r>
            <w:r w:rsidRPr="001609A4">
              <w:rPr>
                <w:rFonts w:hint="eastAsia"/>
              </w:rPr>
              <w:t>3</w:t>
            </w:r>
            <w:r w:rsidR="006556E7">
              <w:rPr>
                <w:rFonts w:hint="eastAsia"/>
              </w:rPr>
              <w:t>7</w:t>
            </w:r>
            <w:r w:rsidRPr="001609A4">
              <w:rPr>
                <w:rFonts w:hint="eastAsia"/>
              </w:rPr>
              <w:t>-4</w:t>
            </w:r>
            <w:r w:rsidR="006556E7">
              <w:rPr>
                <w:rFonts w:hint="eastAsia"/>
              </w:rPr>
              <w:t>5</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59373C3" w14:textId="77777777"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6556E7">
              <w:rPr>
                <w:rFonts w:ascii="Times New Roman" w:eastAsia="맑은 고딕" w:hAnsi="Times New Roman" w:cs="Times New Roman"/>
                <w:color w:val="000000" w:themeColor="text1"/>
                <w:kern w:val="0"/>
                <w:szCs w:val="22"/>
                <w14:ligatures w14:val="none"/>
              </w:rPr>
              <w:t xml:space="preserve">This study addresses the limitations of technology-centric AI literacy and emphasizes the necessity of incorporating humanities </w:t>
            </w:r>
            <w:r w:rsidRPr="006556E7">
              <w:rPr>
                <w:rFonts w:ascii="Times New Roman" w:hAnsi="Times New Roman"/>
                <w:color w:val="000000" w:themeColor="text1"/>
                <w:lang w:val="en-GB"/>
              </w:rPr>
              <w:t>perspectives</w:t>
            </w:r>
          </w:p>
        </w:tc>
      </w:tr>
      <w:tr w:rsidR="002E7A9A" w:rsidRPr="00EE3E77" w14:paraId="66712975"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4F74B4A7" w14:textId="77777777" w:rsidR="002E7A9A" w:rsidRPr="00F73DB6" w:rsidRDefault="002E7A9A" w:rsidP="001252DC">
            <w:pPr>
              <w:pStyle w:val="ab"/>
            </w:pPr>
            <w:r w:rsidRPr="00F73DB6">
              <w:t>4</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B434D20" w14:textId="77777777" w:rsidR="002E7A9A" w:rsidRPr="00F73DB6" w:rsidRDefault="002E7A9A" w:rsidP="001252DC">
            <w:pPr>
              <w:pStyle w:val="ac"/>
            </w:pPr>
            <w:r w:rsidRPr="00F73DB6">
              <w:t>Objectives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6FF29206" w14:textId="77777777" w:rsidR="002E7A9A" w:rsidRPr="001609A4" w:rsidRDefault="002E7A9A" w:rsidP="001252DC">
            <w:pPr>
              <w:pStyle w:val="ad"/>
            </w:pPr>
            <w:r w:rsidRPr="001609A4">
              <w:t>p.</w:t>
            </w:r>
            <w:r w:rsidRPr="001609A4">
              <w:rPr>
                <w:rFonts w:hint="eastAsia"/>
              </w:rPr>
              <w:t>2</w:t>
            </w:r>
            <w:r w:rsidRPr="001609A4">
              <w:t>, lines</w:t>
            </w:r>
            <w:r w:rsidRPr="001609A4">
              <w:rPr>
                <w:rFonts w:hint="eastAsia"/>
              </w:rPr>
              <w:t xml:space="preserve"> 17-21</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47D8E25F" w14:textId="77777777" w:rsidR="002E7A9A" w:rsidRPr="006556E7"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6556E7">
              <w:rPr>
                <w:rFonts w:ascii="Times New Roman" w:eastAsia="맑은 고딕" w:hAnsi="Times New Roman" w:cs="Times New Roman" w:hint="eastAsia"/>
                <w:color w:val="000000" w:themeColor="text1"/>
                <w:kern w:val="0"/>
                <w:szCs w:val="22"/>
                <w14:ligatures w14:val="none"/>
              </w:rPr>
              <w:t>Three research questions are provided.</w:t>
            </w:r>
          </w:p>
        </w:tc>
      </w:tr>
      <w:tr w:rsidR="002E7A9A" w:rsidRPr="00EE3E77" w14:paraId="3F76D2D3"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1E504A44" w14:textId="77777777" w:rsidR="002E7A9A" w:rsidRPr="00F73DB6" w:rsidRDefault="002E7A9A" w:rsidP="001252DC">
            <w:pPr>
              <w:pStyle w:val="ab"/>
            </w:pPr>
            <w:r w:rsidRPr="00F73DB6">
              <w:t>5</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93DE79A" w14:textId="77777777" w:rsidR="002E7A9A" w:rsidRPr="00F73DB6" w:rsidRDefault="002E7A9A" w:rsidP="001252DC">
            <w:pPr>
              <w:pStyle w:val="ac"/>
            </w:pPr>
            <w:r w:rsidRPr="00F73DB6">
              <w:t>Eligibility criteria</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26EAAAB5" w14:textId="11207462" w:rsidR="002E7A9A" w:rsidRPr="001609A4" w:rsidRDefault="002E7A9A" w:rsidP="001252DC">
            <w:pPr>
              <w:pStyle w:val="ad"/>
            </w:pPr>
            <w:r w:rsidRPr="001609A4">
              <w:t>p.</w:t>
            </w:r>
            <w:r w:rsidRPr="001609A4">
              <w:rPr>
                <w:rFonts w:hint="eastAsia"/>
              </w:rPr>
              <w:t>3</w:t>
            </w:r>
            <w:r w:rsidRPr="001609A4">
              <w:t xml:space="preserve">, lines </w:t>
            </w:r>
            <w:r w:rsidRPr="001609A4">
              <w:rPr>
                <w:rFonts w:hint="eastAsia"/>
              </w:rPr>
              <w:t>4</w:t>
            </w:r>
            <w:r w:rsidR="006556E7">
              <w:rPr>
                <w:rFonts w:hint="eastAsia"/>
              </w:rPr>
              <w:t>6</w:t>
            </w:r>
            <w:r>
              <w:rPr>
                <w:rFonts w:hint="eastAsia"/>
              </w:rPr>
              <w:t>,</w:t>
            </w:r>
          </w:p>
          <w:p w14:paraId="13A3983B" w14:textId="77777777" w:rsidR="002E7A9A" w:rsidRPr="001609A4" w:rsidRDefault="002E7A9A" w:rsidP="001252DC">
            <w:pPr>
              <w:pStyle w:val="ad"/>
            </w:pPr>
            <w:r w:rsidRPr="001609A4">
              <w:t>p.</w:t>
            </w:r>
            <w:r w:rsidRPr="001609A4">
              <w:rPr>
                <w:rFonts w:hint="eastAsia"/>
              </w:rPr>
              <w:t>4</w:t>
            </w:r>
            <w:r w:rsidRPr="001609A4">
              <w:t xml:space="preserve">, lines </w:t>
            </w:r>
            <w:r w:rsidRPr="001609A4">
              <w:rPr>
                <w:rFonts w:hint="eastAsia"/>
              </w:rPr>
              <w:t>1-34</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613C4F0" w14:textId="77777777"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6556E7">
              <w:rPr>
                <w:rFonts w:ascii="Times New Roman" w:eastAsia="맑은 고딕" w:hAnsi="Times New Roman" w:cs="Times New Roman" w:hint="eastAsia"/>
                <w:color w:val="000000" w:themeColor="text1"/>
                <w:kern w:val="0"/>
                <w:szCs w:val="22"/>
                <w14:ligatures w14:val="none"/>
              </w:rPr>
              <w:t>This s</w:t>
            </w:r>
            <w:r w:rsidRPr="006556E7">
              <w:rPr>
                <w:rFonts w:ascii="Times New Roman" w:eastAsia="맑은 고딕" w:hAnsi="Times New Roman" w:cs="Times New Roman"/>
                <w:color w:val="000000" w:themeColor="text1"/>
                <w:kern w:val="0"/>
                <w:szCs w:val="22"/>
                <w14:ligatures w14:val="none"/>
              </w:rPr>
              <w:t>tud</w:t>
            </w:r>
            <w:r w:rsidRPr="006556E7">
              <w:rPr>
                <w:rFonts w:ascii="Times New Roman" w:eastAsia="맑은 고딕" w:hAnsi="Times New Roman" w:cs="Times New Roman" w:hint="eastAsia"/>
                <w:color w:val="000000" w:themeColor="text1"/>
                <w:kern w:val="0"/>
                <w:szCs w:val="22"/>
                <w14:ligatures w14:val="none"/>
              </w:rPr>
              <w:t>y addresses</w:t>
            </w:r>
            <w:r w:rsidRPr="006556E7">
              <w:rPr>
                <w:rFonts w:ascii="Times New Roman" w:eastAsia="맑은 고딕" w:hAnsi="Times New Roman" w:cs="Times New Roman"/>
                <w:color w:val="000000" w:themeColor="text1"/>
                <w:kern w:val="0"/>
                <w:szCs w:val="22"/>
                <w14:ligatures w14:val="none"/>
              </w:rPr>
              <w:t xml:space="preserve"> eligibility criteria</w:t>
            </w:r>
            <w:r w:rsidRPr="006556E7">
              <w:rPr>
                <w:rFonts w:ascii="Times New Roman" w:eastAsia="맑은 고딕" w:hAnsi="Times New Roman" w:cs="Times New Roman" w:hint="eastAsia"/>
                <w:color w:val="000000" w:themeColor="text1"/>
                <w:kern w:val="0"/>
                <w:szCs w:val="22"/>
                <w14:ligatures w14:val="none"/>
              </w:rPr>
              <w:t>,</w:t>
            </w:r>
            <w:r w:rsidRPr="006556E7">
              <w:rPr>
                <w:rFonts w:ascii="Times New Roman" w:eastAsia="맑은 고딕" w:hAnsi="Times New Roman" w:cs="Times New Roman"/>
                <w:color w:val="000000" w:themeColor="text1"/>
                <w:kern w:val="0"/>
                <w:szCs w:val="22"/>
                <w14:ligatures w14:val="none"/>
              </w:rPr>
              <w:t xml:space="preserve"> </w:t>
            </w:r>
            <w:r w:rsidRPr="006556E7">
              <w:rPr>
                <w:rFonts w:ascii="Times New Roman" w:eastAsia="맑은 고딕" w:hAnsi="Times New Roman" w:cs="Times New Roman" w:hint="eastAsia"/>
                <w:color w:val="000000" w:themeColor="text1"/>
                <w:kern w:val="0"/>
                <w:szCs w:val="22"/>
                <w14:ligatures w14:val="none"/>
              </w:rPr>
              <w:t>p</w:t>
            </w:r>
            <w:r w:rsidRPr="006556E7">
              <w:rPr>
                <w:rFonts w:ascii="Times New Roman" w:eastAsia="맑은 고딕" w:hAnsi="Times New Roman" w:cs="Times New Roman"/>
                <w:color w:val="000000" w:themeColor="text1"/>
                <w:kern w:val="0"/>
                <w:szCs w:val="22"/>
                <w14:ligatures w14:val="none"/>
              </w:rPr>
              <w:t xml:space="preserve">ublication </w:t>
            </w:r>
            <w:r w:rsidRPr="006556E7">
              <w:rPr>
                <w:rFonts w:ascii="Times New Roman" w:eastAsia="맑은 고딕" w:hAnsi="Times New Roman" w:cs="Times New Roman" w:hint="eastAsia"/>
                <w:color w:val="000000" w:themeColor="text1"/>
                <w:kern w:val="0"/>
                <w:szCs w:val="22"/>
                <w14:ligatures w14:val="none"/>
              </w:rPr>
              <w:t>p</w:t>
            </w:r>
            <w:r w:rsidRPr="006556E7">
              <w:rPr>
                <w:rFonts w:ascii="Times New Roman" w:eastAsia="맑은 고딕" w:hAnsi="Times New Roman" w:cs="Times New Roman"/>
                <w:color w:val="000000" w:themeColor="text1"/>
                <w:kern w:val="0"/>
                <w:szCs w:val="22"/>
                <w14:ligatures w14:val="none"/>
              </w:rPr>
              <w:t>eriod</w:t>
            </w:r>
            <w:r w:rsidRPr="006556E7">
              <w:rPr>
                <w:rFonts w:ascii="Times New Roman" w:eastAsia="맑은 고딕" w:hAnsi="Times New Roman" w:cs="Times New Roman" w:hint="eastAsia"/>
                <w:color w:val="000000" w:themeColor="text1"/>
                <w:kern w:val="0"/>
                <w:szCs w:val="22"/>
                <w14:ligatures w14:val="none"/>
              </w:rPr>
              <w:t xml:space="preserve"> and c</w:t>
            </w:r>
            <w:r w:rsidRPr="006556E7">
              <w:rPr>
                <w:rFonts w:ascii="Times New Roman" w:eastAsia="맑은 고딕" w:hAnsi="Times New Roman" w:cs="Times New Roman"/>
                <w:color w:val="000000" w:themeColor="text1"/>
                <w:kern w:val="0"/>
                <w:szCs w:val="22"/>
                <w14:ligatures w14:val="none"/>
              </w:rPr>
              <w:t xml:space="preserve">ore </w:t>
            </w:r>
            <w:r w:rsidRPr="006556E7">
              <w:rPr>
                <w:rFonts w:ascii="Times New Roman" w:eastAsia="맑은 고딕" w:hAnsi="Times New Roman" w:cs="Times New Roman" w:hint="eastAsia"/>
                <w:color w:val="000000" w:themeColor="text1"/>
                <w:kern w:val="0"/>
                <w:szCs w:val="22"/>
                <w14:ligatures w14:val="none"/>
              </w:rPr>
              <w:t>t</w:t>
            </w:r>
            <w:r w:rsidRPr="006556E7">
              <w:rPr>
                <w:rFonts w:ascii="Times New Roman" w:eastAsia="맑은 고딕" w:hAnsi="Times New Roman" w:cs="Times New Roman"/>
                <w:color w:val="000000" w:themeColor="text1"/>
                <w:kern w:val="0"/>
                <w:szCs w:val="22"/>
                <w14:ligatures w14:val="none"/>
              </w:rPr>
              <w:t>opic</w:t>
            </w:r>
            <w:r w:rsidRPr="006556E7">
              <w:rPr>
                <w:rFonts w:ascii="Times New Roman" w:eastAsia="맑은 고딕" w:hAnsi="Times New Roman" w:cs="Times New Roman" w:hint="eastAsia"/>
                <w:color w:val="000000" w:themeColor="text1"/>
                <w:kern w:val="0"/>
                <w:szCs w:val="22"/>
                <w14:ligatures w14:val="none"/>
              </w:rPr>
              <w:t>.</w:t>
            </w:r>
            <w:r w:rsidRPr="006556E7">
              <w:rPr>
                <w:rFonts w:ascii="Times New Roman" w:eastAsia="맑은 고딕" w:hAnsi="Times New Roman" w:cs="Times New Roman"/>
                <w:color w:val="000000" w:themeColor="text1"/>
                <w:kern w:val="0"/>
                <w:szCs w:val="22"/>
                <w14:ligatures w14:val="none"/>
              </w:rPr>
              <w:t xml:space="preserve"> Conversely, studies were excluded if they primarily focused on unrelated domains, such as digital literacy in a general context or health literacy, to ensure a specialized focus on AI-driven competencies.</w:t>
            </w:r>
          </w:p>
        </w:tc>
      </w:tr>
      <w:tr w:rsidR="002E7A9A" w:rsidRPr="00EE3E77" w14:paraId="3C5BA52C"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4C82C5DD" w14:textId="77777777" w:rsidR="002E7A9A" w:rsidRPr="00F73DB6" w:rsidRDefault="002E7A9A" w:rsidP="001252DC">
            <w:pPr>
              <w:pStyle w:val="ab"/>
            </w:pPr>
            <w:r w:rsidRPr="00F73DB6">
              <w:t>6</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FED87A0" w14:textId="77777777" w:rsidR="002E7A9A" w:rsidRPr="00F73DB6" w:rsidRDefault="002E7A9A" w:rsidP="001252DC">
            <w:pPr>
              <w:pStyle w:val="ac"/>
            </w:pPr>
            <w:r w:rsidRPr="00F73DB6">
              <w:t>Information sources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6678E4E2" w14:textId="72F200D8" w:rsidR="002E7A9A" w:rsidRPr="001609A4" w:rsidRDefault="002E7A9A" w:rsidP="001252DC">
            <w:pPr>
              <w:pStyle w:val="ad"/>
            </w:pPr>
            <w:r w:rsidRPr="001609A4">
              <w:t>p.</w:t>
            </w:r>
            <w:r w:rsidR="006556E7">
              <w:rPr>
                <w:rFonts w:hint="eastAsia"/>
              </w:rPr>
              <w:t>4</w:t>
            </w:r>
            <w:r w:rsidRPr="001609A4">
              <w:t xml:space="preserve">, lines </w:t>
            </w:r>
            <w:r w:rsidR="006556E7">
              <w:rPr>
                <w:rFonts w:hint="eastAsia"/>
              </w:rPr>
              <w:t>2</w:t>
            </w:r>
            <w:r w:rsidRPr="001609A4">
              <w:rPr>
                <w:rFonts w:hint="eastAsia"/>
              </w:rPr>
              <w:t>-</w:t>
            </w:r>
            <w:r w:rsidR="006556E7">
              <w:rPr>
                <w:rFonts w:hint="eastAsia"/>
              </w:rPr>
              <w:t>5</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46F1912F" w14:textId="77777777" w:rsidR="002E7A9A" w:rsidRPr="006556E7"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proofErr w:type="spellStart"/>
            <w:r w:rsidRPr="006556E7">
              <w:rPr>
                <w:rFonts w:ascii="Times New Roman" w:hAnsi="Times New Roman" w:hint="eastAsia"/>
                <w:color w:val="000000" w:themeColor="text1"/>
              </w:rPr>
              <w:t>WoS</w:t>
            </w:r>
            <w:proofErr w:type="spellEnd"/>
            <w:r w:rsidRPr="006556E7">
              <w:rPr>
                <w:rFonts w:ascii="Times New Roman" w:hAnsi="Times New Roman"/>
                <w:color w:val="000000" w:themeColor="text1"/>
              </w:rPr>
              <w:t xml:space="preserve"> was utilized as information</w:t>
            </w:r>
            <w:r w:rsidRPr="006556E7">
              <w:rPr>
                <w:rFonts w:ascii="Times New Roman" w:hAnsi="Times New Roman" w:hint="eastAsia"/>
                <w:color w:val="000000" w:themeColor="text1"/>
              </w:rPr>
              <w:t xml:space="preserve"> source</w:t>
            </w:r>
            <w:r w:rsidRPr="006556E7">
              <w:rPr>
                <w:rFonts w:ascii="Times New Roman" w:hAnsi="Times New Roman"/>
                <w:color w:val="000000" w:themeColor="text1"/>
              </w:rPr>
              <w:t xml:space="preserve"> providing access to high-quality, peer-reviewed literature across diverse fields</w:t>
            </w:r>
            <w:r w:rsidRPr="006556E7">
              <w:rPr>
                <w:rFonts w:ascii="Times New Roman" w:hAnsi="Times New Roman" w:hint="eastAsia"/>
                <w:color w:val="000000" w:themeColor="text1"/>
              </w:rPr>
              <w:t xml:space="preserve"> t</w:t>
            </w:r>
            <w:r w:rsidRPr="006556E7">
              <w:rPr>
                <w:rFonts w:ascii="Times New Roman" w:hAnsi="Times New Roman"/>
                <w:color w:val="000000" w:themeColor="text1"/>
              </w:rPr>
              <w:t>o ensure the academic rigor and interdisciplinary scope of the review,</w:t>
            </w:r>
          </w:p>
        </w:tc>
      </w:tr>
      <w:tr w:rsidR="002E7A9A" w:rsidRPr="00EE3E77" w14:paraId="4301ED77"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22DC4E72" w14:textId="77777777" w:rsidR="002E7A9A" w:rsidRPr="00F73DB6" w:rsidRDefault="002E7A9A" w:rsidP="001252DC">
            <w:pPr>
              <w:pStyle w:val="ab"/>
            </w:pPr>
            <w:r w:rsidRPr="00F73DB6">
              <w:t>7</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78BA2D7F" w14:textId="77777777" w:rsidR="002E7A9A" w:rsidRPr="00F73DB6" w:rsidRDefault="002E7A9A" w:rsidP="001252DC">
            <w:pPr>
              <w:pStyle w:val="ac"/>
            </w:pPr>
            <w:r w:rsidRPr="00F73DB6">
              <w:t>Search strategy</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19706949" w14:textId="77777777" w:rsidR="002E7A9A" w:rsidRPr="006556E7" w:rsidRDefault="002E7A9A" w:rsidP="001252DC">
            <w:pPr>
              <w:pStyle w:val="ad"/>
              <w:rPr>
                <w:color w:val="000000" w:themeColor="text1"/>
              </w:rPr>
            </w:pPr>
            <w:r w:rsidRPr="006556E7">
              <w:rPr>
                <w:color w:val="000000" w:themeColor="text1"/>
              </w:rPr>
              <w:t>p.4, lines</w:t>
            </w:r>
            <w:r w:rsidRPr="006556E7">
              <w:rPr>
                <w:rFonts w:hint="eastAsia"/>
                <w:color w:val="000000" w:themeColor="text1"/>
              </w:rPr>
              <w:t xml:space="preserve"> </w:t>
            </w:r>
            <w:r w:rsidRPr="006556E7">
              <w:rPr>
                <w:color w:val="000000" w:themeColor="text1"/>
              </w:rPr>
              <w:t>5</w:t>
            </w:r>
            <w:r w:rsidRPr="006556E7">
              <w:rPr>
                <w:rFonts w:hint="eastAsia"/>
                <w:color w:val="000000" w:themeColor="text1"/>
              </w:rPr>
              <w:t>-</w:t>
            </w:r>
            <w:r w:rsidRPr="006556E7">
              <w:rPr>
                <w:color w:val="000000" w:themeColor="text1"/>
              </w:rPr>
              <w:t>13</w:t>
            </w:r>
            <w:r w:rsidRPr="006556E7">
              <w:rPr>
                <w:rFonts w:hint="eastAsia"/>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883CAA6" w14:textId="77777777" w:rsidR="002E7A9A" w:rsidRPr="006556E7"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6556E7">
              <w:rPr>
                <w:rFonts w:ascii="Times New Roman" w:eastAsia="맑은 고딕" w:hAnsi="Times New Roman" w:cs="Times New Roman"/>
                <w:color w:val="000000" w:themeColor="text1"/>
                <w:kern w:val="0"/>
                <w:szCs w:val="22"/>
                <w14:ligatures w14:val="none"/>
              </w:rPr>
              <w:t>The full search strategy for the Web of Science (</w:t>
            </w:r>
            <w:proofErr w:type="spellStart"/>
            <w:r w:rsidRPr="006556E7">
              <w:rPr>
                <w:rFonts w:ascii="Times New Roman" w:eastAsia="맑은 고딕" w:hAnsi="Times New Roman" w:cs="Times New Roman"/>
                <w:color w:val="000000" w:themeColor="text1"/>
                <w:kern w:val="0"/>
                <w:szCs w:val="22"/>
                <w14:ligatures w14:val="none"/>
              </w:rPr>
              <w:t>WoS</w:t>
            </w:r>
            <w:proofErr w:type="spellEnd"/>
            <w:r w:rsidRPr="006556E7">
              <w:rPr>
                <w:rFonts w:ascii="Times New Roman" w:eastAsia="맑은 고딕" w:hAnsi="Times New Roman" w:cs="Times New Roman"/>
                <w:color w:val="000000" w:themeColor="text1"/>
                <w:kern w:val="0"/>
                <w:szCs w:val="22"/>
                <w14:ligatures w14:val="none"/>
              </w:rPr>
              <w:t>) database was reported. The search was performed using the terms 'AI literacy' and 'framework'. Since phrase searching (with quotation marks) was not applied to the initial terms, the search interface executed the query using Boolean logic as ('AI' AND 'literacy' AND 'framework'). The search was limited to records published between 2020 and 2025 to focus on current advancements in AI literacy research.</w:t>
            </w:r>
          </w:p>
        </w:tc>
      </w:tr>
      <w:tr w:rsidR="002E7A9A" w:rsidRPr="00EE3E77" w14:paraId="48445C8C"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BFFB9AF" w14:textId="77777777" w:rsidR="002E7A9A" w:rsidRPr="00F73DB6" w:rsidRDefault="002E7A9A" w:rsidP="001252DC">
            <w:pPr>
              <w:pStyle w:val="ab"/>
            </w:pPr>
            <w:r w:rsidRPr="00F73DB6">
              <w:t>8</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C83450A" w14:textId="77777777" w:rsidR="002E7A9A" w:rsidRPr="00F73DB6" w:rsidRDefault="002E7A9A" w:rsidP="001252DC">
            <w:pPr>
              <w:pStyle w:val="ac"/>
            </w:pPr>
            <w:r w:rsidRPr="00F73DB6">
              <w:t>Selection process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2FC8200" w14:textId="77777777" w:rsidR="002E7A9A" w:rsidRPr="001609A4" w:rsidRDefault="002E7A9A" w:rsidP="001252DC">
            <w:pPr>
              <w:pStyle w:val="ad"/>
            </w:pPr>
            <w:r w:rsidRPr="001609A4">
              <w:t>p.</w:t>
            </w:r>
            <w:r w:rsidRPr="001609A4">
              <w:rPr>
                <w:rFonts w:hint="eastAsia"/>
              </w:rPr>
              <w:t>4</w:t>
            </w:r>
            <w:r w:rsidRPr="001609A4">
              <w:t>, lines</w:t>
            </w:r>
            <w:r>
              <w:rPr>
                <w:rFonts w:hint="eastAsia"/>
              </w:rPr>
              <w:t xml:space="preserve"> </w:t>
            </w:r>
            <w:r>
              <w:t>5</w:t>
            </w:r>
            <w:r w:rsidRPr="001609A4">
              <w:rPr>
                <w:rFonts w:hint="eastAsia"/>
              </w:rPr>
              <w:t>-</w:t>
            </w:r>
            <w:r>
              <w:t>13</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C140D06" w14:textId="77777777"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231260">
              <w:rPr>
                <w:rFonts w:ascii="Times New Roman" w:hAnsi="Times New Roman" w:cs="Times New Roman"/>
              </w:rPr>
              <w:t>The study selection process for this study followed the PRISMA 2020 guidelines. To identify research related to the AI literacy framework, studies containing keywords associated with AI and frameworks were initially selected. Research focusing primarily on adjacent academic fields, such as digital literacy or media literacy, was excluded. After full-text review, studies that did not present distinct components of an AI literacy framework were further excluded from the analysis. The entire selection process is illustrated in the PRISMA flow diagram (Figure 1).</w:t>
            </w:r>
          </w:p>
        </w:tc>
      </w:tr>
      <w:tr w:rsidR="002E7A9A" w:rsidRPr="00EE3E77" w14:paraId="1DF22667"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019F37A3" w14:textId="77777777" w:rsidR="002E7A9A" w:rsidRPr="00F73DB6" w:rsidRDefault="002E7A9A" w:rsidP="001252DC">
            <w:pPr>
              <w:pStyle w:val="ab"/>
            </w:pPr>
            <w:r w:rsidRPr="00F73DB6">
              <w:t>9</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4261459" w14:textId="77777777" w:rsidR="002E7A9A" w:rsidRPr="00F73DB6" w:rsidRDefault="002E7A9A" w:rsidP="001252DC">
            <w:pPr>
              <w:pStyle w:val="ac"/>
            </w:pPr>
            <w:r w:rsidRPr="00F73DB6">
              <w:t>Data collection process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0E3EAD4" w14:textId="00535C80" w:rsidR="001B60B6" w:rsidRDefault="002E7A9A" w:rsidP="001252DC">
            <w:pPr>
              <w:pStyle w:val="ad"/>
              <w:rPr>
                <w:rFonts w:hint="eastAsia"/>
              </w:rPr>
            </w:pPr>
            <w:r w:rsidRPr="001609A4">
              <w:t>p.</w:t>
            </w:r>
            <w:r w:rsidRPr="001609A4">
              <w:rPr>
                <w:rFonts w:hint="eastAsia"/>
              </w:rPr>
              <w:t>4</w:t>
            </w:r>
            <w:r w:rsidRPr="001609A4">
              <w:t>, lines</w:t>
            </w:r>
            <w:r>
              <w:rPr>
                <w:rFonts w:hint="eastAsia"/>
              </w:rPr>
              <w:t xml:space="preserve"> </w:t>
            </w:r>
            <w:r w:rsidR="001B60B6">
              <w:rPr>
                <w:rFonts w:hint="eastAsia"/>
              </w:rPr>
              <w:t xml:space="preserve">1-13, </w:t>
            </w:r>
          </w:p>
          <w:p w14:paraId="53E773A6" w14:textId="69BDCA6C" w:rsidR="002E7A9A" w:rsidRPr="001609A4" w:rsidRDefault="001B60B6" w:rsidP="001252DC">
            <w:pPr>
              <w:pStyle w:val="ad"/>
            </w:pPr>
            <w:r>
              <w:rPr>
                <w:rFonts w:hint="eastAsia"/>
              </w:rPr>
              <w:t>lines 39-46</w:t>
            </w:r>
            <w:r w:rsidR="002E7A9A">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78140FF" w14:textId="77777777" w:rsidR="002E7A9A" w:rsidRPr="001B60B6"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1B60B6">
              <w:rPr>
                <w:rFonts w:ascii="Times New Roman" w:eastAsia="맑은 고딕" w:hAnsi="Times New Roman" w:cs="Times New Roman"/>
                <w:color w:val="000000" w:themeColor="text1"/>
                <w:kern w:val="0"/>
                <w:szCs w:val="22"/>
                <w14:ligatures w14:val="none"/>
              </w:rPr>
              <w:t>The study provides a detailed account of the keyword extraction and cosine similarity analysis, leveraging the ABCE model and UNESCO framework as analytical benchmarks.</w:t>
            </w:r>
          </w:p>
          <w:p w14:paraId="714C7A06" w14:textId="49EF039E" w:rsidR="001B60B6" w:rsidRPr="001609A4" w:rsidRDefault="001B60B6" w:rsidP="001252DC">
            <w:pPr>
              <w:widowControl/>
              <w:wordWrap/>
              <w:autoSpaceDE/>
              <w:autoSpaceDN/>
              <w:spacing w:after="0"/>
              <w:rPr>
                <w:rFonts w:ascii="Times New Roman" w:eastAsia="맑은 고딕" w:hAnsi="Times New Roman" w:cs="Times New Roman" w:hint="eastAsia"/>
                <w:color w:val="0070C0"/>
                <w:kern w:val="0"/>
                <w:szCs w:val="22"/>
                <w14:ligatures w14:val="none"/>
              </w:rPr>
            </w:pPr>
            <w:r w:rsidRPr="001B60B6">
              <w:rPr>
                <w:rFonts w:ascii="Times New Roman" w:eastAsia="맑은 고딕" w:hAnsi="Times New Roman" w:cs="Times New Roman"/>
                <w:color w:val="000000" w:themeColor="text1"/>
                <w:kern w:val="0"/>
                <w:szCs w:val="22"/>
                <w14:ligatures w14:val="none"/>
              </w:rPr>
              <w:t xml:space="preserve">Keywords were extracted and vectorized using SBERT (paraphrase-multilingual-MiniLM-L12-v2) in a Python 3.10 </w:t>
            </w:r>
            <w:r w:rsidRPr="001B60B6">
              <w:rPr>
                <w:rFonts w:ascii="Times New Roman" w:eastAsia="맑은 고딕" w:hAnsi="Times New Roman" w:cs="Times New Roman"/>
                <w:color w:val="000000" w:themeColor="text1"/>
                <w:kern w:val="0"/>
                <w:szCs w:val="22"/>
                <w14:ligatures w14:val="none"/>
              </w:rPr>
              <w:lastRenderedPageBreak/>
              <w:t>environment. The resulting mappings were validated and finalized through unanimous consensus among three independent researchers, ensuring both automated precision and expert-driven depth.</w:t>
            </w:r>
          </w:p>
        </w:tc>
      </w:tr>
      <w:tr w:rsidR="002E7A9A" w:rsidRPr="00EE3E77" w14:paraId="2FED1156"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6DB7F862" w14:textId="77777777" w:rsidR="002E7A9A" w:rsidRPr="00F73DB6" w:rsidRDefault="002E7A9A" w:rsidP="001252DC">
            <w:pPr>
              <w:pStyle w:val="ab"/>
            </w:pPr>
            <w:r w:rsidRPr="00F73DB6">
              <w:lastRenderedPageBreak/>
              <w:t>10</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5C0C5EE" w14:textId="77777777" w:rsidR="002E7A9A" w:rsidRPr="00F73DB6" w:rsidRDefault="002E7A9A" w:rsidP="001252DC">
            <w:pPr>
              <w:pStyle w:val="ac"/>
            </w:pPr>
            <w:r w:rsidRPr="00F73DB6">
              <w:t>Data items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F761EE5" w14:textId="1356A0EF" w:rsidR="002E7A9A" w:rsidRPr="001609A4" w:rsidRDefault="002E7A9A" w:rsidP="001252DC">
            <w:pPr>
              <w:pStyle w:val="ad"/>
            </w:pPr>
            <w:r w:rsidRPr="001609A4">
              <w:t>p.</w:t>
            </w:r>
            <w:r>
              <w:t>4</w:t>
            </w:r>
            <w:r w:rsidRPr="001609A4">
              <w:t xml:space="preserve">, lines </w:t>
            </w:r>
            <w:r>
              <w:t>1</w:t>
            </w:r>
            <w:r w:rsidR="001B60B6">
              <w:rPr>
                <w:rFonts w:hint="eastAsia"/>
              </w:rPr>
              <w:t>9</w:t>
            </w:r>
            <w:r>
              <w:br/>
            </w:r>
            <w:r>
              <w:rPr>
                <w:rFonts w:hint="eastAsia"/>
              </w:rPr>
              <w:t>-</w:t>
            </w:r>
            <w:r>
              <w:br/>
              <w:t xml:space="preserve"> P.5, lines </w:t>
            </w:r>
            <w:r w:rsidR="001B60B6">
              <w:rPr>
                <w:rFonts w:hint="eastAsia"/>
              </w:rPr>
              <w:t>2</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418BEC17" w14:textId="21592412"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1B60B6">
              <w:rPr>
                <w:rFonts w:ascii="Times New Roman" w:eastAsia="맑은 고딕" w:hAnsi="Times New Roman" w:cs="Times New Roman"/>
                <w:color w:val="000000" w:themeColor="text1"/>
                <w:kern w:val="0"/>
                <w:szCs w:val="22"/>
                <w14:ligatures w14:val="none"/>
              </w:rPr>
              <w:t>The data analysis in this study initially involved extracting reference keywords based on the ABCE model and the UNESCO CFS. By measuring semantic similarity with these reference keywords, the framework items from the 41 selected papers were categorized. To ensure data accuracy, three researchers reviewed the results and adjusted the categories accordingly.</w:t>
            </w:r>
          </w:p>
        </w:tc>
      </w:tr>
      <w:tr w:rsidR="002E7A9A" w:rsidRPr="00EE3E77" w14:paraId="128925E2"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4BEE80F" w14:textId="77777777" w:rsidR="002E7A9A" w:rsidRPr="00F73DB6" w:rsidRDefault="002E7A9A" w:rsidP="001252DC">
            <w:pPr>
              <w:pStyle w:val="ab"/>
            </w:pPr>
            <w:r w:rsidRPr="00F73DB6">
              <w:t>11</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1AD95CCC" w14:textId="77777777" w:rsidR="002E7A9A" w:rsidRPr="00F73DB6" w:rsidRDefault="002E7A9A" w:rsidP="001252DC">
            <w:pPr>
              <w:pStyle w:val="ac"/>
            </w:pPr>
            <w:r w:rsidRPr="00F73DB6">
              <w:t>Study risk of bias assessment</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79E0809E" w14:textId="77777777" w:rsidR="002E7A9A" w:rsidRDefault="002E7A9A" w:rsidP="001252DC">
            <w:pPr>
              <w:pStyle w:val="ad"/>
            </w:pPr>
            <w:r w:rsidRPr="001609A4">
              <w:t>p.</w:t>
            </w:r>
            <w:r>
              <w:t>5</w:t>
            </w:r>
            <w:r w:rsidRPr="001609A4">
              <w:t>, lines</w:t>
            </w:r>
            <w:r>
              <w:rPr>
                <w:rFonts w:hint="eastAsia"/>
              </w:rPr>
              <w:t xml:space="preserve"> </w:t>
            </w:r>
            <w:r>
              <w:t>3</w:t>
            </w:r>
            <w:r>
              <w:rPr>
                <w:rFonts w:hint="eastAsia"/>
              </w:rPr>
              <w:t>-</w:t>
            </w:r>
            <w:r>
              <w:t>4</w:t>
            </w:r>
            <w:r>
              <w:rPr>
                <w:rFonts w:hint="eastAsia"/>
              </w:rPr>
              <w:t>.</w:t>
            </w:r>
          </w:p>
          <w:p w14:paraId="5B618A9D" w14:textId="0EA3C6BA" w:rsidR="001874C0" w:rsidRDefault="001874C0" w:rsidP="001252DC">
            <w:pPr>
              <w:pStyle w:val="ad"/>
            </w:pPr>
            <w:r>
              <w:rPr>
                <w:rFonts w:hint="eastAsia"/>
              </w:rPr>
              <w:t>p.10, lines 35-47.</w:t>
            </w:r>
          </w:p>
          <w:p w14:paraId="1FC9AD51" w14:textId="4D81FBC0" w:rsidR="001874C0" w:rsidRPr="001609A4" w:rsidRDefault="001874C0" w:rsidP="001252DC">
            <w:pPr>
              <w:pStyle w:val="ad"/>
              <w:rPr>
                <w:rFonts w:hint="eastAsia"/>
              </w:rPr>
            </w:pPr>
            <w:r>
              <w:rPr>
                <w:rFonts w:hint="eastAsia"/>
              </w:rPr>
              <w:t>p.11, lines 1-12.</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70AC08A" w14:textId="36959335" w:rsidR="001874C0" w:rsidRPr="001874C0" w:rsidRDefault="001874C0" w:rsidP="001252DC">
            <w:pPr>
              <w:widowControl/>
              <w:wordWrap/>
              <w:autoSpaceDE/>
              <w:autoSpaceDN/>
              <w:spacing w:after="0"/>
              <w:rPr>
                <w:rFonts w:ascii="Times New Roman" w:eastAsia="맑은 고딕" w:hAnsi="Times New Roman" w:cs="Times New Roman" w:hint="eastAsia"/>
                <w:color w:val="000000" w:themeColor="text1"/>
                <w:kern w:val="0"/>
                <w:szCs w:val="22"/>
                <w14:ligatures w14:val="none"/>
              </w:rPr>
            </w:pPr>
            <w:r w:rsidRPr="001874C0">
              <w:rPr>
                <w:rFonts w:ascii="Times New Roman" w:eastAsia="맑은 고딕" w:hAnsi="Times New Roman" w:cs="Times New Roman"/>
                <w:color w:val="000000" w:themeColor="text1"/>
                <w:kern w:val="0"/>
                <w:szCs w:val="22"/>
                <w14:ligatures w14:val="none"/>
              </w:rPr>
              <w:t>To minimize assessment bias, three researchers independently validated and adjusted the categorized items, ensuring the reliability and appropriateness of the data. Despite this rigorous process, the study acknowledges certain limitations in the review, such as search constraints, screening decisions, data availability, and assumptions made during synthesis</w:t>
            </w:r>
            <w:r w:rsidRPr="001874C0">
              <w:rPr>
                <w:rFonts w:ascii="Times New Roman" w:eastAsia="맑은 고딕" w:hAnsi="Times New Roman" w:cs="Times New Roman" w:hint="eastAsia"/>
                <w:color w:val="000000" w:themeColor="text1"/>
                <w:kern w:val="0"/>
                <w:szCs w:val="22"/>
                <w14:ligatures w14:val="none"/>
              </w:rPr>
              <w:t>.</w:t>
            </w:r>
          </w:p>
        </w:tc>
      </w:tr>
      <w:tr w:rsidR="002E7A9A" w:rsidRPr="00EE3E77" w14:paraId="4DCB8818"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27F07F9" w14:textId="77777777" w:rsidR="002E7A9A" w:rsidRPr="00F73DB6" w:rsidRDefault="002E7A9A" w:rsidP="001252DC">
            <w:pPr>
              <w:pStyle w:val="ab"/>
            </w:pPr>
            <w:r w:rsidRPr="00F73DB6">
              <w:t>12</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E61B020" w14:textId="77777777" w:rsidR="002E7A9A" w:rsidRPr="00F73DB6" w:rsidRDefault="002E7A9A" w:rsidP="001252DC">
            <w:pPr>
              <w:pStyle w:val="ac"/>
            </w:pPr>
            <w:r w:rsidRPr="00F73DB6">
              <w:t>Effect measures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tcPr>
          <w:p w14:paraId="14AE9F35" w14:textId="77777777" w:rsidR="002E7A9A" w:rsidRPr="001609A4" w:rsidRDefault="002E7A9A" w:rsidP="001252DC">
            <w:pPr>
              <w:pStyle w:val="ad"/>
            </w:pP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A1E7718" w14:textId="77777777" w:rsidR="002E7A9A" w:rsidRPr="001874C0"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1874C0">
              <w:rPr>
                <w:rFonts w:ascii="Times New Roman" w:eastAsia="맑은 고딕" w:hAnsi="Times New Roman" w:cs="Times New Roman" w:hint="eastAsia"/>
                <w:color w:val="000000" w:themeColor="text1"/>
                <w:kern w:val="0"/>
                <w:szCs w:val="22"/>
                <w14:ligatures w14:val="none"/>
              </w:rPr>
              <w:t>Not applicable (N/A)</w:t>
            </w:r>
          </w:p>
        </w:tc>
      </w:tr>
      <w:tr w:rsidR="002E7A9A" w:rsidRPr="00EE3E77" w14:paraId="54D7F92C"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1430D949" w14:textId="77777777" w:rsidR="002E7A9A" w:rsidRPr="00F73DB6" w:rsidRDefault="002E7A9A" w:rsidP="001252DC">
            <w:pPr>
              <w:pStyle w:val="ab"/>
            </w:pPr>
            <w:r w:rsidRPr="00F73DB6">
              <w:t>13</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10C93D2" w14:textId="77777777" w:rsidR="002E7A9A" w:rsidRPr="00F73DB6" w:rsidRDefault="002E7A9A" w:rsidP="001252DC">
            <w:pPr>
              <w:pStyle w:val="ac"/>
            </w:pPr>
            <w:r w:rsidRPr="00F73DB6">
              <w:t>Synthesis methods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A8FB202" w14:textId="3012BC12" w:rsidR="002E7A9A" w:rsidRPr="00C25259" w:rsidRDefault="002E7A9A" w:rsidP="001252DC">
            <w:pPr>
              <w:pStyle w:val="ad"/>
              <w:rPr>
                <w:color w:val="000000" w:themeColor="text1"/>
              </w:rPr>
            </w:pPr>
            <w:r w:rsidRPr="00C25259">
              <w:rPr>
                <w:color w:val="000000" w:themeColor="text1"/>
              </w:rPr>
              <w:t>p.</w:t>
            </w:r>
            <w:r w:rsidRPr="00C25259">
              <w:rPr>
                <w:rFonts w:hint="eastAsia"/>
                <w:color w:val="000000" w:themeColor="text1"/>
              </w:rPr>
              <w:t>4</w:t>
            </w:r>
            <w:r w:rsidRPr="00C25259">
              <w:rPr>
                <w:color w:val="000000" w:themeColor="text1"/>
              </w:rPr>
              <w:t>, lines</w:t>
            </w:r>
            <w:r w:rsidRPr="00C25259">
              <w:rPr>
                <w:rFonts w:hint="eastAsia"/>
                <w:color w:val="000000" w:themeColor="text1"/>
              </w:rPr>
              <w:t xml:space="preserve"> 8-</w:t>
            </w:r>
            <w:r w:rsidR="00C25259" w:rsidRPr="00C25259">
              <w:rPr>
                <w:rFonts w:hint="eastAsia"/>
                <w:color w:val="000000" w:themeColor="text1"/>
              </w:rPr>
              <w:t>4</w:t>
            </w:r>
            <w:r w:rsidRPr="00C25259">
              <w:rPr>
                <w:rFonts w:hint="eastAsia"/>
                <w:color w:val="000000" w:themeColor="text1"/>
              </w:rPr>
              <w:t>6.</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5ACE4F3"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color w:val="000000" w:themeColor="text1"/>
                <w:kern w:val="0"/>
                <w:szCs w:val="22"/>
                <w14:ligatures w14:val="none"/>
              </w:rPr>
              <w:t>Data synthesis was conducted by employing keyword vectorization and cosine similarity measures for initial mapping. To ensure qualitative depth, a systematic expert review followed to finalize the HAIL framework.</w:t>
            </w:r>
          </w:p>
        </w:tc>
      </w:tr>
      <w:tr w:rsidR="002E7A9A" w:rsidRPr="00EE3E77" w14:paraId="508A606B"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7C7EDDFA" w14:textId="77777777" w:rsidR="002E7A9A" w:rsidRPr="00F73DB6" w:rsidRDefault="002E7A9A" w:rsidP="001252DC">
            <w:pPr>
              <w:pStyle w:val="ab"/>
            </w:pPr>
            <w:r w:rsidRPr="00F73DB6">
              <w:t>14</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2A16CD96" w14:textId="77777777" w:rsidR="002E7A9A" w:rsidRPr="00F73DB6" w:rsidRDefault="002E7A9A" w:rsidP="001252DC">
            <w:pPr>
              <w:pStyle w:val="ac"/>
            </w:pPr>
            <w:r w:rsidRPr="00F73DB6">
              <w:t>Reporting bias assessment</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7D9C072" w14:textId="77777777" w:rsidR="002E7A9A" w:rsidRPr="001609A4" w:rsidRDefault="002E7A9A" w:rsidP="001252DC">
            <w:pPr>
              <w:pStyle w:val="ad"/>
            </w:pPr>
            <w:r>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7B89DCC" w14:textId="77777777"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6A1F1A">
              <w:rPr>
                <w:rFonts w:ascii="Times New Roman" w:eastAsia="맑은 고딕" w:hAnsi="Times New Roman" w:cs="Times New Roman" w:hint="eastAsia"/>
                <w:color w:val="000000" w:themeColor="text1"/>
                <w:kern w:val="0"/>
                <w:szCs w:val="22"/>
                <w14:ligatures w14:val="none"/>
              </w:rPr>
              <w:t>N</w:t>
            </w:r>
            <w:r>
              <w:rPr>
                <w:rFonts w:ascii="Times New Roman" w:eastAsia="맑은 고딕" w:hAnsi="Times New Roman" w:cs="Times New Roman" w:hint="eastAsia"/>
                <w:color w:val="000000" w:themeColor="text1"/>
                <w:kern w:val="0"/>
                <w:szCs w:val="22"/>
                <w14:ligatures w14:val="none"/>
              </w:rPr>
              <w:t>/</w:t>
            </w:r>
            <w:r w:rsidRPr="006A1F1A">
              <w:rPr>
                <w:rFonts w:ascii="Times New Roman" w:eastAsia="맑은 고딕" w:hAnsi="Times New Roman" w:cs="Times New Roman"/>
                <w:color w:val="000000" w:themeColor="text1"/>
                <w:kern w:val="0"/>
                <w:szCs w:val="22"/>
                <w14:ligatures w14:val="none"/>
              </w:rPr>
              <w:t>A</w:t>
            </w:r>
          </w:p>
        </w:tc>
      </w:tr>
      <w:tr w:rsidR="002E7A9A" w:rsidRPr="00EE3E77" w14:paraId="4E23119B"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67A1C362" w14:textId="77777777" w:rsidR="002E7A9A" w:rsidRPr="00F73DB6" w:rsidRDefault="002E7A9A" w:rsidP="001252DC">
            <w:pPr>
              <w:pStyle w:val="ab"/>
            </w:pPr>
            <w:r w:rsidRPr="00F73DB6">
              <w:t>15</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3D170A0" w14:textId="77777777" w:rsidR="002E7A9A" w:rsidRPr="00F73DB6" w:rsidRDefault="002E7A9A" w:rsidP="001252DC">
            <w:pPr>
              <w:pStyle w:val="ac"/>
            </w:pPr>
            <w:r w:rsidRPr="00F73DB6">
              <w:t>Certainty assessment</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4DA84CA" w14:textId="77777777" w:rsidR="002E7A9A" w:rsidRPr="00C25259" w:rsidRDefault="002E7A9A" w:rsidP="001252DC">
            <w:pPr>
              <w:pStyle w:val="ad"/>
              <w:rPr>
                <w:color w:val="000000" w:themeColor="text1"/>
              </w:rPr>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5E250AFA"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N/A</w:t>
            </w:r>
          </w:p>
        </w:tc>
      </w:tr>
      <w:tr w:rsidR="002E7A9A" w:rsidRPr="00EE3E77" w14:paraId="02C2A7D3"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26739A8" w14:textId="77777777" w:rsidR="002E7A9A" w:rsidRPr="00F73DB6" w:rsidRDefault="002E7A9A" w:rsidP="001252DC">
            <w:pPr>
              <w:pStyle w:val="ab"/>
            </w:pPr>
            <w:r w:rsidRPr="00F73DB6">
              <w:t>16</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D1BAD69" w14:textId="77777777" w:rsidR="002E7A9A" w:rsidRPr="00F73DB6" w:rsidRDefault="002E7A9A" w:rsidP="001252DC">
            <w:pPr>
              <w:pStyle w:val="ac"/>
            </w:pPr>
            <w:r w:rsidRPr="00F73DB6">
              <w:t>Study selection</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69D864A4" w14:textId="77777777" w:rsidR="002E7A9A" w:rsidRPr="001609A4" w:rsidRDefault="002E7A9A" w:rsidP="001252DC">
            <w:pPr>
              <w:pStyle w:val="ad"/>
            </w:pPr>
            <w:r>
              <w:t xml:space="preserve">p. </w:t>
            </w:r>
            <w:r w:rsidRPr="001609A4">
              <w:rPr>
                <w:rFonts w:hint="eastAsia"/>
              </w:rPr>
              <w:t>4</w:t>
            </w:r>
            <w:r w:rsidRPr="001609A4">
              <w:t>, lines</w:t>
            </w:r>
            <w:r>
              <w:rPr>
                <w:rFonts w:hint="eastAsia"/>
              </w:rPr>
              <w:t xml:space="preserve"> </w:t>
            </w:r>
            <w:r>
              <w:t>5</w:t>
            </w:r>
            <w:r w:rsidRPr="001609A4">
              <w:rPr>
                <w:rFonts w:hint="eastAsia"/>
              </w:rPr>
              <w:t>-</w:t>
            </w:r>
            <w:r>
              <w:t>13</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2D99DD11" w14:textId="117047F0" w:rsidR="002E7A9A" w:rsidRPr="001609A4" w:rsidRDefault="002E7A9A" w:rsidP="001252DC">
            <w:pPr>
              <w:widowControl/>
              <w:wordWrap/>
              <w:autoSpaceDE/>
              <w:autoSpaceDN/>
              <w:spacing w:after="0"/>
              <w:rPr>
                <w:rFonts w:ascii="Times New Roman" w:eastAsia="맑은 고딕" w:hAnsi="Times New Roman" w:cs="Times New Roman"/>
                <w:color w:val="0070C0"/>
                <w:kern w:val="0"/>
                <w:szCs w:val="22"/>
                <w14:ligatures w14:val="none"/>
              </w:rPr>
            </w:pPr>
            <w:r w:rsidRPr="00231260">
              <w:rPr>
                <w:rFonts w:ascii="Times New Roman" w:hAnsi="Times New Roman" w:cs="Times New Roman"/>
              </w:rPr>
              <w:t>A total of 98 studies were identified after title screening. Following abstract review, 39 studies were excluded due to their primary focus on adjacent literacy domains. The full texts of 59 articles were assessed for eligibility, and 18 studies were excluded because they did not provide distinct components of an AI literacy framework. Ultimately, 41 studies were included in the final analysis. The detailed screening process is presented in the PRISMA flow diagram (Figure 1).</w:t>
            </w:r>
          </w:p>
        </w:tc>
      </w:tr>
      <w:tr w:rsidR="002E7A9A" w:rsidRPr="00EE3E77" w14:paraId="34094D3F"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00AD0A8B" w14:textId="77777777" w:rsidR="002E7A9A" w:rsidRPr="00F73DB6" w:rsidRDefault="002E7A9A" w:rsidP="001252DC">
            <w:pPr>
              <w:pStyle w:val="ab"/>
            </w:pPr>
            <w:r w:rsidRPr="00F73DB6">
              <w:t>17</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97A3584" w14:textId="77777777" w:rsidR="002E7A9A" w:rsidRPr="00F73DB6" w:rsidRDefault="002E7A9A" w:rsidP="001252DC">
            <w:pPr>
              <w:pStyle w:val="ac"/>
            </w:pPr>
            <w:r w:rsidRPr="00F73DB6">
              <w:t>Study characteristics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063CA36" w14:textId="77777777" w:rsidR="002E7A9A" w:rsidRPr="00C25259" w:rsidRDefault="002E7A9A" w:rsidP="001252DC">
            <w:pPr>
              <w:pStyle w:val="ad"/>
              <w:rPr>
                <w:color w:val="000000" w:themeColor="text1"/>
              </w:rPr>
            </w:pPr>
            <w:r w:rsidRPr="00C25259">
              <w:rPr>
                <w:color w:val="000000" w:themeColor="text1"/>
              </w:rPr>
              <w:t>p.5, lines</w:t>
            </w:r>
            <w:r w:rsidRPr="00C25259">
              <w:rPr>
                <w:rFonts w:hint="eastAsia"/>
                <w:color w:val="000000" w:themeColor="text1"/>
              </w:rPr>
              <w:t xml:space="preserve"> </w:t>
            </w:r>
            <w:r w:rsidRPr="00C25259">
              <w:rPr>
                <w:color w:val="000000" w:themeColor="text1"/>
              </w:rPr>
              <w:t>39</w:t>
            </w:r>
            <w:r w:rsidRPr="00C25259">
              <w:rPr>
                <w:color w:val="000000" w:themeColor="text1"/>
              </w:rPr>
              <w:br/>
            </w:r>
            <w:r w:rsidRPr="00C25259">
              <w:rPr>
                <w:rFonts w:hint="eastAsia"/>
                <w:color w:val="000000" w:themeColor="text1"/>
              </w:rPr>
              <w:t>-</w:t>
            </w:r>
            <w:r w:rsidRPr="00C25259">
              <w:rPr>
                <w:color w:val="000000" w:themeColor="text1"/>
              </w:rPr>
              <w:br/>
              <w:t xml:space="preserve"> p6</w:t>
            </w:r>
            <w:r w:rsidRPr="00C25259">
              <w:rPr>
                <w:rFonts w:hint="eastAsia"/>
                <w:color w:val="000000" w:themeColor="text1"/>
              </w:rPr>
              <w:t>,</w:t>
            </w:r>
            <w:r w:rsidRPr="00C25259">
              <w:rPr>
                <w:color w:val="000000" w:themeColor="text1"/>
              </w:rPr>
              <w:t xml:space="preserve"> lines 2</w:t>
            </w:r>
            <w:r w:rsidRPr="00C25259">
              <w:rPr>
                <w:rFonts w:hint="eastAsia"/>
                <w:color w:val="000000" w:themeColor="text1"/>
              </w:rPr>
              <w:t>,</w:t>
            </w:r>
          </w:p>
          <w:p w14:paraId="7F514858" w14:textId="77777777" w:rsidR="002E7A9A" w:rsidRPr="00C25259" w:rsidRDefault="002E7A9A" w:rsidP="001252DC">
            <w:pPr>
              <w:pStyle w:val="ad"/>
              <w:rPr>
                <w:color w:val="000000" w:themeColor="text1"/>
              </w:rPr>
            </w:pPr>
            <w:r w:rsidRPr="00C25259">
              <w:rPr>
                <w:rFonts w:hint="eastAsia"/>
                <w:color w:val="000000" w:themeColor="text1"/>
              </w:rPr>
              <w:t>p</w:t>
            </w:r>
            <w:r w:rsidRPr="00C25259">
              <w:rPr>
                <w:color w:val="000000" w:themeColor="text1"/>
              </w:rPr>
              <w:t>.7</w:t>
            </w:r>
            <w:r w:rsidRPr="00C25259">
              <w:rPr>
                <w:rFonts w:hint="eastAsia"/>
                <w:color w:val="000000" w:themeColor="text1"/>
              </w:rPr>
              <w:t>,</w:t>
            </w:r>
            <w:r w:rsidRPr="00C25259">
              <w:rPr>
                <w:color w:val="000000" w:themeColor="text1"/>
              </w:rPr>
              <w:t xml:space="preserve"> lines 4-11</w:t>
            </w:r>
            <w:r w:rsidRPr="00C25259">
              <w:rPr>
                <w:rFonts w:hint="eastAsia"/>
                <w:color w:val="000000" w:themeColor="text1"/>
              </w:rPr>
              <w:t>,</w:t>
            </w:r>
          </w:p>
          <w:p w14:paraId="6C515C5D" w14:textId="77777777" w:rsidR="002E7A9A" w:rsidRPr="00C25259" w:rsidRDefault="002E7A9A" w:rsidP="001252DC">
            <w:pPr>
              <w:pStyle w:val="ad"/>
              <w:rPr>
                <w:color w:val="000000" w:themeColor="text1"/>
              </w:rPr>
            </w:pPr>
            <w:r w:rsidRPr="00C25259">
              <w:rPr>
                <w:color w:val="000000" w:themeColor="text1"/>
              </w:rPr>
              <w:t>p.7</w:t>
            </w:r>
            <w:r w:rsidRPr="00C25259">
              <w:rPr>
                <w:rFonts w:hint="eastAsia"/>
                <w:color w:val="000000" w:themeColor="text1"/>
              </w:rPr>
              <w:t>,</w:t>
            </w:r>
            <w:r w:rsidRPr="00C25259">
              <w:rPr>
                <w:color w:val="000000" w:themeColor="text1"/>
              </w:rPr>
              <w:t xml:space="preserve"> lines 18-37</w:t>
            </w:r>
            <w:r w:rsidRPr="00C25259">
              <w:rPr>
                <w:rFonts w:hint="eastAsia"/>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08515A7E"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color w:val="000000" w:themeColor="text1"/>
                <w:kern w:val="0"/>
                <w:szCs w:val="22"/>
                <w14:ligatures w14:val="none"/>
              </w:rPr>
              <w:t>The key characteristics of the 41 included studies, including the extracted AI literacy components and their distribution across theoretical domains, are systematically presented in Table 2, Table 4, and Table 5.</w:t>
            </w:r>
          </w:p>
        </w:tc>
      </w:tr>
      <w:tr w:rsidR="002E7A9A" w:rsidRPr="00EE3E77" w14:paraId="27BAD3C6"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63E52993" w14:textId="77777777" w:rsidR="002E7A9A" w:rsidRPr="00F73DB6" w:rsidRDefault="002E7A9A" w:rsidP="001252DC">
            <w:pPr>
              <w:pStyle w:val="ab"/>
            </w:pPr>
            <w:r w:rsidRPr="00F73DB6">
              <w:t>18</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6978D560" w14:textId="77777777" w:rsidR="002E7A9A" w:rsidRPr="00F73DB6" w:rsidRDefault="002E7A9A" w:rsidP="001252DC">
            <w:pPr>
              <w:pStyle w:val="ac"/>
            </w:pPr>
            <w:r w:rsidRPr="00F73DB6">
              <w:t>Risk of bias in studies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B9EB012" w14:textId="77777777" w:rsidR="002E7A9A" w:rsidRPr="00C25259" w:rsidRDefault="002E7A9A" w:rsidP="001252DC">
            <w:pPr>
              <w:pStyle w:val="ad"/>
              <w:rPr>
                <w:color w:val="000000" w:themeColor="text1"/>
              </w:rPr>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71D58777"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w:t>
            </w:r>
            <w:r w:rsidRPr="00C25259">
              <w:rPr>
                <w:rFonts w:ascii="Times New Roman" w:eastAsia="맑은 고딕" w:hAnsi="Times New Roman" w:cs="Times New Roman"/>
                <w:color w:val="000000" w:themeColor="text1"/>
                <w:kern w:val="0"/>
                <w:szCs w:val="22"/>
                <w14:ligatures w14:val="none"/>
              </w:rPr>
              <w:t>A</w:t>
            </w:r>
          </w:p>
        </w:tc>
      </w:tr>
      <w:tr w:rsidR="002E7A9A" w:rsidRPr="00EE3E77" w14:paraId="2ED72FD1"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455B0A01" w14:textId="77777777" w:rsidR="002E7A9A" w:rsidRPr="00F73DB6" w:rsidRDefault="002E7A9A" w:rsidP="001252DC">
            <w:pPr>
              <w:pStyle w:val="ab"/>
            </w:pPr>
            <w:r w:rsidRPr="00F73DB6">
              <w:t>19</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09B8F3F" w14:textId="77777777" w:rsidR="002E7A9A" w:rsidRPr="00F73DB6" w:rsidRDefault="002E7A9A" w:rsidP="001252DC">
            <w:pPr>
              <w:pStyle w:val="ac"/>
            </w:pPr>
            <w:r w:rsidRPr="00F73DB6">
              <w:t>Results of individual studies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7AD33747" w14:textId="77777777" w:rsidR="002E7A9A" w:rsidRPr="00C25259" w:rsidRDefault="002E7A9A" w:rsidP="001252DC">
            <w:pPr>
              <w:pStyle w:val="ad"/>
              <w:rPr>
                <w:color w:val="000000" w:themeColor="text1"/>
              </w:rPr>
            </w:pPr>
            <w:r w:rsidRPr="00C25259">
              <w:rPr>
                <w:color w:val="000000" w:themeColor="text1"/>
              </w:rPr>
              <w:t xml:space="preserve">p.5, lines39 </w:t>
            </w:r>
            <w:r w:rsidRPr="00C25259">
              <w:rPr>
                <w:color w:val="000000" w:themeColor="text1"/>
              </w:rPr>
              <w:br/>
            </w:r>
            <w:r w:rsidRPr="00C25259">
              <w:rPr>
                <w:rFonts w:hint="eastAsia"/>
                <w:color w:val="000000" w:themeColor="text1"/>
              </w:rPr>
              <w:t>-</w:t>
            </w:r>
            <w:r w:rsidRPr="00C25259">
              <w:rPr>
                <w:color w:val="000000" w:themeColor="text1"/>
              </w:rPr>
              <w:br/>
              <w:t>p6. lines 2</w:t>
            </w:r>
            <w:r w:rsidRPr="00C25259">
              <w:rPr>
                <w:rFonts w:hint="eastAsia"/>
                <w:color w:val="000000" w:themeColor="text1"/>
              </w:rPr>
              <w:t>,</w:t>
            </w:r>
          </w:p>
          <w:p w14:paraId="13FCA55E" w14:textId="77777777" w:rsidR="002E7A9A" w:rsidRPr="00C25259" w:rsidRDefault="002E7A9A" w:rsidP="001252DC">
            <w:pPr>
              <w:pStyle w:val="ad"/>
              <w:rPr>
                <w:color w:val="000000" w:themeColor="text1"/>
              </w:rPr>
            </w:pPr>
            <w:r w:rsidRPr="00C25259">
              <w:rPr>
                <w:rFonts w:hint="eastAsia"/>
                <w:color w:val="000000" w:themeColor="text1"/>
              </w:rPr>
              <w:t>p</w:t>
            </w:r>
            <w:r w:rsidRPr="00C25259">
              <w:rPr>
                <w:color w:val="000000" w:themeColor="text1"/>
              </w:rPr>
              <w:t>.7. lines 4-11</w:t>
            </w:r>
            <w:r w:rsidRPr="00C25259">
              <w:rPr>
                <w:rFonts w:hint="eastAsia"/>
                <w:color w:val="000000" w:themeColor="text1"/>
              </w:rPr>
              <w:t>,</w:t>
            </w:r>
          </w:p>
          <w:p w14:paraId="5E60C350" w14:textId="77777777" w:rsidR="002E7A9A" w:rsidRPr="00C25259" w:rsidRDefault="002E7A9A" w:rsidP="001252DC">
            <w:pPr>
              <w:pStyle w:val="ad"/>
              <w:rPr>
                <w:color w:val="000000" w:themeColor="text1"/>
              </w:rPr>
            </w:pPr>
            <w:r w:rsidRPr="00C25259">
              <w:rPr>
                <w:color w:val="000000" w:themeColor="text1"/>
              </w:rPr>
              <w:t>p.7. lines 18-37.</w:t>
            </w:r>
          </w:p>
        </w:tc>
        <w:tc>
          <w:tcPr>
            <w:tcW w:w="5806" w:type="dxa"/>
            <w:tcBorders>
              <w:top w:val="nil"/>
              <w:left w:val="nil"/>
              <w:bottom w:val="single" w:sz="4" w:space="0" w:color="auto"/>
            </w:tcBorders>
            <w:tcMar>
              <w:top w:w="28" w:type="dxa"/>
              <w:left w:w="57" w:type="dxa"/>
              <w:bottom w:w="28" w:type="dxa"/>
              <w:right w:w="57" w:type="dxa"/>
            </w:tcMar>
            <w:vAlign w:val="center"/>
            <w:hideMark/>
          </w:tcPr>
          <w:p w14:paraId="4131CECC"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color w:val="000000" w:themeColor="text1"/>
                <w:kern w:val="0"/>
                <w:szCs w:val="22"/>
                <w14:ligatures w14:val="none"/>
              </w:rPr>
              <w:t>Although this review does not synthesize numerical summary statistics, the specific 'AI literacy components' identified from each individual study are reported as the primary data. These items are systematically presented in Table 2, Table 4, and Table 5, along with their respective sources.</w:t>
            </w:r>
          </w:p>
        </w:tc>
      </w:tr>
      <w:tr w:rsidR="002E7A9A" w:rsidRPr="00EE3E77" w14:paraId="6491379C"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10523840" w14:textId="77777777" w:rsidR="002E7A9A" w:rsidRPr="00F73DB6" w:rsidRDefault="002E7A9A" w:rsidP="001252DC">
            <w:pPr>
              <w:pStyle w:val="ab"/>
            </w:pPr>
            <w:r w:rsidRPr="00F73DB6">
              <w:t>20</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D44A220" w14:textId="77777777" w:rsidR="002E7A9A" w:rsidRPr="00F73DB6" w:rsidRDefault="002E7A9A" w:rsidP="001252DC">
            <w:pPr>
              <w:pStyle w:val="ac"/>
            </w:pPr>
            <w:r w:rsidRPr="00F73DB6">
              <w:t>Results of syntheses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D0C8C48" w14:textId="77777777" w:rsidR="002E7A9A" w:rsidRPr="00C25259" w:rsidRDefault="002E7A9A" w:rsidP="001252DC">
            <w:pPr>
              <w:pStyle w:val="ad"/>
              <w:rPr>
                <w:color w:val="000000" w:themeColor="text1"/>
              </w:rPr>
            </w:pPr>
            <w:r w:rsidRPr="00C25259">
              <w:rPr>
                <w:color w:val="000000" w:themeColor="text1"/>
              </w:rPr>
              <w:t xml:space="preserve">p.7, lines39 </w:t>
            </w:r>
            <w:r w:rsidRPr="00C25259">
              <w:rPr>
                <w:color w:val="000000" w:themeColor="text1"/>
              </w:rPr>
              <w:br/>
            </w:r>
            <w:r w:rsidRPr="00C25259">
              <w:rPr>
                <w:rFonts w:hint="eastAsia"/>
                <w:color w:val="000000" w:themeColor="text1"/>
              </w:rPr>
              <w:t>-</w:t>
            </w:r>
            <w:r w:rsidRPr="00C25259">
              <w:rPr>
                <w:color w:val="000000" w:themeColor="text1"/>
              </w:rPr>
              <w:br/>
              <w:t>p.10, lines 21.</w:t>
            </w:r>
          </w:p>
        </w:tc>
        <w:tc>
          <w:tcPr>
            <w:tcW w:w="5806" w:type="dxa"/>
            <w:tcBorders>
              <w:top w:val="nil"/>
              <w:left w:val="nil"/>
              <w:bottom w:val="single" w:sz="4" w:space="0" w:color="auto"/>
            </w:tcBorders>
            <w:tcMar>
              <w:top w:w="28" w:type="dxa"/>
              <w:left w:w="57" w:type="dxa"/>
              <w:bottom w:w="28" w:type="dxa"/>
              <w:right w:w="57" w:type="dxa"/>
            </w:tcMar>
            <w:vAlign w:val="center"/>
            <w:hideMark/>
          </w:tcPr>
          <w:p w14:paraId="356E53CA"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T</w:t>
            </w:r>
            <w:r w:rsidRPr="00C25259">
              <w:rPr>
                <w:rFonts w:ascii="Times New Roman" w:eastAsia="맑은 고딕" w:hAnsi="Times New Roman" w:cs="Times New Roman"/>
                <w:color w:val="000000" w:themeColor="text1"/>
                <w:kern w:val="0"/>
                <w:szCs w:val="22"/>
                <w14:ligatures w14:val="none"/>
              </w:rPr>
              <w:t xml:space="preserve">he results of the synthesis are presented as the proposed Humanities AI literacy(HAIL) framework. The framework integrates AI and humanities competencies identified from the 41 studies into a unified structure. The mapping results of these </w:t>
            </w:r>
            <w:r w:rsidRPr="00C25259">
              <w:rPr>
                <w:rFonts w:ascii="Times New Roman" w:eastAsia="맑은 고딕" w:hAnsi="Times New Roman" w:cs="Times New Roman"/>
                <w:color w:val="000000" w:themeColor="text1"/>
                <w:kern w:val="0"/>
                <w:szCs w:val="22"/>
                <w14:ligatures w14:val="none"/>
              </w:rPr>
              <w:lastRenderedPageBreak/>
              <w:t xml:space="preserve">competencies are detailed in Table6, and the final conceptual model is illustrated in Figure 4. </w:t>
            </w:r>
          </w:p>
        </w:tc>
      </w:tr>
      <w:tr w:rsidR="002E7A9A" w:rsidRPr="00EE3E77" w14:paraId="3544DD05"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20F4399" w14:textId="77777777" w:rsidR="002E7A9A" w:rsidRPr="00F73DB6" w:rsidRDefault="002E7A9A" w:rsidP="001252DC">
            <w:pPr>
              <w:pStyle w:val="ab"/>
            </w:pPr>
            <w:r w:rsidRPr="00F73DB6">
              <w:lastRenderedPageBreak/>
              <w:t>21</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EA11BF4" w14:textId="77777777" w:rsidR="002E7A9A" w:rsidRPr="00F73DB6" w:rsidRDefault="002E7A9A" w:rsidP="001252DC">
            <w:pPr>
              <w:pStyle w:val="ac"/>
            </w:pPr>
            <w:r w:rsidRPr="00F73DB6">
              <w:t>Reporting biases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55BA0B2C" w14:textId="77777777" w:rsidR="002E7A9A" w:rsidRPr="00C25259" w:rsidRDefault="002E7A9A" w:rsidP="001252DC">
            <w:pPr>
              <w:pStyle w:val="ad"/>
              <w:rPr>
                <w:color w:val="000000" w:themeColor="text1"/>
              </w:rPr>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5D4B8547" w14:textId="77777777" w:rsidR="002E7A9A" w:rsidRPr="00C25259"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w:t>
            </w:r>
            <w:r w:rsidRPr="00C25259">
              <w:rPr>
                <w:rFonts w:ascii="Times New Roman" w:eastAsia="맑은 고딕" w:hAnsi="Times New Roman" w:cs="Times New Roman"/>
                <w:color w:val="000000" w:themeColor="text1"/>
                <w:kern w:val="0"/>
                <w:szCs w:val="22"/>
                <w14:ligatures w14:val="none"/>
              </w:rPr>
              <w:t>A</w:t>
            </w:r>
          </w:p>
        </w:tc>
      </w:tr>
      <w:tr w:rsidR="002E7A9A" w:rsidRPr="00EE3E77" w14:paraId="169C6706"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2DDFD5B2" w14:textId="77777777" w:rsidR="002E7A9A" w:rsidRPr="00F73DB6" w:rsidRDefault="002E7A9A" w:rsidP="001252DC">
            <w:pPr>
              <w:pStyle w:val="ab"/>
            </w:pPr>
            <w:r w:rsidRPr="00F73DB6">
              <w:t>22</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7F15CF13" w14:textId="77777777" w:rsidR="002E7A9A" w:rsidRPr="00F73DB6" w:rsidRDefault="002E7A9A" w:rsidP="001252DC">
            <w:pPr>
              <w:pStyle w:val="ac"/>
            </w:pPr>
            <w:r w:rsidRPr="00F73DB6">
              <w:t>Certainty of evidence</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2B5FBB3" w14:textId="291BB926" w:rsidR="002E7A9A" w:rsidRPr="001609A4" w:rsidRDefault="00C25259" w:rsidP="001252DC">
            <w:pPr>
              <w:pStyle w:val="ad"/>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1A85B5CE" w14:textId="3973974F" w:rsidR="002E7A9A" w:rsidRPr="00C25259" w:rsidRDefault="00C25259"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w:t>
            </w:r>
            <w:r w:rsidRPr="00C25259">
              <w:rPr>
                <w:rFonts w:ascii="Times New Roman" w:eastAsia="맑은 고딕" w:hAnsi="Times New Roman" w:cs="Times New Roman"/>
                <w:color w:val="000000" w:themeColor="text1"/>
                <w:kern w:val="0"/>
                <w:szCs w:val="22"/>
                <w14:ligatures w14:val="none"/>
              </w:rPr>
              <w:t>A</w:t>
            </w:r>
            <w:r w:rsidRPr="00C25259">
              <w:rPr>
                <w:rFonts w:ascii="Times New Roman" w:eastAsia="맑은 고딕" w:hAnsi="Times New Roman" w:cs="Times New Roman"/>
                <w:color w:val="000000" w:themeColor="text1"/>
                <w:kern w:val="0"/>
                <w:szCs w:val="22"/>
                <w14:ligatures w14:val="none"/>
              </w:rPr>
              <w:t xml:space="preserve"> </w:t>
            </w:r>
            <w:r w:rsidR="002E7A9A" w:rsidRPr="00C25259">
              <w:rPr>
                <w:rFonts w:ascii="Times New Roman" w:eastAsia="맑은 고딕" w:hAnsi="Times New Roman" w:cs="Times New Roman"/>
                <w:color w:val="000000" w:themeColor="text1"/>
                <w:kern w:val="0"/>
                <w:szCs w:val="22"/>
                <w14:ligatures w14:val="none"/>
              </w:rPr>
              <w:t>(no formal certainty assessment was conducted).</w:t>
            </w:r>
          </w:p>
        </w:tc>
      </w:tr>
      <w:tr w:rsidR="002E7A9A" w:rsidRPr="00EE3E77" w14:paraId="5D94D8D1"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09290ABA" w14:textId="77777777" w:rsidR="002E7A9A" w:rsidRPr="00F73DB6" w:rsidRDefault="002E7A9A" w:rsidP="001252DC">
            <w:pPr>
              <w:pStyle w:val="ab"/>
            </w:pPr>
            <w:r w:rsidRPr="00F73DB6">
              <w:t>23</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68D483B" w14:textId="77777777" w:rsidR="002E7A9A" w:rsidRPr="007C1039" w:rsidRDefault="002E7A9A" w:rsidP="001252DC">
            <w:pPr>
              <w:pStyle w:val="ac"/>
              <w:rPr>
                <w:color w:val="FF0000"/>
              </w:rPr>
            </w:pPr>
            <w:r w:rsidRPr="00C25259">
              <w:rPr>
                <w:color w:val="000000" w:themeColor="text1"/>
              </w:rPr>
              <w:t>Discussion</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636F6067" w14:textId="77777777" w:rsidR="002E7A9A" w:rsidRDefault="002E7A9A" w:rsidP="001252DC">
            <w:pPr>
              <w:pStyle w:val="ad"/>
            </w:pPr>
            <w:r w:rsidRPr="001609A4">
              <w:t>p.</w:t>
            </w:r>
            <w:r>
              <w:t>7</w:t>
            </w:r>
            <w:r w:rsidRPr="001609A4">
              <w:t xml:space="preserve">, lines </w:t>
            </w:r>
            <w:r>
              <w:t xml:space="preserve">36 </w:t>
            </w:r>
            <w:r>
              <w:br/>
            </w:r>
            <w:r>
              <w:rPr>
                <w:rFonts w:hint="eastAsia"/>
              </w:rPr>
              <w:t>-</w:t>
            </w:r>
            <w:r>
              <w:br/>
              <w:t>P.10, lines 17.</w:t>
            </w:r>
          </w:p>
          <w:p w14:paraId="6D0B3327" w14:textId="0318A5FE" w:rsidR="00C25259" w:rsidRDefault="00C25259" w:rsidP="001252DC">
            <w:pPr>
              <w:pStyle w:val="ad"/>
            </w:pPr>
            <w:r>
              <w:rPr>
                <w:rFonts w:hint="eastAsia"/>
              </w:rPr>
              <w:t>p.</w:t>
            </w:r>
            <w:r w:rsidR="00DC3654">
              <w:rPr>
                <w:rFonts w:hint="eastAsia"/>
              </w:rPr>
              <w:t>10, lines 35</w:t>
            </w:r>
          </w:p>
          <w:p w14:paraId="4321169D" w14:textId="77777777" w:rsidR="00DC3654" w:rsidRDefault="00DC3654" w:rsidP="001252DC">
            <w:pPr>
              <w:pStyle w:val="ad"/>
            </w:pPr>
            <w:r>
              <w:rPr>
                <w:rFonts w:hint="eastAsia"/>
              </w:rPr>
              <w:t xml:space="preserve">- </w:t>
            </w:r>
          </w:p>
          <w:p w14:paraId="7518BDEC" w14:textId="63A4C4DC" w:rsidR="00DC3654" w:rsidRPr="001609A4" w:rsidRDefault="00DC3654" w:rsidP="001252DC">
            <w:pPr>
              <w:pStyle w:val="ad"/>
            </w:pPr>
            <w:r>
              <w:rPr>
                <w:rFonts w:hint="eastAsia"/>
              </w:rPr>
              <w:t>p.11, lines 19</w:t>
            </w:r>
          </w:p>
        </w:tc>
        <w:tc>
          <w:tcPr>
            <w:tcW w:w="5806" w:type="dxa"/>
            <w:tcBorders>
              <w:top w:val="nil"/>
              <w:left w:val="nil"/>
              <w:bottom w:val="single" w:sz="4" w:space="0" w:color="auto"/>
            </w:tcBorders>
            <w:tcMar>
              <w:top w:w="28" w:type="dxa"/>
              <w:left w:w="57" w:type="dxa"/>
              <w:bottom w:w="28" w:type="dxa"/>
              <w:right w:w="57" w:type="dxa"/>
            </w:tcMar>
            <w:vAlign w:val="center"/>
            <w:hideMark/>
          </w:tcPr>
          <w:p w14:paraId="2738E2FB" w14:textId="77777777" w:rsidR="002E7A9A" w:rsidRDefault="002E7A9A" w:rsidP="001252DC">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T</w:t>
            </w:r>
            <w:r w:rsidRPr="00C25259">
              <w:rPr>
                <w:rFonts w:ascii="Times New Roman" w:eastAsia="맑은 고딕" w:hAnsi="Times New Roman" w:cs="Times New Roman"/>
                <w:color w:val="000000" w:themeColor="text1"/>
                <w:kern w:val="0"/>
                <w:szCs w:val="22"/>
                <w14:ligatures w14:val="none"/>
              </w:rPr>
              <w:t>he Discussion section synthesizes the findings of the systematic review, highlights the need for integrating humanistic perspectives into AI education, and advances AI literacy competency research by proposing the Humanities AI literacy(HAIL) framework.</w:t>
            </w:r>
          </w:p>
          <w:p w14:paraId="2FFFABD2" w14:textId="5E97FF5B" w:rsidR="00C25259" w:rsidRPr="00C25259" w:rsidRDefault="00C25259" w:rsidP="00C25259">
            <w:pPr>
              <w:widowControl/>
              <w:wordWrap/>
              <w:autoSpaceDE/>
              <w:autoSpaceDN/>
              <w:spacing w:after="0"/>
              <w:rPr>
                <w:rFonts w:ascii="Times New Roman" w:eastAsia="맑은 고딕" w:hAnsi="Times New Roman" w:cs="Times New Roman" w:hint="eastAsia"/>
                <w:color w:val="000000" w:themeColor="text1"/>
                <w:kern w:val="0"/>
                <w:szCs w:val="22"/>
                <w14:ligatures w14:val="none"/>
              </w:rPr>
            </w:pPr>
            <w:r>
              <w:rPr>
                <w:rFonts w:ascii="Times New Roman" w:eastAsia="맑은 고딕" w:hAnsi="Times New Roman" w:cs="Times New Roman" w:hint="eastAsia"/>
                <w:color w:val="000000" w:themeColor="text1"/>
                <w:kern w:val="0"/>
                <w:szCs w:val="22"/>
                <w14:ligatures w14:val="none"/>
              </w:rPr>
              <w:t>T</w:t>
            </w:r>
            <w:r w:rsidRPr="001874C0">
              <w:rPr>
                <w:rFonts w:ascii="Times New Roman" w:eastAsia="맑은 고딕" w:hAnsi="Times New Roman" w:cs="Times New Roman"/>
                <w:color w:val="000000" w:themeColor="text1"/>
                <w:kern w:val="0"/>
                <w:szCs w:val="22"/>
                <w14:ligatures w14:val="none"/>
              </w:rPr>
              <w:t xml:space="preserve">he study </w:t>
            </w:r>
            <w:r>
              <w:rPr>
                <w:rFonts w:ascii="Times New Roman" w:eastAsia="맑은 고딕" w:hAnsi="Times New Roman" w:cs="Times New Roman" w:hint="eastAsia"/>
                <w:color w:val="000000" w:themeColor="text1"/>
                <w:kern w:val="0"/>
                <w:szCs w:val="22"/>
                <w14:ligatures w14:val="none"/>
              </w:rPr>
              <w:t xml:space="preserve">also </w:t>
            </w:r>
            <w:r w:rsidRPr="001874C0">
              <w:rPr>
                <w:rFonts w:ascii="Times New Roman" w:eastAsia="맑은 고딕" w:hAnsi="Times New Roman" w:cs="Times New Roman"/>
                <w:color w:val="000000" w:themeColor="text1"/>
                <w:kern w:val="0"/>
                <w:szCs w:val="22"/>
                <w14:ligatures w14:val="none"/>
              </w:rPr>
              <w:t xml:space="preserve">acknowledges certain limitations in the review, such as </w:t>
            </w:r>
            <w:r w:rsidRPr="00C25259">
              <w:rPr>
                <w:rFonts w:ascii="Times New Roman" w:eastAsia="맑은 고딕" w:hAnsi="Times New Roman" w:cs="Times New Roman"/>
                <w:color w:val="000000" w:themeColor="text1"/>
                <w:kern w:val="0"/>
                <w:szCs w:val="22"/>
                <w14:ligatures w14:val="none"/>
              </w:rPr>
              <w:t>(</w:t>
            </w:r>
            <w:proofErr w:type="spellStart"/>
            <w:r w:rsidRPr="00C25259">
              <w:rPr>
                <w:rFonts w:ascii="Times New Roman" w:eastAsia="맑은 고딕" w:hAnsi="Times New Roman" w:cs="Times New Roman"/>
                <w:color w:val="000000" w:themeColor="text1"/>
                <w:kern w:val="0"/>
                <w:szCs w:val="22"/>
                <w14:ligatures w14:val="none"/>
              </w:rPr>
              <w:t>i</w:t>
            </w:r>
            <w:proofErr w:type="spellEnd"/>
            <w:r w:rsidRPr="00C25259">
              <w:rPr>
                <w:rFonts w:ascii="Times New Roman" w:eastAsia="맑은 고딕" w:hAnsi="Times New Roman" w:cs="Times New Roman"/>
                <w:color w:val="000000" w:themeColor="text1"/>
                <w:kern w:val="0"/>
                <w:szCs w:val="22"/>
                <w14:ligatures w14:val="none"/>
              </w:rPr>
              <w:t>) limitations of the included evidence (risk of bias, inconsistency, and publication bias)</w:t>
            </w:r>
            <w:r w:rsidR="00DC3654">
              <w:rPr>
                <w:rFonts w:ascii="Times New Roman" w:eastAsia="맑은 고딕" w:hAnsi="Times New Roman" w:cs="Times New Roman" w:hint="eastAsia"/>
                <w:color w:val="000000" w:themeColor="text1"/>
                <w:kern w:val="0"/>
                <w:szCs w:val="22"/>
                <w14:ligatures w14:val="none"/>
              </w:rPr>
              <w:t xml:space="preserve"> and </w:t>
            </w:r>
            <w:r w:rsidRPr="00C25259">
              <w:rPr>
                <w:rFonts w:ascii="Times New Roman" w:eastAsia="맑은 고딕" w:hAnsi="Times New Roman" w:cs="Times New Roman"/>
                <w:color w:val="000000" w:themeColor="text1"/>
                <w:kern w:val="0"/>
                <w:szCs w:val="22"/>
                <w14:ligatures w14:val="none"/>
              </w:rPr>
              <w:t>(ii) limitations of the review process (search constraints, screening decisions, data availability, and assumptions made in synthesis)</w:t>
            </w:r>
            <w:r w:rsidR="00DC3654">
              <w:rPr>
                <w:rFonts w:ascii="Times New Roman" w:eastAsia="맑은 고딕" w:hAnsi="Times New Roman" w:cs="Times New Roman" w:hint="eastAsia"/>
                <w:color w:val="000000" w:themeColor="text1"/>
                <w:kern w:val="0"/>
                <w:szCs w:val="22"/>
                <w14:ligatures w14:val="none"/>
              </w:rPr>
              <w:t>.</w:t>
            </w:r>
          </w:p>
          <w:p w14:paraId="513AF34E" w14:textId="5159DB7A" w:rsidR="00C25259" w:rsidRPr="00C25259" w:rsidRDefault="00C25259" w:rsidP="001252DC">
            <w:pPr>
              <w:widowControl/>
              <w:wordWrap/>
              <w:autoSpaceDE/>
              <w:autoSpaceDN/>
              <w:spacing w:after="0"/>
              <w:rPr>
                <w:rFonts w:ascii="Times New Roman" w:eastAsia="맑은 고딕" w:hAnsi="Times New Roman" w:cs="Times New Roman" w:hint="eastAsia"/>
                <w:color w:val="0070C0"/>
                <w:kern w:val="0"/>
                <w:szCs w:val="22"/>
                <w14:ligatures w14:val="none"/>
              </w:rPr>
            </w:pPr>
          </w:p>
        </w:tc>
      </w:tr>
      <w:tr w:rsidR="00C25259" w:rsidRPr="00EE3E77" w14:paraId="3C13501F"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324EAFD4" w14:textId="77777777" w:rsidR="00C25259" w:rsidRPr="00F73DB6" w:rsidRDefault="00C25259" w:rsidP="00C25259">
            <w:pPr>
              <w:pStyle w:val="ab"/>
            </w:pPr>
            <w:r w:rsidRPr="00F73DB6">
              <w:t>24</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FBC330F" w14:textId="77777777" w:rsidR="00C25259" w:rsidRPr="00F73DB6" w:rsidRDefault="00C25259" w:rsidP="00C25259">
            <w:pPr>
              <w:pStyle w:val="ac"/>
            </w:pPr>
            <w:r w:rsidRPr="00F73DB6">
              <w:t>Registration and protocol</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1FF6E29" w14:textId="413C949A" w:rsidR="00C25259" w:rsidRPr="001609A4" w:rsidRDefault="00C25259" w:rsidP="00C25259">
            <w:pPr>
              <w:pStyle w:val="ad"/>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7F31FF12" w14:textId="2751BF30" w:rsidR="00C25259" w:rsidRPr="001609A4" w:rsidRDefault="00C25259" w:rsidP="00C25259">
            <w:pPr>
              <w:widowControl/>
              <w:wordWrap/>
              <w:autoSpaceDE/>
              <w:autoSpaceDN/>
              <w:spacing w:after="0"/>
              <w:rPr>
                <w:rFonts w:ascii="Times New Roman" w:eastAsia="맑은 고딕" w:hAnsi="Times New Roman" w:cs="Times New Roman"/>
                <w:color w:val="0070C0"/>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w:t>
            </w:r>
            <w:r w:rsidRPr="00C25259">
              <w:rPr>
                <w:rFonts w:ascii="Times New Roman" w:eastAsia="맑은 고딕" w:hAnsi="Times New Roman" w:cs="Times New Roman"/>
                <w:color w:val="000000" w:themeColor="text1"/>
                <w:kern w:val="0"/>
                <w:szCs w:val="22"/>
                <w14:ligatures w14:val="none"/>
              </w:rPr>
              <w:t>A</w:t>
            </w:r>
          </w:p>
        </w:tc>
      </w:tr>
      <w:tr w:rsidR="00C25259" w:rsidRPr="00EE3E77" w14:paraId="7D6843EB"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4BF59565" w14:textId="77777777" w:rsidR="00C25259" w:rsidRPr="00F73DB6" w:rsidRDefault="00C25259" w:rsidP="00C25259">
            <w:pPr>
              <w:pStyle w:val="ab"/>
            </w:pPr>
            <w:r w:rsidRPr="00F73DB6">
              <w:t>25</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27711F41" w14:textId="77777777" w:rsidR="00C25259" w:rsidRPr="00F73DB6" w:rsidRDefault="00C25259" w:rsidP="00C25259">
            <w:pPr>
              <w:pStyle w:val="ac"/>
            </w:pPr>
            <w:r w:rsidRPr="00F73DB6">
              <w:t>Support</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9C8D91B" w14:textId="60D91E35" w:rsidR="00C25259" w:rsidRPr="001609A4" w:rsidRDefault="00C25259" w:rsidP="00C25259">
            <w:pPr>
              <w:pStyle w:val="ad"/>
            </w:pPr>
            <w:r w:rsidRPr="00C25259">
              <w:rPr>
                <w:color w:val="000000" w:themeColor="text1"/>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693DA823" w14:textId="44359FA7" w:rsidR="00C25259" w:rsidRPr="001609A4" w:rsidRDefault="00C25259" w:rsidP="00C25259">
            <w:pPr>
              <w:widowControl/>
              <w:wordWrap/>
              <w:autoSpaceDE/>
              <w:autoSpaceDN/>
              <w:spacing w:after="0"/>
              <w:rPr>
                <w:rFonts w:ascii="Times New Roman" w:eastAsia="맑은 고딕" w:hAnsi="Times New Roman" w:cs="Times New Roman"/>
                <w:color w:val="0070C0"/>
                <w:kern w:val="0"/>
                <w:szCs w:val="22"/>
                <w14:ligatures w14:val="none"/>
              </w:rPr>
            </w:pPr>
            <w:r w:rsidRPr="00C25259">
              <w:rPr>
                <w:rFonts w:ascii="Times New Roman" w:eastAsia="맑은 고딕" w:hAnsi="Times New Roman" w:cs="Times New Roman" w:hint="eastAsia"/>
                <w:color w:val="000000" w:themeColor="text1"/>
                <w:kern w:val="0"/>
                <w:szCs w:val="22"/>
                <w14:ligatures w14:val="none"/>
              </w:rPr>
              <w:t>N/</w:t>
            </w:r>
            <w:r w:rsidRPr="00C25259">
              <w:rPr>
                <w:rFonts w:ascii="Times New Roman" w:eastAsia="맑은 고딕" w:hAnsi="Times New Roman" w:cs="Times New Roman"/>
                <w:color w:val="000000" w:themeColor="text1"/>
                <w:kern w:val="0"/>
                <w:szCs w:val="22"/>
                <w14:ligatures w14:val="none"/>
              </w:rPr>
              <w:t>A</w:t>
            </w:r>
          </w:p>
        </w:tc>
      </w:tr>
      <w:tr w:rsidR="00C25259" w:rsidRPr="00EE3E77" w14:paraId="20525CB7"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24027C38" w14:textId="77777777" w:rsidR="00C25259" w:rsidRPr="00F73DB6" w:rsidRDefault="00C25259" w:rsidP="00C25259">
            <w:pPr>
              <w:pStyle w:val="ab"/>
            </w:pPr>
            <w:r w:rsidRPr="00F73DB6">
              <w:t>26</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E642EEA" w14:textId="77777777" w:rsidR="00C25259" w:rsidRPr="00F73DB6" w:rsidRDefault="00C25259" w:rsidP="00C25259">
            <w:pPr>
              <w:pStyle w:val="ac"/>
            </w:pPr>
            <w:r w:rsidRPr="00F73DB6">
              <w:t>Competing interests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34686DD2" w14:textId="7CA2ED6D" w:rsidR="00C25259" w:rsidRPr="001609A4" w:rsidRDefault="00C25259" w:rsidP="00C25259">
            <w:pPr>
              <w:pStyle w:val="ad"/>
            </w:pPr>
            <w:r w:rsidRPr="001609A4">
              <w:t>p.</w:t>
            </w:r>
            <w:r>
              <w:rPr>
                <w:rFonts w:hint="eastAsia"/>
              </w:rPr>
              <w:t>3</w:t>
            </w:r>
            <w:r>
              <w:rPr>
                <w:rFonts w:hint="eastAsia"/>
              </w:rPr>
              <w:t>2</w:t>
            </w:r>
            <w:r w:rsidRPr="001609A4">
              <w:t xml:space="preserve">, lines </w:t>
            </w:r>
            <w:r>
              <w:rPr>
                <w:rFonts w:hint="eastAsia"/>
              </w:rPr>
              <w:t>1-4.</w:t>
            </w:r>
          </w:p>
        </w:tc>
        <w:tc>
          <w:tcPr>
            <w:tcW w:w="5806" w:type="dxa"/>
            <w:tcBorders>
              <w:top w:val="nil"/>
              <w:left w:val="nil"/>
              <w:bottom w:val="single" w:sz="4" w:space="0" w:color="auto"/>
            </w:tcBorders>
            <w:tcMar>
              <w:top w:w="28" w:type="dxa"/>
              <w:left w:w="57" w:type="dxa"/>
              <w:bottom w:w="28" w:type="dxa"/>
              <w:right w:w="57" w:type="dxa"/>
            </w:tcMar>
            <w:vAlign w:val="center"/>
            <w:hideMark/>
          </w:tcPr>
          <w:p w14:paraId="2549EE94" w14:textId="43F26747" w:rsidR="00C25259" w:rsidRPr="00C25259" w:rsidRDefault="00C25259" w:rsidP="00C25259">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color w:val="000000" w:themeColor="text1"/>
                <w:kern w:val="0"/>
                <w:szCs w:val="22"/>
                <w14:ligatures w14:val="none"/>
              </w:rPr>
              <w:t>The authors declare that they have no known competing financial interests or personal relationships that could have appeared to influence the work reported in this paper.</w:t>
            </w:r>
          </w:p>
        </w:tc>
      </w:tr>
      <w:tr w:rsidR="00C25259" w:rsidRPr="00EE3E77" w14:paraId="70F55592" w14:textId="77777777" w:rsidTr="001252DC">
        <w:trPr>
          <w:trHeight w:val="20"/>
        </w:trPr>
        <w:tc>
          <w:tcPr>
            <w:tcW w:w="1066" w:type="dxa"/>
            <w:tcBorders>
              <w:top w:val="nil"/>
              <w:bottom w:val="single" w:sz="4" w:space="0" w:color="auto"/>
              <w:right w:val="single" w:sz="4" w:space="0" w:color="auto"/>
            </w:tcBorders>
            <w:tcMar>
              <w:top w:w="28" w:type="dxa"/>
              <w:left w:w="57" w:type="dxa"/>
              <w:bottom w:w="28" w:type="dxa"/>
              <w:right w:w="57" w:type="dxa"/>
            </w:tcMar>
            <w:vAlign w:val="center"/>
            <w:hideMark/>
          </w:tcPr>
          <w:p w14:paraId="12BB8DC2" w14:textId="77777777" w:rsidR="00C25259" w:rsidRPr="00F73DB6" w:rsidRDefault="00C25259" w:rsidP="00C25259">
            <w:pPr>
              <w:pStyle w:val="ab"/>
            </w:pPr>
            <w:r w:rsidRPr="00F73DB6">
              <w:t>27</w:t>
            </w:r>
          </w:p>
        </w:tc>
        <w:tc>
          <w:tcPr>
            <w:tcW w:w="1628"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403A0492" w14:textId="77777777" w:rsidR="00C25259" w:rsidRPr="00F73DB6" w:rsidRDefault="00C25259" w:rsidP="00C25259">
            <w:pPr>
              <w:pStyle w:val="ac"/>
            </w:pPr>
            <w:r w:rsidRPr="00F73DB6">
              <w:t>Availability of data, code and other materials</w:t>
            </w:r>
          </w:p>
        </w:tc>
        <w:tc>
          <w:tcPr>
            <w:tcW w:w="1701" w:type="dxa"/>
            <w:tcBorders>
              <w:top w:val="nil"/>
              <w:left w:val="nil"/>
              <w:bottom w:val="single" w:sz="4" w:space="0" w:color="auto"/>
              <w:right w:val="single" w:sz="4" w:space="0" w:color="auto"/>
            </w:tcBorders>
            <w:tcMar>
              <w:top w:w="28" w:type="dxa"/>
              <w:left w:w="57" w:type="dxa"/>
              <w:bottom w:w="28" w:type="dxa"/>
              <w:right w:w="57" w:type="dxa"/>
            </w:tcMar>
            <w:vAlign w:val="center"/>
            <w:hideMark/>
          </w:tcPr>
          <w:p w14:paraId="0CCE3E9E" w14:textId="7456CCCF" w:rsidR="00C25259" w:rsidRPr="001609A4" w:rsidRDefault="00C25259" w:rsidP="00C25259">
            <w:pPr>
              <w:pStyle w:val="ad"/>
            </w:pPr>
            <w:r w:rsidRPr="001609A4">
              <w:t>p.</w:t>
            </w:r>
            <w:r>
              <w:rPr>
                <w:rFonts w:hint="eastAsia"/>
              </w:rPr>
              <w:t>3</w:t>
            </w:r>
            <w:r>
              <w:rPr>
                <w:rFonts w:hint="eastAsia"/>
              </w:rPr>
              <w:t>2</w:t>
            </w:r>
            <w:r w:rsidRPr="001609A4">
              <w:t xml:space="preserve">, lines </w:t>
            </w:r>
            <w:r>
              <w:rPr>
                <w:rFonts w:hint="eastAsia"/>
              </w:rPr>
              <w:t>1</w:t>
            </w:r>
            <w:r>
              <w:rPr>
                <w:rFonts w:hint="eastAsia"/>
              </w:rPr>
              <w:t>4</w:t>
            </w:r>
            <w:r>
              <w:rPr>
                <w:rFonts w:hint="eastAsia"/>
              </w:rPr>
              <w:t>-</w:t>
            </w:r>
            <w:r>
              <w:rPr>
                <w:rFonts w:hint="eastAsia"/>
              </w:rPr>
              <w:t>21</w:t>
            </w:r>
            <w:r>
              <w:rPr>
                <w:rFonts w:hint="eastAsia"/>
              </w:rPr>
              <w:t>.</w:t>
            </w:r>
          </w:p>
        </w:tc>
        <w:tc>
          <w:tcPr>
            <w:tcW w:w="5806" w:type="dxa"/>
            <w:tcBorders>
              <w:top w:val="nil"/>
              <w:left w:val="nil"/>
              <w:bottom w:val="single" w:sz="4" w:space="0" w:color="auto"/>
            </w:tcBorders>
            <w:tcMar>
              <w:top w:w="28" w:type="dxa"/>
              <w:left w:w="57" w:type="dxa"/>
              <w:bottom w:w="28" w:type="dxa"/>
              <w:right w:w="57" w:type="dxa"/>
            </w:tcMar>
            <w:vAlign w:val="center"/>
            <w:hideMark/>
          </w:tcPr>
          <w:p w14:paraId="5F44E440" w14:textId="77777777" w:rsidR="00C25259" w:rsidRPr="00C25259" w:rsidRDefault="00C25259" w:rsidP="00C25259">
            <w:pPr>
              <w:widowControl/>
              <w:wordWrap/>
              <w:autoSpaceDE/>
              <w:autoSpaceDN/>
              <w:spacing w:after="0"/>
              <w:rPr>
                <w:rFonts w:ascii="Times New Roman" w:eastAsia="맑은 고딕" w:hAnsi="Times New Roman" w:cs="Times New Roman"/>
                <w:color w:val="000000" w:themeColor="text1"/>
                <w:kern w:val="0"/>
                <w:szCs w:val="22"/>
                <w14:ligatures w14:val="none"/>
              </w:rPr>
            </w:pPr>
            <w:r w:rsidRPr="00C25259">
              <w:rPr>
                <w:rFonts w:ascii="Times New Roman" w:eastAsia="맑은 고딕" w:hAnsi="Times New Roman" w:cs="Times New Roman"/>
                <w:color w:val="000000" w:themeColor="text1"/>
                <w:kern w:val="0"/>
                <w:szCs w:val="22"/>
                <w14:ligatures w14:val="none"/>
              </w:rPr>
              <w:t>Data Availability statement added; repository link provided</w:t>
            </w:r>
          </w:p>
        </w:tc>
      </w:tr>
    </w:tbl>
    <w:p w14:paraId="0EE0B894" w14:textId="77777777" w:rsidR="002E7A9A" w:rsidRPr="00EE3E77" w:rsidRDefault="002E7A9A" w:rsidP="002E7A9A">
      <w:pPr>
        <w:pStyle w:val="RESPLETTER"/>
      </w:pPr>
    </w:p>
    <w:p w14:paraId="2A293897" w14:textId="77777777" w:rsidR="00883A49" w:rsidRPr="002E7A9A" w:rsidRDefault="00883A49"/>
    <w:sectPr w:rsidR="00883A49" w:rsidRPr="002E7A9A" w:rsidSect="002E7A9A">
      <w:pgSz w:w="11906" w:h="16838"/>
      <w:pgMar w:top="1701" w:right="707" w:bottom="1440" w:left="993"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21649"/>
    <w:multiLevelType w:val="multilevel"/>
    <w:tmpl w:val="A94E8EF2"/>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008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A9A"/>
    <w:rsid w:val="000565FB"/>
    <w:rsid w:val="001874C0"/>
    <w:rsid w:val="001B60B6"/>
    <w:rsid w:val="001C7076"/>
    <w:rsid w:val="002E7A9A"/>
    <w:rsid w:val="005D0E56"/>
    <w:rsid w:val="00653FE8"/>
    <w:rsid w:val="006556E7"/>
    <w:rsid w:val="00763622"/>
    <w:rsid w:val="007D3264"/>
    <w:rsid w:val="00883A49"/>
    <w:rsid w:val="009E32A7"/>
    <w:rsid w:val="00B41F84"/>
    <w:rsid w:val="00C25259"/>
    <w:rsid w:val="00DC36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65D5"/>
  <w15:chartTrackingRefBased/>
  <w15:docId w15:val="{E7ACE7C3-3DE1-4549-9099-32310A37A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7A9A"/>
    <w:pPr>
      <w:widowControl w:val="0"/>
      <w:wordWrap w:val="0"/>
      <w:autoSpaceDE w:val="0"/>
      <w:autoSpaceDN w:val="0"/>
    </w:pPr>
  </w:style>
  <w:style w:type="paragraph" w:styleId="10">
    <w:name w:val="heading 1"/>
    <w:basedOn w:val="a"/>
    <w:next w:val="a"/>
    <w:link w:val="1Char"/>
    <w:uiPriority w:val="9"/>
    <w:qFormat/>
    <w:rsid w:val="002E7A9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2E7A9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E7A9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E7A9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E7A9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E7A9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E7A9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E7A9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E7A9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2E7A9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2E7A9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E7A9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E7A9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E7A9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E7A9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E7A9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E7A9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E7A9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E7A9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E7A9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E7A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E7A9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E7A9A"/>
    <w:pPr>
      <w:spacing w:before="160"/>
      <w:jc w:val="center"/>
    </w:pPr>
    <w:rPr>
      <w:i/>
      <w:iCs/>
      <w:color w:val="404040" w:themeColor="text1" w:themeTint="BF"/>
    </w:rPr>
  </w:style>
  <w:style w:type="character" w:customStyle="1" w:styleId="Char1">
    <w:name w:val="인용 Char"/>
    <w:basedOn w:val="a0"/>
    <w:link w:val="a5"/>
    <w:uiPriority w:val="29"/>
    <w:rsid w:val="002E7A9A"/>
    <w:rPr>
      <w:i/>
      <w:iCs/>
      <w:color w:val="404040" w:themeColor="text1" w:themeTint="BF"/>
    </w:rPr>
  </w:style>
  <w:style w:type="paragraph" w:styleId="a6">
    <w:name w:val="List Paragraph"/>
    <w:basedOn w:val="a"/>
    <w:uiPriority w:val="34"/>
    <w:qFormat/>
    <w:rsid w:val="002E7A9A"/>
    <w:pPr>
      <w:ind w:left="720"/>
      <w:contextualSpacing/>
    </w:pPr>
  </w:style>
  <w:style w:type="character" w:styleId="a7">
    <w:name w:val="Intense Emphasis"/>
    <w:basedOn w:val="a0"/>
    <w:uiPriority w:val="21"/>
    <w:qFormat/>
    <w:rsid w:val="002E7A9A"/>
    <w:rPr>
      <w:i/>
      <w:iCs/>
      <w:color w:val="0F4761" w:themeColor="accent1" w:themeShade="BF"/>
    </w:rPr>
  </w:style>
  <w:style w:type="paragraph" w:styleId="a8">
    <w:name w:val="Intense Quote"/>
    <w:basedOn w:val="a"/>
    <w:next w:val="a"/>
    <w:link w:val="Char2"/>
    <w:uiPriority w:val="30"/>
    <w:qFormat/>
    <w:rsid w:val="002E7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E7A9A"/>
    <w:rPr>
      <w:i/>
      <w:iCs/>
      <w:color w:val="0F4761" w:themeColor="accent1" w:themeShade="BF"/>
    </w:rPr>
  </w:style>
  <w:style w:type="character" w:styleId="a9">
    <w:name w:val="Intense Reference"/>
    <w:basedOn w:val="a0"/>
    <w:uiPriority w:val="32"/>
    <w:qFormat/>
    <w:rsid w:val="002E7A9A"/>
    <w:rPr>
      <w:b/>
      <w:bCs/>
      <w:smallCaps/>
      <w:color w:val="0F4761" w:themeColor="accent1" w:themeShade="BF"/>
      <w:spacing w:val="5"/>
    </w:rPr>
  </w:style>
  <w:style w:type="paragraph" w:customStyle="1" w:styleId="RESPLETTER">
    <w:name w:val="본문_들쓰없음_RESP_LETTER"/>
    <w:basedOn w:val="a"/>
    <w:link w:val="RESPLETTERChar"/>
    <w:qFormat/>
    <w:rsid w:val="002E7A9A"/>
    <w:pPr>
      <w:jc w:val="both"/>
    </w:pPr>
    <w:rPr>
      <w:rFonts w:ascii="Times New Roman" w:hAnsi="Times New Roman" w:cs="Times New Roman"/>
      <w:szCs w:val="22"/>
    </w:rPr>
  </w:style>
  <w:style w:type="character" w:customStyle="1" w:styleId="RESPLETTERChar">
    <w:name w:val="본문_들쓰없음_RESP_LETTER Char"/>
    <w:basedOn w:val="a0"/>
    <w:link w:val="RESPLETTER"/>
    <w:rsid w:val="002E7A9A"/>
    <w:rPr>
      <w:rFonts w:ascii="Times New Roman" w:hAnsi="Times New Roman" w:cs="Times New Roman"/>
      <w:szCs w:val="22"/>
    </w:rPr>
  </w:style>
  <w:style w:type="paragraph" w:customStyle="1" w:styleId="aa">
    <w:name w:val="표_헤드"/>
    <w:basedOn w:val="a"/>
    <w:link w:val="Char3"/>
    <w:qFormat/>
    <w:rsid w:val="002E7A9A"/>
    <w:pPr>
      <w:widowControl/>
      <w:wordWrap/>
      <w:autoSpaceDE/>
      <w:autoSpaceDN/>
      <w:spacing w:after="0"/>
      <w:jc w:val="center"/>
    </w:pPr>
    <w:rPr>
      <w:rFonts w:ascii="Times New Roman" w:eastAsia="맑은 고딕" w:hAnsi="Times New Roman" w:cs="Times New Roman"/>
      <w:b/>
      <w:bCs/>
      <w:color w:val="000000"/>
      <w:kern w:val="0"/>
      <w:szCs w:val="22"/>
      <w14:ligatures w14:val="none"/>
    </w:rPr>
  </w:style>
  <w:style w:type="character" w:customStyle="1" w:styleId="Char3">
    <w:name w:val="표_헤드 Char"/>
    <w:basedOn w:val="a0"/>
    <w:link w:val="aa"/>
    <w:rsid w:val="002E7A9A"/>
    <w:rPr>
      <w:rFonts w:ascii="Times New Roman" w:eastAsia="맑은 고딕" w:hAnsi="Times New Roman" w:cs="Times New Roman"/>
      <w:b/>
      <w:bCs/>
      <w:color w:val="000000"/>
      <w:kern w:val="0"/>
      <w:szCs w:val="22"/>
      <w14:ligatures w14:val="none"/>
    </w:rPr>
  </w:style>
  <w:style w:type="paragraph" w:customStyle="1" w:styleId="ab">
    <w:name w:val="표_오른정렬"/>
    <w:basedOn w:val="a"/>
    <w:link w:val="Char4"/>
    <w:qFormat/>
    <w:rsid w:val="002E7A9A"/>
    <w:pPr>
      <w:widowControl/>
      <w:wordWrap/>
      <w:autoSpaceDE/>
      <w:autoSpaceDN/>
      <w:spacing w:after="0"/>
      <w:jc w:val="right"/>
    </w:pPr>
    <w:rPr>
      <w:rFonts w:ascii="Times New Roman" w:eastAsia="맑은 고딕" w:hAnsi="Times New Roman" w:cs="Times New Roman"/>
      <w:color w:val="000000"/>
      <w:kern w:val="0"/>
      <w:szCs w:val="22"/>
      <w14:ligatures w14:val="none"/>
    </w:rPr>
  </w:style>
  <w:style w:type="character" w:customStyle="1" w:styleId="Char4">
    <w:name w:val="표_오른정렬 Char"/>
    <w:basedOn w:val="a0"/>
    <w:link w:val="ab"/>
    <w:rsid w:val="002E7A9A"/>
    <w:rPr>
      <w:rFonts w:ascii="Times New Roman" w:eastAsia="맑은 고딕" w:hAnsi="Times New Roman" w:cs="Times New Roman"/>
      <w:color w:val="000000"/>
      <w:kern w:val="0"/>
      <w:szCs w:val="22"/>
      <w14:ligatures w14:val="none"/>
    </w:rPr>
  </w:style>
  <w:style w:type="paragraph" w:customStyle="1" w:styleId="ac">
    <w:name w:val="표_왼정렬"/>
    <w:basedOn w:val="a"/>
    <w:link w:val="Char5"/>
    <w:qFormat/>
    <w:rsid w:val="002E7A9A"/>
    <w:pPr>
      <w:widowControl/>
      <w:wordWrap/>
      <w:autoSpaceDE/>
      <w:autoSpaceDN/>
      <w:spacing w:after="0"/>
    </w:pPr>
    <w:rPr>
      <w:rFonts w:ascii="Times New Roman" w:eastAsia="맑은 고딕" w:hAnsi="Times New Roman" w:cs="Times New Roman"/>
      <w:color w:val="000000"/>
      <w:kern w:val="0"/>
      <w:szCs w:val="22"/>
      <w14:ligatures w14:val="none"/>
    </w:rPr>
  </w:style>
  <w:style w:type="character" w:customStyle="1" w:styleId="Char5">
    <w:name w:val="표_왼정렬 Char"/>
    <w:basedOn w:val="a0"/>
    <w:link w:val="ac"/>
    <w:rsid w:val="002E7A9A"/>
    <w:rPr>
      <w:rFonts w:ascii="Times New Roman" w:eastAsia="맑은 고딕" w:hAnsi="Times New Roman" w:cs="Times New Roman"/>
      <w:color w:val="000000"/>
      <w:kern w:val="0"/>
      <w:szCs w:val="22"/>
      <w14:ligatures w14:val="none"/>
    </w:rPr>
  </w:style>
  <w:style w:type="paragraph" w:customStyle="1" w:styleId="ad">
    <w:name w:val="표_중정렬"/>
    <w:basedOn w:val="a"/>
    <w:link w:val="Char6"/>
    <w:qFormat/>
    <w:rsid w:val="002E7A9A"/>
    <w:pPr>
      <w:widowControl/>
      <w:wordWrap/>
      <w:autoSpaceDE/>
      <w:autoSpaceDN/>
      <w:spacing w:after="0"/>
      <w:jc w:val="center"/>
    </w:pPr>
    <w:rPr>
      <w:rFonts w:ascii="Times New Roman" w:eastAsia="맑은 고딕" w:hAnsi="Times New Roman" w:cs="Times New Roman"/>
      <w:color w:val="000000"/>
      <w:kern w:val="0"/>
      <w:szCs w:val="22"/>
      <w14:ligatures w14:val="none"/>
    </w:rPr>
  </w:style>
  <w:style w:type="character" w:customStyle="1" w:styleId="Char6">
    <w:name w:val="표_중정렬 Char"/>
    <w:basedOn w:val="a0"/>
    <w:link w:val="ad"/>
    <w:rsid w:val="002E7A9A"/>
    <w:rPr>
      <w:rFonts w:ascii="Times New Roman" w:eastAsia="맑은 고딕" w:hAnsi="Times New Roman" w:cs="Times New Roman"/>
      <w:color w:val="000000"/>
      <w:kern w:val="0"/>
      <w:szCs w:val="22"/>
      <w14:ligatures w14:val="none"/>
    </w:rPr>
  </w:style>
  <w:style w:type="paragraph" w:customStyle="1" w:styleId="1">
    <w:name w:val="본문_글머리1"/>
    <w:basedOn w:val="a"/>
    <w:link w:val="1Char0"/>
    <w:qFormat/>
    <w:rsid w:val="00C25259"/>
    <w:pPr>
      <w:widowControl/>
      <w:numPr>
        <w:numId w:val="1"/>
      </w:numPr>
      <w:wordWrap/>
      <w:autoSpaceDE/>
      <w:autoSpaceDN/>
    </w:pPr>
    <w:rPr>
      <w:rFonts w:ascii="Times New Roman" w:hAnsi="Times New Roman" w:cs="Times New Roman"/>
      <w:szCs w:val="22"/>
    </w:rPr>
  </w:style>
  <w:style w:type="character" w:customStyle="1" w:styleId="1Char0">
    <w:name w:val="본문_글머리1 Char"/>
    <w:basedOn w:val="a0"/>
    <w:link w:val="1"/>
    <w:rsid w:val="00C25259"/>
    <w:rPr>
      <w:rFonts w:ascii="Times New Roman" w:hAnsi="Times New Roman"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1069</Words>
  <Characters>6094</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한진영</dc:creator>
  <cp:keywords/>
  <dc:description/>
  <cp:lastModifiedBy>한진영</cp:lastModifiedBy>
  <cp:revision>4</cp:revision>
  <dcterms:created xsi:type="dcterms:W3CDTF">2026-02-22T10:49:00Z</dcterms:created>
  <dcterms:modified xsi:type="dcterms:W3CDTF">2026-02-22T11:27:00Z</dcterms:modified>
</cp:coreProperties>
</file>