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3598" w14:textId="77777777" w:rsidR="00D65931" w:rsidRDefault="00D65931" w:rsidP="00D65931">
      <w:pPr>
        <w:jc w:val="both"/>
      </w:pPr>
      <w:r>
        <w:t>Feasible Business Idea: Online Learning Platform for Professional Development</w:t>
      </w:r>
    </w:p>
    <w:p w14:paraId="0BCE0D5F" w14:textId="77777777" w:rsidR="00D65931" w:rsidRDefault="00D65931" w:rsidP="00D65931">
      <w:pPr>
        <w:jc w:val="both"/>
      </w:pPr>
    </w:p>
    <w:p w14:paraId="7AE3A071" w14:textId="77777777" w:rsidR="00D65931" w:rsidRDefault="00D65931" w:rsidP="00D65931">
      <w:pPr>
        <w:jc w:val="both"/>
      </w:pPr>
      <w:r>
        <w:t>Opportunities:</w:t>
      </w:r>
    </w:p>
    <w:p w14:paraId="098F1254" w14:textId="77777777" w:rsidR="00D65931" w:rsidRDefault="00D65931" w:rsidP="00D65931">
      <w:pPr>
        <w:jc w:val="both"/>
      </w:pPr>
      <w:r>
        <w:t>As remote work and e-learning continue to gain popularity, there is a growing need for online learning platforms that cater to professionals looking to upskill or reskill in their fields. The COVID-19 pandemic has accelerated the shift to remote work and online learning, creating an ideal environment for an online learning platform that supports cloud computing.</w:t>
      </w:r>
    </w:p>
    <w:p w14:paraId="50BEDCFB" w14:textId="77777777" w:rsidR="00D65931" w:rsidRDefault="00D65931" w:rsidP="00D65931">
      <w:pPr>
        <w:jc w:val="both"/>
      </w:pPr>
    </w:p>
    <w:p w14:paraId="4530796D" w14:textId="77777777" w:rsidR="00D65931" w:rsidRDefault="00D65931" w:rsidP="00D65931">
      <w:pPr>
        <w:jc w:val="both"/>
      </w:pPr>
      <w:r>
        <w:t>Business Description:</w:t>
      </w:r>
    </w:p>
    <w:p w14:paraId="6FAF282E" w14:textId="77777777" w:rsidR="00D65931" w:rsidRDefault="00D65931" w:rsidP="00D65931">
      <w:pPr>
        <w:jc w:val="both"/>
      </w:pPr>
      <w:r>
        <w:t>The online learning platform will provide a wide range of courses, certifications, and training programs in various fields such as business, technology, healthcare, and marketing, among others. The platform will leverage cloud computing to offer a seamless and reliable user experience, including features like real-time feedback, online assessments, and personalized learning paths. The platform will generate revenue through course fees and subscription-based services.</w:t>
      </w:r>
    </w:p>
    <w:p w14:paraId="2DA567E5" w14:textId="77777777" w:rsidR="00D65931" w:rsidRDefault="00D65931" w:rsidP="00D65931">
      <w:pPr>
        <w:jc w:val="both"/>
      </w:pPr>
    </w:p>
    <w:p w14:paraId="3D8F8758" w14:textId="77777777" w:rsidR="00D65931" w:rsidRDefault="00D65931" w:rsidP="00D65931">
      <w:pPr>
        <w:jc w:val="both"/>
      </w:pPr>
      <w:r>
        <w:t>Target Market:</w:t>
      </w:r>
    </w:p>
    <w:p w14:paraId="46481BED" w14:textId="77777777" w:rsidR="00D65931" w:rsidRDefault="00D65931" w:rsidP="00D65931">
      <w:pPr>
        <w:jc w:val="both"/>
      </w:pPr>
      <w:r>
        <w:t>The target market for the online learning platform will be professionals across different industries, including recent graduates, mid-career professionals, and senior executives. The platform will cater to individuals looking to enhance their skills, advance their careers, or switch to a new field altogether. The platform will also partner with businesses and organizations to offer corporate training programs, providing a steady stream of revenue.</w:t>
      </w:r>
    </w:p>
    <w:p w14:paraId="57642E96" w14:textId="77777777" w:rsidR="00D65931" w:rsidRDefault="00D65931" w:rsidP="00D65931">
      <w:pPr>
        <w:jc w:val="both"/>
      </w:pPr>
    </w:p>
    <w:p w14:paraId="395C0204" w14:textId="77777777" w:rsidR="00D65931" w:rsidRDefault="00D65931" w:rsidP="00D65931">
      <w:pPr>
        <w:jc w:val="both"/>
      </w:pPr>
      <w:r>
        <w:t>Mission Statement:</w:t>
      </w:r>
    </w:p>
    <w:p w14:paraId="19C61EE9" w14:textId="77777777" w:rsidR="00D65931" w:rsidRDefault="00D65931" w:rsidP="00D65931">
      <w:pPr>
        <w:jc w:val="both"/>
      </w:pPr>
      <w:r>
        <w:t>Our mission is to provide accessible and affordable professional development opportunities to individuals and organizations worldwide. We are committed to leveraging the latest technology and cloud computing to deliver high-quality, personalized learning experiences that empower individuals to achieve their career goals.</w:t>
      </w:r>
    </w:p>
    <w:p w14:paraId="609C80BF" w14:textId="77777777" w:rsidR="00D65931" w:rsidRDefault="00D65931" w:rsidP="00D65931">
      <w:pPr>
        <w:jc w:val="both"/>
      </w:pPr>
    </w:p>
    <w:p w14:paraId="6F0410C0" w14:textId="77777777" w:rsidR="00D65931" w:rsidRDefault="00D65931" w:rsidP="00D65931">
      <w:pPr>
        <w:jc w:val="both"/>
      </w:pPr>
      <w:r>
        <w:t>Rich Picture:</w:t>
      </w:r>
    </w:p>
    <w:p w14:paraId="3A5DD90A" w14:textId="4596EF15" w:rsidR="00184D4D" w:rsidRDefault="00D65931" w:rsidP="00D65931">
      <w:pPr>
        <w:jc w:val="both"/>
      </w:pPr>
      <w:r>
        <w:t>The rich picture for the online learning platform includes a diverse group of professionals accessing the platform from different parts of the world. They engage with a variety of courses and training programs, customized to their specific needs and learning goals. The platform leverages cloud computing to provide a seamless and reliable user experience, with real-time feedback, online assessments, and personalized learning paths. The platform generates revenue through course fees and subscription-based services, while also partnering with businesses and organizations to offer corporate training programs. Overall, the rich picture depicts a dynamic and thriving online learning community, driven by the platform's commitment to professional development and innovation.</w:t>
      </w:r>
    </w:p>
    <w:p w14:paraId="4A5EC967" w14:textId="316146EA" w:rsidR="00D65931" w:rsidRDefault="00D65931" w:rsidP="00D65931">
      <w:pPr>
        <w:jc w:val="both"/>
      </w:pPr>
    </w:p>
    <w:p w14:paraId="7BEA5852" w14:textId="684B2F68" w:rsidR="00D65931" w:rsidRDefault="00D65931" w:rsidP="00D65931">
      <w:pPr>
        <w:jc w:val="both"/>
      </w:pPr>
    </w:p>
    <w:p w14:paraId="27669F18" w14:textId="26F22E4B" w:rsidR="00D65931" w:rsidRDefault="00D65931" w:rsidP="00D65931">
      <w:pPr>
        <w:jc w:val="both"/>
      </w:pPr>
    </w:p>
    <w:p w14:paraId="33E6AD2B" w14:textId="338E0DC2" w:rsidR="00D65931" w:rsidRDefault="00D65931" w:rsidP="00D65931">
      <w:pPr>
        <w:jc w:val="both"/>
      </w:pPr>
    </w:p>
    <w:p w14:paraId="6BB29BB9" w14:textId="3E0CF6A7" w:rsidR="00D65931" w:rsidRDefault="00D65931" w:rsidP="00D65931">
      <w:pPr>
        <w:jc w:val="both"/>
      </w:pPr>
    </w:p>
    <w:p w14:paraId="125F349F" w14:textId="697263F8" w:rsidR="00D65931" w:rsidRDefault="00D65931" w:rsidP="00D65931">
      <w:pPr>
        <w:jc w:val="both"/>
      </w:pPr>
    </w:p>
    <w:p w14:paraId="64720160" w14:textId="04ABA961" w:rsidR="00D65931" w:rsidRDefault="00D65931" w:rsidP="00D65931">
      <w:pPr>
        <w:jc w:val="both"/>
      </w:pPr>
    </w:p>
    <w:p w14:paraId="488D981F" w14:textId="7B11CBB4" w:rsidR="00D65931" w:rsidRDefault="00D65931" w:rsidP="00D65931">
      <w:pPr>
        <w:jc w:val="both"/>
      </w:pPr>
    </w:p>
    <w:p w14:paraId="0EF85625" w14:textId="77777777" w:rsidR="00D65931" w:rsidRDefault="00D65931" w:rsidP="00D65931">
      <w:pPr>
        <w:jc w:val="both"/>
      </w:pPr>
      <w:r>
        <w:lastRenderedPageBreak/>
        <w:t>Form of Operation:</w:t>
      </w:r>
    </w:p>
    <w:p w14:paraId="680D7439" w14:textId="77777777" w:rsidR="00D65931" w:rsidRDefault="00D65931" w:rsidP="00D65931">
      <w:pPr>
        <w:jc w:val="both"/>
      </w:pPr>
      <w:r>
        <w:t>The online learning platform will operate as a dotcom business, meaning it will conduct all of its operations online, from course delivery to customer support.</w:t>
      </w:r>
    </w:p>
    <w:p w14:paraId="6730A40B" w14:textId="77777777" w:rsidR="00D65931" w:rsidRDefault="00D65931" w:rsidP="00D65931">
      <w:pPr>
        <w:jc w:val="both"/>
      </w:pPr>
    </w:p>
    <w:p w14:paraId="50122511" w14:textId="77777777" w:rsidR="00D65931" w:rsidRDefault="00D65931" w:rsidP="00D65931">
      <w:pPr>
        <w:jc w:val="both"/>
      </w:pPr>
      <w:r>
        <w:t>Dimensions:</w:t>
      </w:r>
    </w:p>
    <w:p w14:paraId="6324ECAB" w14:textId="77777777" w:rsidR="00D65931" w:rsidRDefault="00D65931" w:rsidP="00D65931">
      <w:pPr>
        <w:jc w:val="both"/>
      </w:pPr>
      <w:r>
        <w:t>The online learning platform will operate as a pure e-business, as it will conduct all of its transactions and interactions entirely online.</w:t>
      </w:r>
    </w:p>
    <w:p w14:paraId="1A9840C1" w14:textId="77777777" w:rsidR="00D65931" w:rsidRDefault="00D65931" w:rsidP="00D65931">
      <w:pPr>
        <w:jc w:val="both"/>
      </w:pPr>
    </w:p>
    <w:p w14:paraId="5DF8DD6A" w14:textId="77777777" w:rsidR="00D65931" w:rsidRDefault="00D65931" w:rsidP="00D65931">
      <w:pPr>
        <w:jc w:val="both"/>
      </w:pPr>
      <w:r>
        <w:t>Participants:</w:t>
      </w:r>
    </w:p>
    <w:p w14:paraId="2F531947" w14:textId="77777777" w:rsidR="00D65931" w:rsidRDefault="00D65931" w:rsidP="00D65931">
      <w:pPr>
        <w:jc w:val="both"/>
      </w:pPr>
      <w:r>
        <w:t>The online learning platform will involve two primary participants: learners and instructors. Learners will access the platform to enroll in courses and training programs, while instructors will provide content and facilitate learning.</w:t>
      </w:r>
    </w:p>
    <w:p w14:paraId="21FD969B" w14:textId="77777777" w:rsidR="00D65931" w:rsidRDefault="00D65931" w:rsidP="00D65931">
      <w:pPr>
        <w:jc w:val="both"/>
      </w:pPr>
    </w:p>
    <w:p w14:paraId="18877BAC" w14:textId="77777777" w:rsidR="00D65931" w:rsidRDefault="00D65931" w:rsidP="00D65931">
      <w:pPr>
        <w:jc w:val="both"/>
      </w:pPr>
      <w:r>
        <w:t>Business Models:</w:t>
      </w:r>
    </w:p>
    <w:p w14:paraId="20A03447" w14:textId="77777777" w:rsidR="00D65931" w:rsidRDefault="00D65931" w:rsidP="00D65931">
      <w:pPr>
        <w:jc w:val="both"/>
      </w:pPr>
      <w:r>
        <w:t>The online learning platform will employ a combination of the following e-business models:</w:t>
      </w:r>
    </w:p>
    <w:p w14:paraId="3D024383" w14:textId="77777777" w:rsidR="00D65931" w:rsidRDefault="00D65931" w:rsidP="00D65931">
      <w:pPr>
        <w:jc w:val="both"/>
      </w:pPr>
    </w:p>
    <w:p w14:paraId="1AE4C984" w14:textId="77777777" w:rsidR="00D65931" w:rsidRDefault="00D65931" w:rsidP="00D65931">
      <w:pPr>
        <w:jc w:val="both"/>
      </w:pPr>
      <w:r>
        <w:t>Subscription Model: The platform will offer subscription-based services, providing learners with access to exclusive content, advanced features, and personalized learning experiences.</w:t>
      </w:r>
    </w:p>
    <w:p w14:paraId="56138706" w14:textId="77777777" w:rsidR="00D65931" w:rsidRDefault="00D65931" w:rsidP="00D65931">
      <w:pPr>
        <w:jc w:val="both"/>
      </w:pPr>
      <w:r>
        <w:t>Freemium Model: The platform will offer a basic version of its courses and training programs for free, while charging for premium features and content.</w:t>
      </w:r>
    </w:p>
    <w:p w14:paraId="462FC241" w14:textId="77777777" w:rsidR="00D65931" w:rsidRDefault="00D65931" w:rsidP="00D65931">
      <w:pPr>
        <w:jc w:val="both"/>
      </w:pPr>
      <w:r>
        <w:t>Corporate Partnership Model: The platform will partner with businesses and organizations to offer customized training programs and corporate learning solutions.</w:t>
      </w:r>
    </w:p>
    <w:p w14:paraId="313BFF9F" w14:textId="77777777" w:rsidR="00D65931" w:rsidRDefault="00D65931" w:rsidP="00D65931">
      <w:pPr>
        <w:jc w:val="both"/>
      </w:pPr>
      <w:r>
        <w:t>Justification:</w:t>
      </w:r>
    </w:p>
    <w:p w14:paraId="65CA3F97" w14:textId="77777777" w:rsidR="00D65931" w:rsidRDefault="00D65931" w:rsidP="00D65931">
      <w:pPr>
        <w:jc w:val="both"/>
      </w:pPr>
      <w:r>
        <w:t>The subscription model is ideal for the online learning platform as it provides a recurring revenue stream while incentivizing learners to continue their education. The freemium model allows learners to try the platform's basic features before committing to a subscription, increasing the likelihood of converting free users to paying customers. Finally, the corporate partnership model will allow the platform to tap into a lucrative B2B market, offering customized training solutions to businesses and organizations.</w:t>
      </w:r>
    </w:p>
    <w:p w14:paraId="1AF672FA" w14:textId="77777777" w:rsidR="00D65931" w:rsidRDefault="00D65931" w:rsidP="00D65931">
      <w:pPr>
        <w:jc w:val="both"/>
      </w:pPr>
    </w:p>
    <w:tbl>
      <w:tblPr>
        <w:tblStyle w:val="TableGrid"/>
        <w:tblW w:w="0" w:type="auto"/>
        <w:tblLook w:val="04A0" w:firstRow="1" w:lastRow="0" w:firstColumn="1" w:lastColumn="0" w:noHBand="0" w:noVBand="1"/>
      </w:tblPr>
      <w:tblGrid>
        <w:gridCol w:w="2405"/>
        <w:gridCol w:w="2552"/>
        <w:gridCol w:w="4059"/>
      </w:tblGrid>
      <w:tr w:rsidR="00D65931" w14:paraId="6F34E7BC" w14:textId="77777777" w:rsidTr="00D65931">
        <w:tc>
          <w:tcPr>
            <w:tcW w:w="2405" w:type="dxa"/>
          </w:tcPr>
          <w:p w14:paraId="78CE5935" w14:textId="08F95609" w:rsidR="00D65931" w:rsidRPr="00D65931" w:rsidRDefault="00D65931" w:rsidP="00D65931">
            <w:pPr>
              <w:jc w:val="both"/>
              <w:rPr>
                <w:b/>
                <w:bCs/>
                <w:lang w:val="en-US"/>
              </w:rPr>
            </w:pPr>
            <w:r w:rsidRPr="00D65931">
              <w:rPr>
                <w:b/>
                <w:bCs/>
                <w:lang w:val="en-US"/>
              </w:rPr>
              <w:t>Category</w:t>
            </w:r>
          </w:p>
        </w:tc>
        <w:tc>
          <w:tcPr>
            <w:tcW w:w="2552" w:type="dxa"/>
          </w:tcPr>
          <w:p w14:paraId="1F414BDA" w14:textId="02D1777B" w:rsidR="00D65931" w:rsidRPr="00D65931" w:rsidRDefault="00D65931" w:rsidP="00D65931">
            <w:pPr>
              <w:jc w:val="both"/>
              <w:rPr>
                <w:b/>
                <w:bCs/>
                <w:lang w:val="en-US"/>
              </w:rPr>
            </w:pPr>
            <w:r w:rsidRPr="00D65931">
              <w:rPr>
                <w:b/>
                <w:bCs/>
                <w:lang w:val="en-US"/>
              </w:rPr>
              <w:t>Attribute</w:t>
            </w:r>
          </w:p>
        </w:tc>
        <w:tc>
          <w:tcPr>
            <w:tcW w:w="4059" w:type="dxa"/>
          </w:tcPr>
          <w:p w14:paraId="2707BEF1" w14:textId="09111F8F" w:rsidR="00D65931" w:rsidRPr="00D65931" w:rsidRDefault="00D65931" w:rsidP="00D65931">
            <w:pPr>
              <w:jc w:val="both"/>
              <w:rPr>
                <w:b/>
                <w:bCs/>
                <w:lang w:val="en-US"/>
              </w:rPr>
            </w:pPr>
            <w:r w:rsidRPr="00D65931">
              <w:rPr>
                <w:b/>
                <w:bCs/>
                <w:lang w:val="en-US"/>
              </w:rPr>
              <w:t>Description</w:t>
            </w:r>
          </w:p>
        </w:tc>
      </w:tr>
      <w:tr w:rsidR="00D65931" w14:paraId="6DBDB196" w14:textId="77777777" w:rsidTr="00D65931">
        <w:tc>
          <w:tcPr>
            <w:tcW w:w="2405" w:type="dxa"/>
          </w:tcPr>
          <w:p w14:paraId="5BAAFC60" w14:textId="44621018" w:rsidR="00D65931" w:rsidRDefault="00D65931" w:rsidP="00D65931">
            <w:pPr>
              <w:jc w:val="both"/>
            </w:pPr>
            <w:r w:rsidRPr="00D65931">
              <w:t>Form of Operation</w:t>
            </w:r>
            <w:r w:rsidRPr="00D65931">
              <w:tab/>
            </w:r>
          </w:p>
        </w:tc>
        <w:tc>
          <w:tcPr>
            <w:tcW w:w="2552" w:type="dxa"/>
          </w:tcPr>
          <w:p w14:paraId="49A0CA10" w14:textId="72D652EC" w:rsidR="00D65931" w:rsidRDefault="00D65931" w:rsidP="00D65931">
            <w:pPr>
              <w:jc w:val="both"/>
            </w:pPr>
            <w:r w:rsidRPr="00D65931">
              <w:t>Dotcom</w:t>
            </w:r>
            <w:r w:rsidRPr="00D65931">
              <w:tab/>
            </w:r>
          </w:p>
        </w:tc>
        <w:tc>
          <w:tcPr>
            <w:tcW w:w="4059" w:type="dxa"/>
          </w:tcPr>
          <w:p w14:paraId="3874A3D3" w14:textId="7A3885B5" w:rsidR="00D65931" w:rsidRDefault="00D65931" w:rsidP="00D65931">
            <w:pPr>
              <w:jc w:val="both"/>
            </w:pPr>
            <w:r w:rsidRPr="00D65931">
              <w:t>Conducts all operations online</w:t>
            </w:r>
          </w:p>
        </w:tc>
      </w:tr>
      <w:tr w:rsidR="00D65931" w14:paraId="1EB0A8D5" w14:textId="77777777" w:rsidTr="00D65931">
        <w:tc>
          <w:tcPr>
            <w:tcW w:w="2405" w:type="dxa"/>
          </w:tcPr>
          <w:p w14:paraId="2152C2D4" w14:textId="74F6CCE6" w:rsidR="00D65931" w:rsidRDefault="00D65931" w:rsidP="00D65931">
            <w:pPr>
              <w:jc w:val="both"/>
            </w:pPr>
            <w:r w:rsidRPr="00D65931">
              <w:t>Dimensions</w:t>
            </w:r>
            <w:r w:rsidRPr="00D65931">
              <w:tab/>
            </w:r>
          </w:p>
        </w:tc>
        <w:tc>
          <w:tcPr>
            <w:tcW w:w="2552" w:type="dxa"/>
          </w:tcPr>
          <w:p w14:paraId="7F08F1E3" w14:textId="785C3C8A" w:rsidR="00D65931" w:rsidRDefault="00D65931" w:rsidP="00D65931">
            <w:pPr>
              <w:jc w:val="both"/>
            </w:pPr>
            <w:r w:rsidRPr="00D65931">
              <w:t>Pure</w:t>
            </w:r>
          </w:p>
        </w:tc>
        <w:tc>
          <w:tcPr>
            <w:tcW w:w="4059" w:type="dxa"/>
          </w:tcPr>
          <w:p w14:paraId="15349E7C" w14:textId="16C2BE40" w:rsidR="00D65931" w:rsidRDefault="00D65931" w:rsidP="00D65931">
            <w:pPr>
              <w:jc w:val="both"/>
            </w:pPr>
            <w:r w:rsidRPr="00D65931">
              <w:t>Conducts all transactions and interactions entirely online</w:t>
            </w:r>
          </w:p>
        </w:tc>
      </w:tr>
      <w:tr w:rsidR="00D65931" w14:paraId="70CDA3FF" w14:textId="77777777" w:rsidTr="00D65931">
        <w:tc>
          <w:tcPr>
            <w:tcW w:w="2405" w:type="dxa"/>
          </w:tcPr>
          <w:p w14:paraId="7A49A62D" w14:textId="37B106C9" w:rsidR="00D65931" w:rsidRDefault="00D65931" w:rsidP="00D65931">
            <w:pPr>
              <w:jc w:val="both"/>
            </w:pPr>
            <w:r w:rsidRPr="00D65931">
              <w:t>Participants</w:t>
            </w:r>
          </w:p>
        </w:tc>
        <w:tc>
          <w:tcPr>
            <w:tcW w:w="2552" w:type="dxa"/>
          </w:tcPr>
          <w:p w14:paraId="76791264" w14:textId="158769BD" w:rsidR="00D65931" w:rsidRDefault="00D65931" w:rsidP="00D65931">
            <w:pPr>
              <w:jc w:val="both"/>
            </w:pPr>
            <w:r w:rsidRPr="00D65931">
              <w:t>Learners and Instructors</w:t>
            </w:r>
            <w:r w:rsidRPr="00D65931">
              <w:tab/>
            </w:r>
          </w:p>
        </w:tc>
        <w:tc>
          <w:tcPr>
            <w:tcW w:w="4059" w:type="dxa"/>
          </w:tcPr>
          <w:p w14:paraId="1DC384E2" w14:textId="1B930B18" w:rsidR="00D65931" w:rsidRDefault="00D65931" w:rsidP="00D65931">
            <w:pPr>
              <w:jc w:val="both"/>
            </w:pPr>
            <w:r w:rsidRPr="00D65931">
              <w:t>Two primary participants</w:t>
            </w:r>
          </w:p>
        </w:tc>
      </w:tr>
      <w:tr w:rsidR="00D65931" w14:paraId="48727857" w14:textId="77777777" w:rsidTr="00D65931">
        <w:tc>
          <w:tcPr>
            <w:tcW w:w="2405" w:type="dxa"/>
          </w:tcPr>
          <w:p w14:paraId="1C195BEF" w14:textId="254137C7" w:rsidR="00D65931" w:rsidRDefault="00D65931" w:rsidP="00D65931">
            <w:pPr>
              <w:jc w:val="both"/>
            </w:pPr>
            <w:r w:rsidRPr="00D65931">
              <w:t>E-Business Model</w:t>
            </w:r>
            <w:r w:rsidRPr="00D65931">
              <w:tab/>
            </w:r>
          </w:p>
        </w:tc>
        <w:tc>
          <w:tcPr>
            <w:tcW w:w="2552" w:type="dxa"/>
          </w:tcPr>
          <w:p w14:paraId="13E8A1B0" w14:textId="5DD70C42" w:rsidR="00D65931" w:rsidRDefault="00D65931" w:rsidP="00D65931">
            <w:pPr>
              <w:jc w:val="both"/>
            </w:pPr>
            <w:r w:rsidRPr="00D65931">
              <w:t>Subscription</w:t>
            </w:r>
            <w:r w:rsidRPr="00D65931">
              <w:tab/>
            </w:r>
          </w:p>
        </w:tc>
        <w:tc>
          <w:tcPr>
            <w:tcW w:w="4059" w:type="dxa"/>
          </w:tcPr>
          <w:p w14:paraId="5E8FA9D0" w14:textId="3D7DB106" w:rsidR="00D65931" w:rsidRDefault="00D65931" w:rsidP="00D65931">
            <w:pPr>
              <w:jc w:val="both"/>
            </w:pPr>
            <w:r w:rsidRPr="00D65931">
              <w:t>Offers subscription-based services</w:t>
            </w:r>
          </w:p>
        </w:tc>
      </w:tr>
      <w:tr w:rsidR="00D65931" w14:paraId="47C9186C" w14:textId="77777777" w:rsidTr="00D65931">
        <w:tc>
          <w:tcPr>
            <w:tcW w:w="2405" w:type="dxa"/>
          </w:tcPr>
          <w:p w14:paraId="6A7F6B08" w14:textId="79194513" w:rsidR="00D65931" w:rsidRDefault="00D65931" w:rsidP="00D65931">
            <w:pPr>
              <w:jc w:val="both"/>
            </w:pPr>
            <w:r w:rsidRPr="00D65931">
              <w:t>E-Business Model</w:t>
            </w:r>
            <w:r w:rsidRPr="00D65931">
              <w:tab/>
            </w:r>
          </w:p>
        </w:tc>
        <w:tc>
          <w:tcPr>
            <w:tcW w:w="2552" w:type="dxa"/>
          </w:tcPr>
          <w:p w14:paraId="353A1269" w14:textId="47B72A89" w:rsidR="00D65931" w:rsidRPr="00D65931" w:rsidRDefault="00D65931" w:rsidP="00D65931">
            <w:pPr>
              <w:jc w:val="both"/>
              <w:rPr>
                <w:lang w:val="en-US"/>
              </w:rPr>
            </w:pPr>
            <w:r>
              <w:rPr>
                <w:lang w:val="en-US"/>
              </w:rPr>
              <w:t>Freemium</w:t>
            </w:r>
          </w:p>
        </w:tc>
        <w:tc>
          <w:tcPr>
            <w:tcW w:w="4059" w:type="dxa"/>
          </w:tcPr>
          <w:p w14:paraId="0FE10D54" w14:textId="6370D499" w:rsidR="00D65931" w:rsidRDefault="00D65931" w:rsidP="00D65931">
            <w:pPr>
              <w:jc w:val="both"/>
            </w:pPr>
            <w:r w:rsidRPr="00D65931">
              <w:t>Offers a basic version for free and charges for premium features</w:t>
            </w:r>
          </w:p>
        </w:tc>
      </w:tr>
      <w:tr w:rsidR="00D65931" w14:paraId="32148DC0" w14:textId="77777777" w:rsidTr="00D65931">
        <w:trPr>
          <w:trHeight w:val="848"/>
        </w:trPr>
        <w:tc>
          <w:tcPr>
            <w:tcW w:w="2405" w:type="dxa"/>
          </w:tcPr>
          <w:p w14:paraId="08BAB6F6" w14:textId="5A88F566" w:rsidR="00D65931" w:rsidRDefault="00D65931" w:rsidP="00D65931">
            <w:pPr>
              <w:jc w:val="both"/>
            </w:pPr>
            <w:r w:rsidRPr="00D65931">
              <w:t>E-Business Model</w:t>
            </w:r>
            <w:r w:rsidRPr="00D65931">
              <w:tab/>
            </w:r>
          </w:p>
        </w:tc>
        <w:tc>
          <w:tcPr>
            <w:tcW w:w="2552" w:type="dxa"/>
          </w:tcPr>
          <w:p w14:paraId="7E09B908" w14:textId="03DA2D1F" w:rsidR="00D65931" w:rsidRDefault="00D65931" w:rsidP="00D65931">
            <w:pPr>
              <w:jc w:val="both"/>
            </w:pPr>
            <w:r w:rsidRPr="00D65931">
              <w:t>Corporate Partnership</w:t>
            </w:r>
            <w:r w:rsidRPr="00D65931">
              <w:tab/>
            </w:r>
          </w:p>
        </w:tc>
        <w:tc>
          <w:tcPr>
            <w:tcW w:w="4059" w:type="dxa"/>
          </w:tcPr>
          <w:p w14:paraId="24C70D43" w14:textId="77777777" w:rsidR="00D65931" w:rsidRDefault="00D65931" w:rsidP="00D65931">
            <w:pPr>
              <w:jc w:val="both"/>
            </w:pPr>
            <w:r>
              <w:t>Partners with businesses to offer customized training programs/solutions</w:t>
            </w:r>
          </w:p>
          <w:p w14:paraId="035477DE" w14:textId="77777777" w:rsidR="00D65931" w:rsidRDefault="00D65931" w:rsidP="00D65931">
            <w:pPr>
              <w:jc w:val="both"/>
            </w:pPr>
          </w:p>
          <w:p w14:paraId="560C548D" w14:textId="77777777" w:rsidR="00D65931" w:rsidRDefault="00D65931" w:rsidP="00D65931">
            <w:pPr>
              <w:jc w:val="both"/>
            </w:pPr>
          </w:p>
        </w:tc>
      </w:tr>
    </w:tbl>
    <w:p w14:paraId="7BA5A29B" w14:textId="47444AF3" w:rsidR="00D65931" w:rsidRDefault="00D65931" w:rsidP="00D65931">
      <w:pPr>
        <w:jc w:val="both"/>
      </w:pPr>
    </w:p>
    <w:p w14:paraId="21FC2542" w14:textId="612E1005" w:rsidR="00D65931" w:rsidRDefault="00D65931" w:rsidP="00D65931">
      <w:pPr>
        <w:jc w:val="both"/>
      </w:pPr>
    </w:p>
    <w:p w14:paraId="3F296EC0" w14:textId="338A9AE9" w:rsidR="00D65931" w:rsidRDefault="00D65931" w:rsidP="00D65931">
      <w:pPr>
        <w:jc w:val="both"/>
      </w:pPr>
    </w:p>
    <w:p w14:paraId="6765AA58" w14:textId="4244D9AB" w:rsidR="00D65931" w:rsidRDefault="00D65931" w:rsidP="00D65931">
      <w:pPr>
        <w:jc w:val="both"/>
      </w:pPr>
    </w:p>
    <w:p w14:paraId="798C7963" w14:textId="77777777" w:rsidR="00D65931" w:rsidRDefault="00D65931" w:rsidP="00D65931">
      <w:pPr>
        <w:jc w:val="both"/>
      </w:pPr>
      <w:r>
        <w:lastRenderedPageBreak/>
        <w:t>For our online learning platform, we will analyse three major competitors in the industry: Coursera, Udemy, and Skillshare.</w:t>
      </w:r>
    </w:p>
    <w:p w14:paraId="1D19BF42" w14:textId="77777777" w:rsidR="00D65931" w:rsidRDefault="00D65931" w:rsidP="00D65931">
      <w:pPr>
        <w:jc w:val="both"/>
      </w:pPr>
    </w:p>
    <w:p w14:paraId="7FCAF6DA" w14:textId="77777777" w:rsidR="00D65931" w:rsidRDefault="00D65931" w:rsidP="00D65931">
      <w:pPr>
        <w:jc w:val="both"/>
      </w:pPr>
      <w:r>
        <w:t>Website Structure:</w:t>
      </w:r>
    </w:p>
    <w:p w14:paraId="286D0C06" w14:textId="77777777" w:rsidR="00D65931" w:rsidRDefault="00D65931" w:rsidP="00D65931">
      <w:pPr>
        <w:jc w:val="both"/>
      </w:pPr>
      <w:r>
        <w:t>All three competitors have a similar website structure, with a homepage showcasing popular courses, categories, and pricing. Each website also has a search function to help users find specific courses.</w:t>
      </w:r>
    </w:p>
    <w:p w14:paraId="7A72FB59" w14:textId="77777777" w:rsidR="00D65931" w:rsidRDefault="00D65931" w:rsidP="00D65931">
      <w:pPr>
        <w:jc w:val="both"/>
      </w:pPr>
    </w:p>
    <w:p w14:paraId="282175E0" w14:textId="77777777" w:rsidR="00D65931" w:rsidRDefault="00D65931" w:rsidP="00D65931">
      <w:pPr>
        <w:jc w:val="both"/>
      </w:pPr>
      <w:r>
        <w:t>Products/Services:</w:t>
      </w:r>
    </w:p>
    <w:p w14:paraId="26B3E59F" w14:textId="77777777" w:rsidR="00D65931" w:rsidRDefault="00D65931" w:rsidP="00D65931">
      <w:pPr>
        <w:jc w:val="both"/>
      </w:pPr>
      <w:r>
        <w:t>Coursera and Udemy offer a wide range of courses, including both academic and non-academic subjects. Skillshare, on the other hand, focuses on creative courses such as design and art.</w:t>
      </w:r>
    </w:p>
    <w:p w14:paraId="5E7CD708" w14:textId="77777777" w:rsidR="00D65931" w:rsidRDefault="00D65931" w:rsidP="00D65931">
      <w:pPr>
        <w:jc w:val="both"/>
      </w:pPr>
    </w:p>
    <w:p w14:paraId="765238AD" w14:textId="77777777" w:rsidR="00D65931" w:rsidRDefault="00D65931" w:rsidP="00D65931">
      <w:pPr>
        <w:jc w:val="both"/>
      </w:pPr>
      <w:r>
        <w:t>Order Processing:</w:t>
      </w:r>
    </w:p>
    <w:p w14:paraId="4B553ED5" w14:textId="77777777" w:rsidR="00D65931" w:rsidRDefault="00D65931" w:rsidP="00D65931">
      <w:pPr>
        <w:jc w:val="both"/>
      </w:pPr>
      <w:r>
        <w:t>All three competitors have a similar course enrolment process, with users selecting the courses they want to take and adding them to their cart.</w:t>
      </w:r>
    </w:p>
    <w:p w14:paraId="20584021" w14:textId="77777777" w:rsidR="00D65931" w:rsidRDefault="00D65931" w:rsidP="00D65931">
      <w:pPr>
        <w:jc w:val="both"/>
      </w:pPr>
    </w:p>
    <w:p w14:paraId="74A10827" w14:textId="77777777" w:rsidR="00D65931" w:rsidRDefault="00D65931" w:rsidP="00D65931">
      <w:pPr>
        <w:jc w:val="both"/>
      </w:pPr>
      <w:r>
        <w:t>Payment Methods:</w:t>
      </w:r>
    </w:p>
    <w:p w14:paraId="60C2BC06" w14:textId="77777777" w:rsidR="00D65931" w:rsidRDefault="00D65931" w:rsidP="00D65931">
      <w:pPr>
        <w:jc w:val="both"/>
      </w:pPr>
      <w:r>
        <w:t>All three competitors offer a variety of payment methods, including credit/debit cards and PayPal.</w:t>
      </w:r>
    </w:p>
    <w:p w14:paraId="29B415C3" w14:textId="77777777" w:rsidR="00D65931" w:rsidRDefault="00D65931" w:rsidP="00D65931">
      <w:pPr>
        <w:jc w:val="both"/>
      </w:pPr>
    </w:p>
    <w:p w14:paraId="7CB39CAC" w14:textId="77777777" w:rsidR="00D65931" w:rsidRDefault="00D65931" w:rsidP="00D65931">
      <w:pPr>
        <w:jc w:val="both"/>
      </w:pPr>
      <w:r>
        <w:t>Shipping:</w:t>
      </w:r>
    </w:p>
    <w:p w14:paraId="118E7397" w14:textId="77777777" w:rsidR="00D65931" w:rsidRDefault="00D65931" w:rsidP="00D65931">
      <w:pPr>
        <w:jc w:val="both"/>
      </w:pPr>
      <w:r>
        <w:t>Since all courses are delivered online, there is no shipping involved.</w:t>
      </w:r>
    </w:p>
    <w:p w14:paraId="20F51A22" w14:textId="77777777" w:rsidR="00D65931" w:rsidRDefault="00D65931" w:rsidP="00D65931">
      <w:pPr>
        <w:jc w:val="both"/>
      </w:pPr>
    </w:p>
    <w:p w14:paraId="75F85F9E" w14:textId="77777777" w:rsidR="00D65931" w:rsidRDefault="00D65931" w:rsidP="00D65931">
      <w:pPr>
        <w:jc w:val="both"/>
      </w:pPr>
      <w:r>
        <w:t>Advantages/Disadvantages:</w:t>
      </w:r>
    </w:p>
    <w:p w14:paraId="5479255C" w14:textId="77777777" w:rsidR="00D65931" w:rsidRDefault="00D65931" w:rsidP="00D65931">
      <w:pPr>
        <w:jc w:val="both"/>
      </w:pPr>
      <w:r>
        <w:t>Coursera and Udemy have a wider range of courses, while Skillshare focuses on creative courses. Coursera has more academic courses and is affiliated with universities, which gives it credibility. Udemy has a larger course catalogue and allows instructors to create and sell their courses. Skillshare has a more community-driven approach, with user-generated content and a focus on collaboration.</w:t>
      </w:r>
    </w:p>
    <w:p w14:paraId="469B2917" w14:textId="77777777" w:rsidR="00D65931" w:rsidRDefault="00D65931" w:rsidP="00D65931">
      <w:pPr>
        <w:jc w:val="both"/>
      </w:pPr>
    </w:p>
    <w:p w14:paraId="49843C0F" w14:textId="77777777" w:rsidR="00D65931" w:rsidRDefault="00D65931" w:rsidP="00D65931">
      <w:pPr>
        <w:jc w:val="both"/>
      </w:pPr>
      <w:r>
        <w:t>Website Reviews:</w:t>
      </w:r>
    </w:p>
    <w:p w14:paraId="665F5DF2" w14:textId="03639A5B" w:rsidR="00D65931" w:rsidRDefault="00D65931" w:rsidP="00D65931">
      <w:pPr>
        <w:jc w:val="both"/>
      </w:pPr>
      <w:r>
        <w:t>All three competitors have generally positive reviews on websites like Trustpilot and BBB.</w:t>
      </w:r>
    </w:p>
    <w:p w14:paraId="1F253FD8" w14:textId="730F1071" w:rsidR="00870FC2" w:rsidRDefault="00870FC2" w:rsidP="00D65931">
      <w:pPr>
        <w:jc w:val="both"/>
      </w:pPr>
    </w:p>
    <w:p w14:paraId="23F6AA20" w14:textId="48E956D4" w:rsidR="00870FC2" w:rsidRDefault="00870FC2" w:rsidP="00D65931">
      <w:pPr>
        <w:jc w:val="both"/>
      </w:pPr>
    </w:p>
    <w:p w14:paraId="3AB4EE9D" w14:textId="4A32D094" w:rsidR="00870FC2" w:rsidRDefault="00870FC2" w:rsidP="00D65931">
      <w:pPr>
        <w:jc w:val="both"/>
      </w:pPr>
    </w:p>
    <w:p w14:paraId="1A78ABEA" w14:textId="2267E3EF" w:rsidR="00870FC2" w:rsidRDefault="00870FC2" w:rsidP="00D65931">
      <w:pPr>
        <w:jc w:val="both"/>
      </w:pPr>
    </w:p>
    <w:p w14:paraId="06A01CF2" w14:textId="47833094" w:rsidR="00870FC2" w:rsidRDefault="00870FC2" w:rsidP="00D65931">
      <w:pPr>
        <w:jc w:val="both"/>
      </w:pPr>
    </w:p>
    <w:p w14:paraId="0EEB6E3E" w14:textId="78F0F725" w:rsidR="00870FC2" w:rsidRDefault="00870FC2" w:rsidP="00D65931">
      <w:pPr>
        <w:jc w:val="both"/>
      </w:pPr>
    </w:p>
    <w:p w14:paraId="4F46303D" w14:textId="52B58048" w:rsidR="00870FC2" w:rsidRDefault="00870FC2" w:rsidP="00D65931">
      <w:pPr>
        <w:jc w:val="both"/>
      </w:pPr>
    </w:p>
    <w:p w14:paraId="1807281E" w14:textId="659AD832" w:rsidR="00870FC2" w:rsidRDefault="00870FC2" w:rsidP="00D65931">
      <w:pPr>
        <w:jc w:val="both"/>
      </w:pPr>
    </w:p>
    <w:p w14:paraId="0064D314" w14:textId="370262BC" w:rsidR="00870FC2" w:rsidRDefault="00870FC2" w:rsidP="00D65931">
      <w:pPr>
        <w:jc w:val="both"/>
      </w:pPr>
    </w:p>
    <w:p w14:paraId="7192902D" w14:textId="1EB1FA52" w:rsidR="00870FC2" w:rsidRDefault="00870FC2" w:rsidP="00D65931">
      <w:pPr>
        <w:jc w:val="both"/>
      </w:pPr>
    </w:p>
    <w:p w14:paraId="2CDCEBE4" w14:textId="77777777" w:rsidR="00870FC2" w:rsidRDefault="00870FC2" w:rsidP="00D65931">
      <w:pPr>
        <w:jc w:val="both"/>
      </w:pPr>
    </w:p>
    <w:p w14:paraId="4EA0AF21" w14:textId="056B52C5" w:rsidR="00D65931" w:rsidRDefault="00D65931" w:rsidP="00D65931">
      <w:pPr>
        <w:jc w:val="both"/>
      </w:pPr>
    </w:p>
    <w:tbl>
      <w:tblPr>
        <w:tblStyle w:val="TableGrid"/>
        <w:tblW w:w="11192" w:type="dxa"/>
        <w:tblInd w:w="-1385" w:type="dxa"/>
        <w:tblLayout w:type="fixed"/>
        <w:tblLook w:val="04A0" w:firstRow="1" w:lastRow="0" w:firstColumn="1" w:lastColumn="0" w:noHBand="0" w:noVBand="1"/>
      </w:tblPr>
      <w:tblGrid>
        <w:gridCol w:w="1230"/>
        <w:gridCol w:w="1041"/>
        <w:gridCol w:w="1368"/>
        <w:gridCol w:w="1181"/>
        <w:gridCol w:w="1724"/>
        <w:gridCol w:w="975"/>
        <w:gridCol w:w="1242"/>
        <w:gridCol w:w="1042"/>
        <w:gridCol w:w="1389"/>
      </w:tblGrid>
      <w:tr w:rsidR="00870FC2" w14:paraId="39CB39FB" w14:textId="77777777" w:rsidTr="00870FC2">
        <w:trPr>
          <w:trHeight w:val="819"/>
        </w:trPr>
        <w:tc>
          <w:tcPr>
            <w:tcW w:w="1230" w:type="dxa"/>
          </w:tcPr>
          <w:p w14:paraId="189B2DB3" w14:textId="6FBBCDFF" w:rsidR="00870FC2" w:rsidRPr="00870FC2" w:rsidRDefault="00870FC2" w:rsidP="00D65931">
            <w:pPr>
              <w:jc w:val="both"/>
              <w:rPr>
                <w:b/>
                <w:bCs/>
              </w:rPr>
            </w:pPr>
            <w:r w:rsidRPr="00870FC2">
              <w:rPr>
                <w:b/>
                <w:bCs/>
              </w:rPr>
              <w:lastRenderedPageBreak/>
              <w:t>Competitor</w:t>
            </w:r>
          </w:p>
        </w:tc>
        <w:tc>
          <w:tcPr>
            <w:tcW w:w="1041" w:type="dxa"/>
          </w:tcPr>
          <w:p w14:paraId="1434F04A" w14:textId="5761A7B2" w:rsidR="00870FC2" w:rsidRPr="00870FC2" w:rsidRDefault="00870FC2" w:rsidP="00D65931">
            <w:pPr>
              <w:jc w:val="both"/>
              <w:rPr>
                <w:b/>
                <w:bCs/>
              </w:rPr>
            </w:pPr>
            <w:r w:rsidRPr="00870FC2">
              <w:rPr>
                <w:b/>
                <w:bCs/>
              </w:rPr>
              <w:t>Website Structure</w:t>
            </w:r>
            <w:r w:rsidRPr="00870FC2">
              <w:rPr>
                <w:b/>
                <w:bCs/>
              </w:rPr>
              <w:tab/>
            </w:r>
          </w:p>
        </w:tc>
        <w:tc>
          <w:tcPr>
            <w:tcW w:w="1368" w:type="dxa"/>
          </w:tcPr>
          <w:p w14:paraId="4DF30C91" w14:textId="7FA7C22A" w:rsidR="00870FC2" w:rsidRPr="00870FC2" w:rsidRDefault="00870FC2" w:rsidP="00D65931">
            <w:pPr>
              <w:jc w:val="both"/>
              <w:rPr>
                <w:b/>
                <w:bCs/>
              </w:rPr>
            </w:pPr>
            <w:r w:rsidRPr="00870FC2">
              <w:rPr>
                <w:b/>
                <w:bCs/>
              </w:rPr>
              <w:t>Products/Services</w:t>
            </w:r>
            <w:r w:rsidRPr="00870FC2">
              <w:rPr>
                <w:b/>
                <w:bCs/>
              </w:rPr>
              <w:tab/>
            </w:r>
          </w:p>
        </w:tc>
        <w:tc>
          <w:tcPr>
            <w:tcW w:w="1181" w:type="dxa"/>
          </w:tcPr>
          <w:p w14:paraId="0035EDAC" w14:textId="64474AC0" w:rsidR="00870FC2" w:rsidRPr="00870FC2" w:rsidRDefault="00870FC2" w:rsidP="00D65931">
            <w:pPr>
              <w:jc w:val="both"/>
              <w:rPr>
                <w:b/>
                <w:bCs/>
              </w:rPr>
            </w:pPr>
            <w:r w:rsidRPr="00870FC2">
              <w:rPr>
                <w:b/>
                <w:bCs/>
              </w:rPr>
              <w:t>Order Processing</w:t>
            </w:r>
            <w:r w:rsidRPr="00870FC2">
              <w:rPr>
                <w:b/>
                <w:bCs/>
              </w:rPr>
              <w:tab/>
            </w:r>
          </w:p>
        </w:tc>
        <w:tc>
          <w:tcPr>
            <w:tcW w:w="1724" w:type="dxa"/>
          </w:tcPr>
          <w:p w14:paraId="2FEB8E8A" w14:textId="71FF7199" w:rsidR="00870FC2" w:rsidRPr="00870FC2" w:rsidRDefault="00870FC2" w:rsidP="00D65931">
            <w:pPr>
              <w:jc w:val="both"/>
              <w:rPr>
                <w:b/>
                <w:bCs/>
              </w:rPr>
            </w:pPr>
            <w:r w:rsidRPr="00870FC2">
              <w:rPr>
                <w:b/>
                <w:bCs/>
              </w:rPr>
              <w:t>Payment Methods</w:t>
            </w:r>
            <w:r w:rsidRPr="00870FC2">
              <w:rPr>
                <w:b/>
                <w:bCs/>
              </w:rPr>
              <w:tab/>
            </w:r>
          </w:p>
        </w:tc>
        <w:tc>
          <w:tcPr>
            <w:tcW w:w="975" w:type="dxa"/>
          </w:tcPr>
          <w:p w14:paraId="7AC820AB" w14:textId="63F598B2" w:rsidR="00870FC2" w:rsidRPr="00870FC2" w:rsidRDefault="00870FC2" w:rsidP="00D65931">
            <w:pPr>
              <w:jc w:val="both"/>
              <w:rPr>
                <w:b/>
                <w:bCs/>
              </w:rPr>
            </w:pPr>
            <w:r w:rsidRPr="00870FC2">
              <w:rPr>
                <w:b/>
                <w:bCs/>
              </w:rPr>
              <w:t>Shipping</w:t>
            </w:r>
          </w:p>
        </w:tc>
        <w:tc>
          <w:tcPr>
            <w:tcW w:w="1242" w:type="dxa"/>
          </w:tcPr>
          <w:p w14:paraId="6A9A34DB" w14:textId="069BF534" w:rsidR="00870FC2" w:rsidRPr="00870FC2" w:rsidRDefault="00870FC2" w:rsidP="00D65931">
            <w:pPr>
              <w:jc w:val="both"/>
              <w:rPr>
                <w:b/>
                <w:bCs/>
              </w:rPr>
            </w:pPr>
            <w:r w:rsidRPr="00870FC2">
              <w:rPr>
                <w:b/>
                <w:bCs/>
              </w:rPr>
              <w:t>Advantages</w:t>
            </w:r>
          </w:p>
        </w:tc>
        <w:tc>
          <w:tcPr>
            <w:tcW w:w="1042" w:type="dxa"/>
          </w:tcPr>
          <w:p w14:paraId="38EAB5C3" w14:textId="434BE6B9" w:rsidR="00870FC2" w:rsidRPr="00870FC2" w:rsidRDefault="00870FC2" w:rsidP="00D65931">
            <w:pPr>
              <w:jc w:val="both"/>
              <w:rPr>
                <w:b/>
                <w:bCs/>
              </w:rPr>
            </w:pPr>
            <w:r w:rsidRPr="00870FC2">
              <w:rPr>
                <w:b/>
                <w:bCs/>
              </w:rPr>
              <w:t>Disadvantages</w:t>
            </w:r>
            <w:r w:rsidRPr="00870FC2">
              <w:rPr>
                <w:b/>
                <w:bCs/>
              </w:rPr>
              <w:tab/>
            </w:r>
          </w:p>
        </w:tc>
        <w:tc>
          <w:tcPr>
            <w:tcW w:w="1389" w:type="dxa"/>
          </w:tcPr>
          <w:p w14:paraId="1F4BCB84" w14:textId="71E4F798" w:rsidR="00870FC2" w:rsidRPr="00870FC2" w:rsidRDefault="00870FC2" w:rsidP="00D65931">
            <w:pPr>
              <w:jc w:val="both"/>
              <w:rPr>
                <w:b/>
                <w:bCs/>
              </w:rPr>
            </w:pPr>
            <w:r w:rsidRPr="00870FC2">
              <w:rPr>
                <w:b/>
                <w:bCs/>
              </w:rPr>
              <w:t>Website Reviews</w:t>
            </w:r>
          </w:p>
        </w:tc>
      </w:tr>
      <w:tr w:rsidR="00870FC2" w14:paraId="29F6D8D3" w14:textId="77777777" w:rsidTr="00870FC2">
        <w:trPr>
          <w:trHeight w:val="1626"/>
        </w:trPr>
        <w:tc>
          <w:tcPr>
            <w:tcW w:w="1230" w:type="dxa"/>
          </w:tcPr>
          <w:p w14:paraId="447C2069" w14:textId="39CC71BD" w:rsidR="00870FC2" w:rsidRDefault="00870FC2" w:rsidP="00D65931">
            <w:pPr>
              <w:jc w:val="both"/>
            </w:pPr>
            <w:r w:rsidRPr="00870FC2">
              <w:t>Coursera</w:t>
            </w:r>
          </w:p>
        </w:tc>
        <w:tc>
          <w:tcPr>
            <w:tcW w:w="1041" w:type="dxa"/>
          </w:tcPr>
          <w:p w14:paraId="68F427E5" w14:textId="002CCE76" w:rsidR="00870FC2" w:rsidRDefault="00870FC2" w:rsidP="00D65931">
            <w:pPr>
              <w:jc w:val="both"/>
            </w:pPr>
            <w:r w:rsidRPr="00870FC2">
              <w:t>Similar to others</w:t>
            </w:r>
            <w:r w:rsidRPr="00870FC2">
              <w:tab/>
            </w:r>
          </w:p>
        </w:tc>
        <w:tc>
          <w:tcPr>
            <w:tcW w:w="1368" w:type="dxa"/>
          </w:tcPr>
          <w:p w14:paraId="79AB6E87" w14:textId="10C32244" w:rsidR="00870FC2" w:rsidRDefault="00870FC2" w:rsidP="00D65931">
            <w:pPr>
              <w:jc w:val="both"/>
            </w:pPr>
            <w:r w:rsidRPr="00870FC2">
              <w:t>Wide range of academic and non-academic courses</w:t>
            </w:r>
            <w:r w:rsidRPr="00870FC2">
              <w:tab/>
            </w:r>
          </w:p>
        </w:tc>
        <w:tc>
          <w:tcPr>
            <w:tcW w:w="1181" w:type="dxa"/>
          </w:tcPr>
          <w:p w14:paraId="40BC384A" w14:textId="063D89AE" w:rsidR="00870FC2" w:rsidRDefault="00870FC2" w:rsidP="00D65931">
            <w:pPr>
              <w:jc w:val="both"/>
            </w:pPr>
            <w:r w:rsidRPr="00870FC2">
              <w:t>Add courses to cart</w:t>
            </w:r>
            <w:r w:rsidRPr="00870FC2">
              <w:tab/>
            </w:r>
          </w:p>
        </w:tc>
        <w:tc>
          <w:tcPr>
            <w:tcW w:w="1724" w:type="dxa"/>
          </w:tcPr>
          <w:p w14:paraId="0FC8437B" w14:textId="042FC121" w:rsidR="00870FC2" w:rsidRDefault="00870FC2" w:rsidP="00D65931">
            <w:pPr>
              <w:jc w:val="both"/>
            </w:pPr>
            <w:r w:rsidRPr="00870FC2">
              <w:t>Credit/debit cards, PayPal</w:t>
            </w:r>
            <w:r w:rsidRPr="00870FC2">
              <w:tab/>
            </w:r>
          </w:p>
        </w:tc>
        <w:tc>
          <w:tcPr>
            <w:tcW w:w="975" w:type="dxa"/>
          </w:tcPr>
          <w:p w14:paraId="10D17BEF" w14:textId="312E5A28" w:rsidR="00870FC2" w:rsidRDefault="00870FC2" w:rsidP="00D65931">
            <w:pPr>
              <w:jc w:val="both"/>
            </w:pPr>
            <w:r w:rsidRPr="00870FC2">
              <w:t>Online delivery</w:t>
            </w:r>
            <w:r w:rsidRPr="00870FC2">
              <w:tab/>
            </w:r>
          </w:p>
        </w:tc>
        <w:tc>
          <w:tcPr>
            <w:tcW w:w="1242" w:type="dxa"/>
          </w:tcPr>
          <w:p w14:paraId="4F8C46C8" w14:textId="5F4AC83C" w:rsidR="00870FC2" w:rsidRDefault="00870FC2" w:rsidP="00D65931">
            <w:pPr>
              <w:jc w:val="both"/>
            </w:pPr>
            <w:r w:rsidRPr="00870FC2">
              <w:t>Credibility, Affiliated with universities</w:t>
            </w:r>
            <w:r w:rsidRPr="00870FC2">
              <w:tab/>
            </w:r>
          </w:p>
        </w:tc>
        <w:tc>
          <w:tcPr>
            <w:tcW w:w="1042" w:type="dxa"/>
          </w:tcPr>
          <w:p w14:paraId="53844105" w14:textId="2127E2F7" w:rsidR="00870FC2" w:rsidRDefault="00870FC2" w:rsidP="00D65931">
            <w:pPr>
              <w:jc w:val="both"/>
            </w:pPr>
            <w:r w:rsidRPr="00870FC2">
              <w:t>Fewer creative courses</w:t>
            </w:r>
            <w:r w:rsidRPr="00870FC2">
              <w:tab/>
            </w:r>
          </w:p>
        </w:tc>
        <w:tc>
          <w:tcPr>
            <w:tcW w:w="1389" w:type="dxa"/>
          </w:tcPr>
          <w:p w14:paraId="13BF38E8" w14:textId="0C40796E" w:rsidR="00870FC2" w:rsidRDefault="00870FC2" w:rsidP="00D65931">
            <w:pPr>
              <w:jc w:val="both"/>
            </w:pPr>
            <w:r w:rsidRPr="00870FC2">
              <w:t>Positive</w:t>
            </w:r>
          </w:p>
        </w:tc>
      </w:tr>
      <w:tr w:rsidR="00870FC2" w14:paraId="7BBFB305" w14:textId="77777777" w:rsidTr="00870FC2">
        <w:trPr>
          <w:trHeight w:val="1092"/>
        </w:trPr>
        <w:tc>
          <w:tcPr>
            <w:tcW w:w="1230" w:type="dxa"/>
          </w:tcPr>
          <w:p w14:paraId="7DE8E77F" w14:textId="16007B75" w:rsidR="00870FC2" w:rsidRDefault="00870FC2" w:rsidP="00D65931">
            <w:pPr>
              <w:jc w:val="both"/>
            </w:pPr>
            <w:r w:rsidRPr="00870FC2">
              <w:t>Udemy</w:t>
            </w:r>
          </w:p>
        </w:tc>
        <w:tc>
          <w:tcPr>
            <w:tcW w:w="1041" w:type="dxa"/>
          </w:tcPr>
          <w:p w14:paraId="6B05F2F6" w14:textId="3B83BC9F" w:rsidR="00870FC2" w:rsidRDefault="00870FC2" w:rsidP="00D65931">
            <w:pPr>
              <w:jc w:val="both"/>
            </w:pPr>
            <w:r w:rsidRPr="00870FC2">
              <w:t>Similar to others</w:t>
            </w:r>
          </w:p>
        </w:tc>
        <w:tc>
          <w:tcPr>
            <w:tcW w:w="1368" w:type="dxa"/>
          </w:tcPr>
          <w:p w14:paraId="5E46C313" w14:textId="04E891B2" w:rsidR="00870FC2" w:rsidRDefault="00870FC2" w:rsidP="00D65931">
            <w:pPr>
              <w:jc w:val="both"/>
            </w:pPr>
            <w:r w:rsidRPr="00870FC2">
              <w:t>Wide range of courses, including user-generated content</w:t>
            </w:r>
          </w:p>
        </w:tc>
        <w:tc>
          <w:tcPr>
            <w:tcW w:w="1181" w:type="dxa"/>
          </w:tcPr>
          <w:p w14:paraId="5BB6858B" w14:textId="0F3A0CEF" w:rsidR="00870FC2" w:rsidRDefault="00870FC2" w:rsidP="00D65931">
            <w:pPr>
              <w:jc w:val="both"/>
            </w:pPr>
            <w:r w:rsidRPr="00870FC2">
              <w:t>Add courses to cart</w:t>
            </w:r>
          </w:p>
        </w:tc>
        <w:tc>
          <w:tcPr>
            <w:tcW w:w="1724" w:type="dxa"/>
          </w:tcPr>
          <w:p w14:paraId="042E16F1" w14:textId="16ABFB48" w:rsidR="00870FC2" w:rsidRDefault="00870FC2" w:rsidP="00D65931">
            <w:pPr>
              <w:jc w:val="both"/>
            </w:pPr>
            <w:r w:rsidRPr="00870FC2">
              <w:t>Credit/debit cards, PayPal</w:t>
            </w:r>
          </w:p>
        </w:tc>
        <w:tc>
          <w:tcPr>
            <w:tcW w:w="975" w:type="dxa"/>
          </w:tcPr>
          <w:p w14:paraId="7732CF2C" w14:textId="50EE7B00" w:rsidR="00870FC2" w:rsidRDefault="00870FC2" w:rsidP="00D65931">
            <w:pPr>
              <w:jc w:val="both"/>
            </w:pPr>
            <w:r w:rsidRPr="00870FC2">
              <w:t>Online delivery</w:t>
            </w:r>
          </w:p>
        </w:tc>
        <w:tc>
          <w:tcPr>
            <w:tcW w:w="1242" w:type="dxa"/>
          </w:tcPr>
          <w:p w14:paraId="7342D0F4" w14:textId="7127683A" w:rsidR="00870FC2" w:rsidRDefault="00870FC2" w:rsidP="00D65931">
            <w:pPr>
              <w:jc w:val="both"/>
            </w:pPr>
            <w:r w:rsidRPr="00870FC2">
              <w:t>Large course catalogue, Instructor-created courses</w:t>
            </w:r>
          </w:p>
        </w:tc>
        <w:tc>
          <w:tcPr>
            <w:tcW w:w="1042" w:type="dxa"/>
          </w:tcPr>
          <w:p w14:paraId="65571826" w14:textId="1D5C844A" w:rsidR="00870FC2" w:rsidRDefault="00870FC2" w:rsidP="00D65931">
            <w:pPr>
              <w:jc w:val="both"/>
            </w:pPr>
            <w:r w:rsidRPr="00870FC2">
              <w:t>Quality of some courses may vary</w:t>
            </w:r>
          </w:p>
        </w:tc>
        <w:tc>
          <w:tcPr>
            <w:tcW w:w="1389" w:type="dxa"/>
          </w:tcPr>
          <w:p w14:paraId="59465F37" w14:textId="32496DA2" w:rsidR="00870FC2" w:rsidRDefault="00870FC2" w:rsidP="00D65931">
            <w:pPr>
              <w:jc w:val="both"/>
            </w:pPr>
            <w:r w:rsidRPr="00870FC2">
              <w:t>Positive</w:t>
            </w:r>
          </w:p>
        </w:tc>
      </w:tr>
      <w:tr w:rsidR="00870FC2" w14:paraId="2447027E" w14:textId="77777777" w:rsidTr="00870FC2">
        <w:trPr>
          <w:trHeight w:val="1626"/>
        </w:trPr>
        <w:tc>
          <w:tcPr>
            <w:tcW w:w="1230" w:type="dxa"/>
          </w:tcPr>
          <w:p w14:paraId="0443B231" w14:textId="1787D3F4" w:rsidR="00870FC2" w:rsidRDefault="00870FC2" w:rsidP="00870FC2">
            <w:pPr>
              <w:jc w:val="both"/>
            </w:pPr>
            <w:r w:rsidRPr="00870FC2">
              <w:t>Skillshare</w:t>
            </w:r>
          </w:p>
        </w:tc>
        <w:tc>
          <w:tcPr>
            <w:tcW w:w="1041" w:type="dxa"/>
          </w:tcPr>
          <w:p w14:paraId="3417C084" w14:textId="55E5B44D" w:rsidR="00870FC2" w:rsidRDefault="00870FC2" w:rsidP="00870FC2">
            <w:pPr>
              <w:jc w:val="both"/>
            </w:pPr>
            <w:r w:rsidRPr="00870FC2">
              <w:t>Similar to others</w:t>
            </w:r>
          </w:p>
        </w:tc>
        <w:tc>
          <w:tcPr>
            <w:tcW w:w="1368" w:type="dxa"/>
          </w:tcPr>
          <w:p w14:paraId="0E416312" w14:textId="674E2D55" w:rsidR="00870FC2" w:rsidRDefault="00870FC2" w:rsidP="00870FC2">
            <w:pPr>
              <w:jc w:val="both"/>
            </w:pPr>
            <w:r w:rsidRPr="00870FC2">
              <w:t>Focus on creative courses and community-driven approach</w:t>
            </w:r>
          </w:p>
        </w:tc>
        <w:tc>
          <w:tcPr>
            <w:tcW w:w="1181" w:type="dxa"/>
          </w:tcPr>
          <w:p w14:paraId="7D825837" w14:textId="30EA006E" w:rsidR="00870FC2" w:rsidRDefault="00870FC2" w:rsidP="00870FC2">
            <w:pPr>
              <w:jc w:val="both"/>
            </w:pPr>
            <w:r w:rsidRPr="00870FC2">
              <w:t>Add courses to cart</w:t>
            </w:r>
          </w:p>
        </w:tc>
        <w:tc>
          <w:tcPr>
            <w:tcW w:w="1724" w:type="dxa"/>
          </w:tcPr>
          <w:p w14:paraId="0C7F3C68" w14:textId="4216222E" w:rsidR="00870FC2" w:rsidRDefault="00870FC2" w:rsidP="00870FC2">
            <w:pPr>
              <w:jc w:val="both"/>
            </w:pPr>
            <w:r w:rsidRPr="00870FC2">
              <w:t>Credit/debit cards, PayPal</w:t>
            </w:r>
          </w:p>
        </w:tc>
        <w:tc>
          <w:tcPr>
            <w:tcW w:w="975" w:type="dxa"/>
          </w:tcPr>
          <w:p w14:paraId="083D102A" w14:textId="67F180AB" w:rsidR="00870FC2" w:rsidRDefault="00870FC2" w:rsidP="00870FC2">
            <w:pPr>
              <w:jc w:val="both"/>
            </w:pPr>
            <w:r w:rsidRPr="00870FC2">
              <w:t>Online delivery</w:t>
            </w:r>
          </w:p>
        </w:tc>
        <w:tc>
          <w:tcPr>
            <w:tcW w:w="1242" w:type="dxa"/>
          </w:tcPr>
          <w:p w14:paraId="29A1DF72" w14:textId="0683B9B4" w:rsidR="00870FC2" w:rsidRDefault="00870FC2" w:rsidP="00870FC2">
            <w:pPr>
              <w:jc w:val="both"/>
            </w:pPr>
            <w:r w:rsidRPr="00870FC2">
              <w:t>Community-driven, Focus on collaboration</w:t>
            </w:r>
          </w:p>
        </w:tc>
        <w:tc>
          <w:tcPr>
            <w:tcW w:w="1042" w:type="dxa"/>
          </w:tcPr>
          <w:p w14:paraId="4205D721" w14:textId="15754469" w:rsidR="00870FC2" w:rsidRDefault="00870FC2" w:rsidP="00870FC2">
            <w:pPr>
              <w:jc w:val="both"/>
            </w:pPr>
            <w:r w:rsidRPr="00870FC2">
              <w:t>Fewer academic courses</w:t>
            </w:r>
          </w:p>
        </w:tc>
        <w:tc>
          <w:tcPr>
            <w:tcW w:w="1389" w:type="dxa"/>
          </w:tcPr>
          <w:p w14:paraId="751AE819" w14:textId="7534BDD5" w:rsidR="00870FC2" w:rsidRDefault="00870FC2" w:rsidP="00870FC2">
            <w:pPr>
              <w:jc w:val="both"/>
            </w:pPr>
            <w:r w:rsidRPr="00870FC2">
              <w:t>Positive</w:t>
            </w:r>
          </w:p>
        </w:tc>
      </w:tr>
    </w:tbl>
    <w:p w14:paraId="0152F183" w14:textId="190D651D" w:rsidR="00D65931" w:rsidRDefault="00D65931" w:rsidP="00D65931">
      <w:pPr>
        <w:jc w:val="both"/>
      </w:pPr>
    </w:p>
    <w:p w14:paraId="31ECC63A" w14:textId="637D7DDA" w:rsidR="00870FC2" w:rsidRDefault="00870FC2" w:rsidP="00D65931">
      <w:pPr>
        <w:jc w:val="both"/>
      </w:pPr>
    </w:p>
    <w:p w14:paraId="60520BC7" w14:textId="469ACD99" w:rsidR="00870FC2" w:rsidRDefault="00870FC2" w:rsidP="00D65931">
      <w:pPr>
        <w:jc w:val="both"/>
      </w:pPr>
    </w:p>
    <w:p w14:paraId="3BCE4D89" w14:textId="74814A45" w:rsidR="00870FC2" w:rsidRDefault="00870FC2" w:rsidP="00D65931">
      <w:pPr>
        <w:jc w:val="both"/>
      </w:pPr>
    </w:p>
    <w:p w14:paraId="1F0B408A" w14:textId="0DB7B132" w:rsidR="00870FC2" w:rsidRDefault="00870FC2" w:rsidP="00D65931">
      <w:pPr>
        <w:jc w:val="both"/>
      </w:pPr>
    </w:p>
    <w:p w14:paraId="5B159471" w14:textId="65ECA59D" w:rsidR="00870FC2" w:rsidRDefault="00870FC2" w:rsidP="00D65931">
      <w:pPr>
        <w:jc w:val="both"/>
      </w:pPr>
    </w:p>
    <w:p w14:paraId="429A6DD3" w14:textId="3973FFCF" w:rsidR="00870FC2" w:rsidRDefault="00870FC2" w:rsidP="00D65931">
      <w:pPr>
        <w:jc w:val="both"/>
      </w:pPr>
    </w:p>
    <w:p w14:paraId="32297EF8" w14:textId="7CF8B09B" w:rsidR="00870FC2" w:rsidRDefault="00870FC2" w:rsidP="00D65931">
      <w:pPr>
        <w:jc w:val="both"/>
      </w:pPr>
    </w:p>
    <w:p w14:paraId="6B9C1335" w14:textId="5D99BD7B" w:rsidR="00870FC2" w:rsidRDefault="00870FC2" w:rsidP="00D65931">
      <w:pPr>
        <w:jc w:val="both"/>
      </w:pPr>
    </w:p>
    <w:p w14:paraId="6E0700CE" w14:textId="1DB6D8F9" w:rsidR="00870FC2" w:rsidRDefault="00870FC2" w:rsidP="00D65931">
      <w:pPr>
        <w:jc w:val="both"/>
      </w:pPr>
    </w:p>
    <w:p w14:paraId="0AAE7EEF" w14:textId="63484C52" w:rsidR="00870FC2" w:rsidRDefault="00870FC2" w:rsidP="00D65931">
      <w:pPr>
        <w:jc w:val="both"/>
      </w:pPr>
    </w:p>
    <w:p w14:paraId="67A4DA27" w14:textId="3A51E761" w:rsidR="00870FC2" w:rsidRDefault="00870FC2" w:rsidP="00D65931">
      <w:pPr>
        <w:jc w:val="both"/>
      </w:pPr>
    </w:p>
    <w:p w14:paraId="73264C93" w14:textId="1F54A987" w:rsidR="00870FC2" w:rsidRDefault="00870FC2" w:rsidP="00D65931">
      <w:pPr>
        <w:jc w:val="both"/>
      </w:pPr>
    </w:p>
    <w:p w14:paraId="0DF858EB" w14:textId="0B77DDAE" w:rsidR="00870FC2" w:rsidRDefault="00870FC2" w:rsidP="00D65931">
      <w:pPr>
        <w:jc w:val="both"/>
      </w:pPr>
    </w:p>
    <w:p w14:paraId="1080196E" w14:textId="1D5C53CD" w:rsidR="00870FC2" w:rsidRDefault="00870FC2" w:rsidP="00D65931">
      <w:pPr>
        <w:jc w:val="both"/>
      </w:pPr>
    </w:p>
    <w:p w14:paraId="7A0793D8" w14:textId="0FBFC467" w:rsidR="00870FC2" w:rsidRDefault="00870FC2" w:rsidP="00D65931">
      <w:pPr>
        <w:jc w:val="both"/>
      </w:pPr>
    </w:p>
    <w:p w14:paraId="4ADE4B81" w14:textId="4D037485" w:rsidR="00870FC2" w:rsidRDefault="00870FC2" w:rsidP="00D65931">
      <w:pPr>
        <w:jc w:val="both"/>
      </w:pPr>
    </w:p>
    <w:p w14:paraId="1899F84C" w14:textId="65D73740" w:rsidR="00870FC2" w:rsidRDefault="00870FC2" w:rsidP="00D65931">
      <w:pPr>
        <w:jc w:val="both"/>
      </w:pPr>
    </w:p>
    <w:p w14:paraId="0C6F8292" w14:textId="2CF0D93B" w:rsidR="00870FC2" w:rsidRDefault="00870FC2" w:rsidP="00D65931">
      <w:pPr>
        <w:jc w:val="both"/>
      </w:pPr>
    </w:p>
    <w:p w14:paraId="2ECA7D22" w14:textId="292F4CE2" w:rsidR="00870FC2" w:rsidRDefault="00870FC2" w:rsidP="00D65931">
      <w:pPr>
        <w:jc w:val="both"/>
      </w:pPr>
    </w:p>
    <w:p w14:paraId="16A5312D" w14:textId="5A5C523B" w:rsidR="00870FC2" w:rsidRDefault="00870FC2" w:rsidP="00D65931">
      <w:pPr>
        <w:jc w:val="both"/>
      </w:pPr>
    </w:p>
    <w:p w14:paraId="22CB74D5" w14:textId="724DC939" w:rsidR="00870FC2" w:rsidRDefault="00870FC2" w:rsidP="00D65931">
      <w:pPr>
        <w:jc w:val="both"/>
      </w:pPr>
    </w:p>
    <w:p w14:paraId="2D2D723D" w14:textId="4384629B" w:rsidR="00870FC2" w:rsidRDefault="00870FC2" w:rsidP="00D65931">
      <w:pPr>
        <w:jc w:val="both"/>
      </w:pPr>
    </w:p>
    <w:p w14:paraId="48C7A2FC" w14:textId="2DC46CBF" w:rsidR="00870FC2" w:rsidRDefault="00870FC2" w:rsidP="00D65931">
      <w:pPr>
        <w:jc w:val="both"/>
      </w:pPr>
    </w:p>
    <w:p w14:paraId="237C1305" w14:textId="69F26AD9" w:rsidR="00870FC2" w:rsidRDefault="00870FC2" w:rsidP="00D65931">
      <w:pPr>
        <w:jc w:val="both"/>
      </w:pPr>
    </w:p>
    <w:p w14:paraId="6FBC85F9" w14:textId="77777777" w:rsidR="00870FC2" w:rsidRDefault="00870FC2" w:rsidP="00870FC2">
      <w:pPr>
        <w:jc w:val="both"/>
      </w:pPr>
      <w:r>
        <w:lastRenderedPageBreak/>
        <w:t>Task Ten: Individual's Role in the Business</w:t>
      </w:r>
    </w:p>
    <w:p w14:paraId="2E6C9B5E" w14:textId="77777777" w:rsidR="00870FC2" w:rsidRDefault="00870FC2" w:rsidP="00870FC2">
      <w:pPr>
        <w:jc w:val="both"/>
      </w:pPr>
    </w:p>
    <w:p w14:paraId="17912D02" w14:textId="6D70E061" w:rsidR="00870FC2" w:rsidRDefault="00870FC2" w:rsidP="00870FC2">
      <w:pPr>
        <w:jc w:val="both"/>
      </w:pPr>
      <w:r>
        <w:t xml:space="preserve">Name: </w:t>
      </w:r>
    </w:p>
    <w:p w14:paraId="3778609F" w14:textId="77777777" w:rsidR="00870FC2" w:rsidRDefault="00870FC2" w:rsidP="00870FC2">
      <w:pPr>
        <w:jc w:val="both"/>
      </w:pPr>
    </w:p>
    <w:p w14:paraId="201F84C3" w14:textId="77777777" w:rsidR="00870FC2" w:rsidRDefault="00870FC2" w:rsidP="00870FC2">
      <w:pPr>
        <w:jc w:val="both"/>
      </w:pPr>
      <w:r>
        <w:t>If the business idea goes ahead, I would like to take on the role of Marketing Manager in the new company. As a Marketing Manager, my main responsibilities will be to develop and implement marketing strategies that will help the company to achieve its strategic goals and objectives. This will include identifying target markets, conducting market research, developing advertising campaigns, and managing social media and other online marketing channels.</w:t>
      </w:r>
    </w:p>
    <w:p w14:paraId="7434EDE0" w14:textId="77777777" w:rsidR="00870FC2" w:rsidRDefault="00870FC2" w:rsidP="00870FC2">
      <w:pPr>
        <w:jc w:val="both"/>
      </w:pPr>
    </w:p>
    <w:p w14:paraId="2D969DB1" w14:textId="77777777" w:rsidR="00870FC2" w:rsidRDefault="00870FC2" w:rsidP="00870FC2">
      <w:pPr>
        <w:jc w:val="both"/>
      </w:pPr>
      <w:r>
        <w:t>I believe that I am suitable for this role because I have completed a degree in marketing and have previous experience working in marketing roles for other companies. I have also completed various courses on digital marketing and have a good understanding of how to use social media and other online channels to promote products and services.</w:t>
      </w:r>
    </w:p>
    <w:p w14:paraId="062C57C3" w14:textId="77777777" w:rsidR="00870FC2" w:rsidRDefault="00870FC2" w:rsidP="00870FC2">
      <w:pPr>
        <w:jc w:val="both"/>
      </w:pPr>
    </w:p>
    <w:p w14:paraId="6E2F79C0" w14:textId="77777777" w:rsidR="00870FC2" w:rsidRDefault="00870FC2" w:rsidP="00870FC2">
      <w:pPr>
        <w:jc w:val="both"/>
      </w:pPr>
      <w:r>
        <w:t>The role of Marketing Manager is essential for achieving the strategic goals and objectives of the company. Without effective marketing strategies, it will be difficult for the company to attract and retain customers, which is necessary for generating revenue. My role will involve developing and implementing marketing strategies that will help the company to reach its target markets and differentiate itself from competitors. By doing so, I will contribute to the overall success of the company and help it to achieve its strategic objectives.</w:t>
      </w:r>
    </w:p>
    <w:p w14:paraId="2E5EB782" w14:textId="77777777" w:rsidR="00870FC2" w:rsidRDefault="00870FC2" w:rsidP="00870FC2">
      <w:pPr>
        <w:jc w:val="both"/>
      </w:pPr>
    </w:p>
    <w:p w14:paraId="02B2BA57" w14:textId="77777777" w:rsidR="00870FC2" w:rsidRDefault="00870FC2" w:rsidP="00870FC2">
      <w:pPr>
        <w:jc w:val="both"/>
      </w:pPr>
      <w:r>
        <w:t>In summary, I am excited about the opportunity to take on the role of Marketing Manager in the new company. I am confident that my skills and experience make me suitable for this role, and I look forward to contributing to the company's success.</w:t>
      </w:r>
    </w:p>
    <w:p w14:paraId="1DA3535B" w14:textId="77777777" w:rsidR="00870FC2" w:rsidRDefault="00870FC2" w:rsidP="00870FC2">
      <w:pPr>
        <w:jc w:val="both"/>
      </w:pPr>
    </w:p>
    <w:p w14:paraId="1DC182EF" w14:textId="77777777" w:rsidR="00870FC2" w:rsidRDefault="00870FC2" w:rsidP="00870FC2">
      <w:pPr>
        <w:jc w:val="both"/>
      </w:pPr>
    </w:p>
    <w:p w14:paraId="23C8D023" w14:textId="77777777" w:rsidR="00870FC2" w:rsidRDefault="00870FC2" w:rsidP="00870FC2">
      <w:pPr>
        <w:jc w:val="both"/>
      </w:pPr>
    </w:p>
    <w:p w14:paraId="13FA0457" w14:textId="77777777" w:rsidR="00870FC2" w:rsidRDefault="00870FC2" w:rsidP="00D65931">
      <w:pPr>
        <w:jc w:val="both"/>
      </w:pPr>
    </w:p>
    <w:sectPr w:rsidR="00870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3319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31"/>
    <w:rsid w:val="00184D4D"/>
    <w:rsid w:val="00870FC2"/>
    <w:rsid w:val="008D6D9D"/>
    <w:rsid w:val="00D65931"/>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133EF757"/>
  <w15:chartTrackingRefBased/>
  <w15:docId w15:val="{FA206D9D-28A9-CF41-B0AC-4B1DE75D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9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0737">
      <w:bodyDiv w:val="1"/>
      <w:marLeft w:val="0"/>
      <w:marRight w:val="0"/>
      <w:marTop w:val="0"/>
      <w:marBottom w:val="0"/>
      <w:divBdr>
        <w:top w:val="none" w:sz="0" w:space="0" w:color="auto"/>
        <w:left w:val="none" w:sz="0" w:space="0" w:color="auto"/>
        <w:bottom w:val="none" w:sz="0" w:space="0" w:color="auto"/>
        <w:right w:val="none" w:sz="0" w:space="0" w:color="auto"/>
      </w:divBdr>
    </w:div>
    <w:div w:id="95027709">
      <w:bodyDiv w:val="1"/>
      <w:marLeft w:val="0"/>
      <w:marRight w:val="0"/>
      <w:marTop w:val="0"/>
      <w:marBottom w:val="0"/>
      <w:divBdr>
        <w:top w:val="none" w:sz="0" w:space="0" w:color="auto"/>
        <w:left w:val="none" w:sz="0" w:space="0" w:color="auto"/>
        <w:bottom w:val="none" w:sz="0" w:space="0" w:color="auto"/>
        <w:right w:val="none" w:sz="0" w:space="0" w:color="auto"/>
      </w:divBdr>
    </w:div>
    <w:div w:id="161240128">
      <w:bodyDiv w:val="1"/>
      <w:marLeft w:val="0"/>
      <w:marRight w:val="0"/>
      <w:marTop w:val="0"/>
      <w:marBottom w:val="0"/>
      <w:divBdr>
        <w:top w:val="none" w:sz="0" w:space="0" w:color="auto"/>
        <w:left w:val="none" w:sz="0" w:space="0" w:color="auto"/>
        <w:bottom w:val="none" w:sz="0" w:space="0" w:color="auto"/>
        <w:right w:val="none" w:sz="0" w:space="0" w:color="auto"/>
      </w:divBdr>
    </w:div>
    <w:div w:id="180709399">
      <w:bodyDiv w:val="1"/>
      <w:marLeft w:val="0"/>
      <w:marRight w:val="0"/>
      <w:marTop w:val="0"/>
      <w:marBottom w:val="0"/>
      <w:divBdr>
        <w:top w:val="none" w:sz="0" w:space="0" w:color="auto"/>
        <w:left w:val="none" w:sz="0" w:space="0" w:color="auto"/>
        <w:bottom w:val="none" w:sz="0" w:space="0" w:color="auto"/>
        <w:right w:val="none" w:sz="0" w:space="0" w:color="auto"/>
      </w:divBdr>
    </w:div>
    <w:div w:id="231042718">
      <w:bodyDiv w:val="1"/>
      <w:marLeft w:val="0"/>
      <w:marRight w:val="0"/>
      <w:marTop w:val="0"/>
      <w:marBottom w:val="0"/>
      <w:divBdr>
        <w:top w:val="none" w:sz="0" w:space="0" w:color="auto"/>
        <w:left w:val="none" w:sz="0" w:space="0" w:color="auto"/>
        <w:bottom w:val="none" w:sz="0" w:space="0" w:color="auto"/>
        <w:right w:val="none" w:sz="0" w:space="0" w:color="auto"/>
      </w:divBdr>
    </w:div>
    <w:div w:id="279149604">
      <w:bodyDiv w:val="1"/>
      <w:marLeft w:val="0"/>
      <w:marRight w:val="0"/>
      <w:marTop w:val="0"/>
      <w:marBottom w:val="0"/>
      <w:divBdr>
        <w:top w:val="none" w:sz="0" w:space="0" w:color="auto"/>
        <w:left w:val="none" w:sz="0" w:space="0" w:color="auto"/>
        <w:bottom w:val="none" w:sz="0" w:space="0" w:color="auto"/>
        <w:right w:val="none" w:sz="0" w:space="0" w:color="auto"/>
      </w:divBdr>
    </w:div>
    <w:div w:id="295572214">
      <w:bodyDiv w:val="1"/>
      <w:marLeft w:val="0"/>
      <w:marRight w:val="0"/>
      <w:marTop w:val="0"/>
      <w:marBottom w:val="0"/>
      <w:divBdr>
        <w:top w:val="none" w:sz="0" w:space="0" w:color="auto"/>
        <w:left w:val="none" w:sz="0" w:space="0" w:color="auto"/>
        <w:bottom w:val="none" w:sz="0" w:space="0" w:color="auto"/>
        <w:right w:val="none" w:sz="0" w:space="0" w:color="auto"/>
      </w:divBdr>
    </w:div>
    <w:div w:id="317076239">
      <w:bodyDiv w:val="1"/>
      <w:marLeft w:val="0"/>
      <w:marRight w:val="0"/>
      <w:marTop w:val="0"/>
      <w:marBottom w:val="0"/>
      <w:divBdr>
        <w:top w:val="none" w:sz="0" w:space="0" w:color="auto"/>
        <w:left w:val="none" w:sz="0" w:space="0" w:color="auto"/>
        <w:bottom w:val="none" w:sz="0" w:space="0" w:color="auto"/>
        <w:right w:val="none" w:sz="0" w:space="0" w:color="auto"/>
      </w:divBdr>
    </w:div>
    <w:div w:id="521867914">
      <w:bodyDiv w:val="1"/>
      <w:marLeft w:val="0"/>
      <w:marRight w:val="0"/>
      <w:marTop w:val="0"/>
      <w:marBottom w:val="0"/>
      <w:divBdr>
        <w:top w:val="none" w:sz="0" w:space="0" w:color="auto"/>
        <w:left w:val="none" w:sz="0" w:space="0" w:color="auto"/>
        <w:bottom w:val="none" w:sz="0" w:space="0" w:color="auto"/>
        <w:right w:val="none" w:sz="0" w:space="0" w:color="auto"/>
      </w:divBdr>
    </w:div>
    <w:div w:id="538320406">
      <w:bodyDiv w:val="1"/>
      <w:marLeft w:val="0"/>
      <w:marRight w:val="0"/>
      <w:marTop w:val="0"/>
      <w:marBottom w:val="0"/>
      <w:divBdr>
        <w:top w:val="none" w:sz="0" w:space="0" w:color="auto"/>
        <w:left w:val="none" w:sz="0" w:space="0" w:color="auto"/>
        <w:bottom w:val="none" w:sz="0" w:space="0" w:color="auto"/>
        <w:right w:val="none" w:sz="0" w:space="0" w:color="auto"/>
      </w:divBdr>
    </w:div>
    <w:div w:id="551232859">
      <w:bodyDiv w:val="1"/>
      <w:marLeft w:val="0"/>
      <w:marRight w:val="0"/>
      <w:marTop w:val="0"/>
      <w:marBottom w:val="0"/>
      <w:divBdr>
        <w:top w:val="none" w:sz="0" w:space="0" w:color="auto"/>
        <w:left w:val="none" w:sz="0" w:space="0" w:color="auto"/>
        <w:bottom w:val="none" w:sz="0" w:space="0" w:color="auto"/>
        <w:right w:val="none" w:sz="0" w:space="0" w:color="auto"/>
      </w:divBdr>
    </w:div>
    <w:div w:id="598413807">
      <w:bodyDiv w:val="1"/>
      <w:marLeft w:val="0"/>
      <w:marRight w:val="0"/>
      <w:marTop w:val="0"/>
      <w:marBottom w:val="0"/>
      <w:divBdr>
        <w:top w:val="none" w:sz="0" w:space="0" w:color="auto"/>
        <w:left w:val="none" w:sz="0" w:space="0" w:color="auto"/>
        <w:bottom w:val="none" w:sz="0" w:space="0" w:color="auto"/>
        <w:right w:val="none" w:sz="0" w:space="0" w:color="auto"/>
      </w:divBdr>
    </w:div>
    <w:div w:id="619380864">
      <w:bodyDiv w:val="1"/>
      <w:marLeft w:val="0"/>
      <w:marRight w:val="0"/>
      <w:marTop w:val="0"/>
      <w:marBottom w:val="0"/>
      <w:divBdr>
        <w:top w:val="none" w:sz="0" w:space="0" w:color="auto"/>
        <w:left w:val="none" w:sz="0" w:space="0" w:color="auto"/>
        <w:bottom w:val="none" w:sz="0" w:space="0" w:color="auto"/>
        <w:right w:val="none" w:sz="0" w:space="0" w:color="auto"/>
      </w:divBdr>
    </w:div>
    <w:div w:id="671681798">
      <w:bodyDiv w:val="1"/>
      <w:marLeft w:val="0"/>
      <w:marRight w:val="0"/>
      <w:marTop w:val="0"/>
      <w:marBottom w:val="0"/>
      <w:divBdr>
        <w:top w:val="none" w:sz="0" w:space="0" w:color="auto"/>
        <w:left w:val="none" w:sz="0" w:space="0" w:color="auto"/>
        <w:bottom w:val="none" w:sz="0" w:space="0" w:color="auto"/>
        <w:right w:val="none" w:sz="0" w:space="0" w:color="auto"/>
      </w:divBdr>
    </w:div>
    <w:div w:id="683092392">
      <w:bodyDiv w:val="1"/>
      <w:marLeft w:val="0"/>
      <w:marRight w:val="0"/>
      <w:marTop w:val="0"/>
      <w:marBottom w:val="0"/>
      <w:divBdr>
        <w:top w:val="none" w:sz="0" w:space="0" w:color="auto"/>
        <w:left w:val="none" w:sz="0" w:space="0" w:color="auto"/>
        <w:bottom w:val="none" w:sz="0" w:space="0" w:color="auto"/>
        <w:right w:val="none" w:sz="0" w:space="0" w:color="auto"/>
      </w:divBdr>
    </w:div>
    <w:div w:id="721052385">
      <w:bodyDiv w:val="1"/>
      <w:marLeft w:val="0"/>
      <w:marRight w:val="0"/>
      <w:marTop w:val="0"/>
      <w:marBottom w:val="0"/>
      <w:divBdr>
        <w:top w:val="none" w:sz="0" w:space="0" w:color="auto"/>
        <w:left w:val="none" w:sz="0" w:space="0" w:color="auto"/>
        <w:bottom w:val="none" w:sz="0" w:space="0" w:color="auto"/>
        <w:right w:val="none" w:sz="0" w:space="0" w:color="auto"/>
      </w:divBdr>
    </w:div>
    <w:div w:id="902300577">
      <w:bodyDiv w:val="1"/>
      <w:marLeft w:val="0"/>
      <w:marRight w:val="0"/>
      <w:marTop w:val="0"/>
      <w:marBottom w:val="0"/>
      <w:divBdr>
        <w:top w:val="none" w:sz="0" w:space="0" w:color="auto"/>
        <w:left w:val="none" w:sz="0" w:space="0" w:color="auto"/>
        <w:bottom w:val="none" w:sz="0" w:space="0" w:color="auto"/>
        <w:right w:val="none" w:sz="0" w:space="0" w:color="auto"/>
      </w:divBdr>
    </w:div>
    <w:div w:id="904535114">
      <w:bodyDiv w:val="1"/>
      <w:marLeft w:val="0"/>
      <w:marRight w:val="0"/>
      <w:marTop w:val="0"/>
      <w:marBottom w:val="0"/>
      <w:divBdr>
        <w:top w:val="none" w:sz="0" w:space="0" w:color="auto"/>
        <w:left w:val="none" w:sz="0" w:space="0" w:color="auto"/>
        <w:bottom w:val="none" w:sz="0" w:space="0" w:color="auto"/>
        <w:right w:val="none" w:sz="0" w:space="0" w:color="auto"/>
      </w:divBdr>
    </w:div>
    <w:div w:id="930434482">
      <w:bodyDiv w:val="1"/>
      <w:marLeft w:val="0"/>
      <w:marRight w:val="0"/>
      <w:marTop w:val="0"/>
      <w:marBottom w:val="0"/>
      <w:divBdr>
        <w:top w:val="none" w:sz="0" w:space="0" w:color="auto"/>
        <w:left w:val="none" w:sz="0" w:space="0" w:color="auto"/>
        <w:bottom w:val="none" w:sz="0" w:space="0" w:color="auto"/>
        <w:right w:val="none" w:sz="0" w:space="0" w:color="auto"/>
      </w:divBdr>
    </w:div>
    <w:div w:id="956720133">
      <w:bodyDiv w:val="1"/>
      <w:marLeft w:val="0"/>
      <w:marRight w:val="0"/>
      <w:marTop w:val="0"/>
      <w:marBottom w:val="0"/>
      <w:divBdr>
        <w:top w:val="none" w:sz="0" w:space="0" w:color="auto"/>
        <w:left w:val="none" w:sz="0" w:space="0" w:color="auto"/>
        <w:bottom w:val="none" w:sz="0" w:space="0" w:color="auto"/>
        <w:right w:val="none" w:sz="0" w:space="0" w:color="auto"/>
      </w:divBdr>
    </w:div>
    <w:div w:id="960183480">
      <w:bodyDiv w:val="1"/>
      <w:marLeft w:val="0"/>
      <w:marRight w:val="0"/>
      <w:marTop w:val="0"/>
      <w:marBottom w:val="0"/>
      <w:divBdr>
        <w:top w:val="none" w:sz="0" w:space="0" w:color="auto"/>
        <w:left w:val="none" w:sz="0" w:space="0" w:color="auto"/>
        <w:bottom w:val="none" w:sz="0" w:space="0" w:color="auto"/>
        <w:right w:val="none" w:sz="0" w:space="0" w:color="auto"/>
      </w:divBdr>
    </w:div>
    <w:div w:id="1016225417">
      <w:bodyDiv w:val="1"/>
      <w:marLeft w:val="0"/>
      <w:marRight w:val="0"/>
      <w:marTop w:val="0"/>
      <w:marBottom w:val="0"/>
      <w:divBdr>
        <w:top w:val="none" w:sz="0" w:space="0" w:color="auto"/>
        <w:left w:val="none" w:sz="0" w:space="0" w:color="auto"/>
        <w:bottom w:val="none" w:sz="0" w:space="0" w:color="auto"/>
        <w:right w:val="none" w:sz="0" w:space="0" w:color="auto"/>
      </w:divBdr>
    </w:div>
    <w:div w:id="1060328147">
      <w:bodyDiv w:val="1"/>
      <w:marLeft w:val="0"/>
      <w:marRight w:val="0"/>
      <w:marTop w:val="0"/>
      <w:marBottom w:val="0"/>
      <w:divBdr>
        <w:top w:val="none" w:sz="0" w:space="0" w:color="auto"/>
        <w:left w:val="none" w:sz="0" w:space="0" w:color="auto"/>
        <w:bottom w:val="none" w:sz="0" w:space="0" w:color="auto"/>
        <w:right w:val="none" w:sz="0" w:space="0" w:color="auto"/>
      </w:divBdr>
    </w:div>
    <w:div w:id="1085372737">
      <w:bodyDiv w:val="1"/>
      <w:marLeft w:val="0"/>
      <w:marRight w:val="0"/>
      <w:marTop w:val="0"/>
      <w:marBottom w:val="0"/>
      <w:divBdr>
        <w:top w:val="none" w:sz="0" w:space="0" w:color="auto"/>
        <w:left w:val="none" w:sz="0" w:space="0" w:color="auto"/>
        <w:bottom w:val="none" w:sz="0" w:space="0" w:color="auto"/>
        <w:right w:val="none" w:sz="0" w:space="0" w:color="auto"/>
      </w:divBdr>
    </w:div>
    <w:div w:id="1147360540">
      <w:bodyDiv w:val="1"/>
      <w:marLeft w:val="0"/>
      <w:marRight w:val="0"/>
      <w:marTop w:val="0"/>
      <w:marBottom w:val="0"/>
      <w:divBdr>
        <w:top w:val="none" w:sz="0" w:space="0" w:color="auto"/>
        <w:left w:val="none" w:sz="0" w:space="0" w:color="auto"/>
        <w:bottom w:val="none" w:sz="0" w:space="0" w:color="auto"/>
        <w:right w:val="none" w:sz="0" w:space="0" w:color="auto"/>
      </w:divBdr>
    </w:div>
    <w:div w:id="1159813161">
      <w:bodyDiv w:val="1"/>
      <w:marLeft w:val="0"/>
      <w:marRight w:val="0"/>
      <w:marTop w:val="0"/>
      <w:marBottom w:val="0"/>
      <w:divBdr>
        <w:top w:val="none" w:sz="0" w:space="0" w:color="auto"/>
        <w:left w:val="none" w:sz="0" w:space="0" w:color="auto"/>
        <w:bottom w:val="none" w:sz="0" w:space="0" w:color="auto"/>
        <w:right w:val="none" w:sz="0" w:space="0" w:color="auto"/>
      </w:divBdr>
    </w:div>
    <w:div w:id="1187913615">
      <w:bodyDiv w:val="1"/>
      <w:marLeft w:val="0"/>
      <w:marRight w:val="0"/>
      <w:marTop w:val="0"/>
      <w:marBottom w:val="0"/>
      <w:divBdr>
        <w:top w:val="none" w:sz="0" w:space="0" w:color="auto"/>
        <w:left w:val="none" w:sz="0" w:space="0" w:color="auto"/>
        <w:bottom w:val="none" w:sz="0" w:space="0" w:color="auto"/>
        <w:right w:val="none" w:sz="0" w:space="0" w:color="auto"/>
      </w:divBdr>
    </w:div>
    <w:div w:id="1199703375">
      <w:bodyDiv w:val="1"/>
      <w:marLeft w:val="0"/>
      <w:marRight w:val="0"/>
      <w:marTop w:val="0"/>
      <w:marBottom w:val="0"/>
      <w:divBdr>
        <w:top w:val="none" w:sz="0" w:space="0" w:color="auto"/>
        <w:left w:val="none" w:sz="0" w:space="0" w:color="auto"/>
        <w:bottom w:val="none" w:sz="0" w:space="0" w:color="auto"/>
        <w:right w:val="none" w:sz="0" w:space="0" w:color="auto"/>
      </w:divBdr>
    </w:div>
    <w:div w:id="1232231534">
      <w:bodyDiv w:val="1"/>
      <w:marLeft w:val="0"/>
      <w:marRight w:val="0"/>
      <w:marTop w:val="0"/>
      <w:marBottom w:val="0"/>
      <w:divBdr>
        <w:top w:val="none" w:sz="0" w:space="0" w:color="auto"/>
        <w:left w:val="none" w:sz="0" w:space="0" w:color="auto"/>
        <w:bottom w:val="none" w:sz="0" w:space="0" w:color="auto"/>
        <w:right w:val="none" w:sz="0" w:space="0" w:color="auto"/>
      </w:divBdr>
      <w:divsChild>
        <w:div w:id="861940954">
          <w:marLeft w:val="0"/>
          <w:marRight w:val="0"/>
          <w:marTop w:val="0"/>
          <w:marBottom w:val="0"/>
          <w:divBdr>
            <w:top w:val="single" w:sz="2" w:space="0" w:color="auto"/>
            <w:left w:val="single" w:sz="2" w:space="0" w:color="auto"/>
            <w:bottom w:val="single" w:sz="6" w:space="0" w:color="auto"/>
            <w:right w:val="single" w:sz="2" w:space="0" w:color="auto"/>
          </w:divBdr>
          <w:divsChild>
            <w:div w:id="76993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884253">
                  <w:marLeft w:val="0"/>
                  <w:marRight w:val="0"/>
                  <w:marTop w:val="0"/>
                  <w:marBottom w:val="0"/>
                  <w:divBdr>
                    <w:top w:val="single" w:sz="2" w:space="0" w:color="D9D9E3"/>
                    <w:left w:val="single" w:sz="2" w:space="0" w:color="D9D9E3"/>
                    <w:bottom w:val="single" w:sz="2" w:space="0" w:color="D9D9E3"/>
                    <w:right w:val="single" w:sz="2" w:space="0" w:color="D9D9E3"/>
                  </w:divBdr>
                  <w:divsChild>
                    <w:div w:id="1937444437">
                      <w:marLeft w:val="0"/>
                      <w:marRight w:val="0"/>
                      <w:marTop w:val="0"/>
                      <w:marBottom w:val="0"/>
                      <w:divBdr>
                        <w:top w:val="single" w:sz="2" w:space="0" w:color="D9D9E3"/>
                        <w:left w:val="single" w:sz="2" w:space="0" w:color="D9D9E3"/>
                        <w:bottom w:val="single" w:sz="2" w:space="0" w:color="D9D9E3"/>
                        <w:right w:val="single" w:sz="2" w:space="0" w:color="D9D9E3"/>
                      </w:divBdr>
                      <w:divsChild>
                        <w:div w:id="2030830322">
                          <w:marLeft w:val="0"/>
                          <w:marRight w:val="0"/>
                          <w:marTop w:val="0"/>
                          <w:marBottom w:val="0"/>
                          <w:divBdr>
                            <w:top w:val="single" w:sz="2" w:space="0" w:color="D9D9E3"/>
                            <w:left w:val="single" w:sz="2" w:space="0" w:color="D9D9E3"/>
                            <w:bottom w:val="single" w:sz="2" w:space="0" w:color="D9D9E3"/>
                            <w:right w:val="single" w:sz="2" w:space="0" w:color="D9D9E3"/>
                          </w:divBdr>
                          <w:divsChild>
                            <w:div w:id="1703089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6882838">
      <w:bodyDiv w:val="1"/>
      <w:marLeft w:val="0"/>
      <w:marRight w:val="0"/>
      <w:marTop w:val="0"/>
      <w:marBottom w:val="0"/>
      <w:divBdr>
        <w:top w:val="none" w:sz="0" w:space="0" w:color="auto"/>
        <w:left w:val="none" w:sz="0" w:space="0" w:color="auto"/>
        <w:bottom w:val="none" w:sz="0" w:space="0" w:color="auto"/>
        <w:right w:val="none" w:sz="0" w:space="0" w:color="auto"/>
      </w:divBdr>
    </w:div>
    <w:div w:id="1545211072">
      <w:bodyDiv w:val="1"/>
      <w:marLeft w:val="0"/>
      <w:marRight w:val="0"/>
      <w:marTop w:val="0"/>
      <w:marBottom w:val="0"/>
      <w:divBdr>
        <w:top w:val="none" w:sz="0" w:space="0" w:color="auto"/>
        <w:left w:val="none" w:sz="0" w:space="0" w:color="auto"/>
        <w:bottom w:val="none" w:sz="0" w:space="0" w:color="auto"/>
        <w:right w:val="none" w:sz="0" w:space="0" w:color="auto"/>
      </w:divBdr>
    </w:div>
    <w:div w:id="1822962279">
      <w:bodyDiv w:val="1"/>
      <w:marLeft w:val="0"/>
      <w:marRight w:val="0"/>
      <w:marTop w:val="0"/>
      <w:marBottom w:val="0"/>
      <w:divBdr>
        <w:top w:val="none" w:sz="0" w:space="0" w:color="auto"/>
        <w:left w:val="none" w:sz="0" w:space="0" w:color="auto"/>
        <w:bottom w:val="none" w:sz="0" w:space="0" w:color="auto"/>
        <w:right w:val="none" w:sz="0" w:space="0" w:color="auto"/>
      </w:divBdr>
    </w:div>
    <w:div w:id="2027706252">
      <w:bodyDiv w:val="1"/>
      <w:marLeft w:val="0"/>
      <w:marRight w:val="0"/>
      <w:marTop w:val="0"/>
      <w:marBottom w:val="0"/>
      <w:divBdr>
        <w:top w:val="none" w:sz="0" w:space="0" w:color="auto"/>
        <w:left w:val="none" w:sz="0" w:space="0" w:color="auto"/>
        <w:bottom w:val="none" w:sz="0" w:space="0" w:color="auto"/>
        <w:right w:val="none" w:sz="0" w:space="0" w:color="auto"/>
      </w:divBdr>
    </w:div>
    <w:div w:id="202794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Waruna Disanayaka</dc:creator>
  <cp:keywords/>
  <dc:description/>
  <cp:lastModifiedBy>Waruna Disanayaka</cp:lastModifiedBy>
  <cp:revision>1</cp:revision>
  <dcterms:created xsi:type="dcterms:W3CDTF">2023-03-08T13:30:00Z</dcterms:created>
  <dcterms:modified xsi:type="dcterms:W3CDTF">2023-03-08T13:53:00Z</dcterms:modified>
</cp:coreProperties>
</file>