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17E97" w14:textId="77777777" w:rsidR="002C79D1" w:rsidRPr="001B2B3C" w:rsidRDefault="002C79D1">
      <w:pPr>
        <w:pStyle w:val="Headings-H5SampleExplanationCopy"/>
        <w:rPr>
          <w:rFonts w:ascii="Times New Roman" w:hAnsi="Times New Roman" w:cs="Times New Roman"/>
        </w:rPr>
      </w:pPr>
    </w:p>
    <w:p w14:paraId="5E1ABBC2" w14:textId="77777777" w:rsidR="00A86AF2" w:rsidRPr="001B2B3C" w:rsidRDefault="00A86AF2" w:rsidP="00A86AF2">
      <w:pPr>
        <w:pStyle w:val="Headings-H5SampleExplanationCopy"/>
        <w:rPr>
          <w:rFonts w:ascii="Times New Roman" w:hAnsi="Times New Roman" w:cs="Times New Roman"/>
        </w:rPr>
      </w:pPr>
      <w:r w:rsidRPr="001B2B3C">
        <w:rPr>
          <w:rFonts w:ascii="Times New Roman" w:hAnsi="Times New Roman" w:cs="Times New Roman"/>
        </w:rPr>
        <w:t>SAMPLE POLICY</w:t>
      </w:r>
    </w:p>
    <w:p w14:paraId="5EBCD84F" w14:textId="22B60CB4" w:rsidR="00F57AAE" w:rsidRPr="001B2B3C" w:rsidRDefault="002C79D1">
      <w:pPr>
        <w:pStyle w:val="Headings-H3-SectionSubhead"/>
        <w:rPr>
          <w:rFonts w:ascii="Times New Roman" w:hAnsi="Times New Roman" w:cs="Times New Roman"/>
        </w:rPr>
      </w:pPr>
      <w:r w:rsidRPr="001B2B3C">
        <w:rPr>
          <w:rFonts w:ascii="Times New Roman" w:hAnsi="Times New Roman" w:cs="Times New Roman"/>
        </w:rPr>
        <w:t xml:space="preserve">QUALITY ASSURANCE PLAN </w:t>
      </w:r>
    </w:p>
    <w:p w14:paraId="0DC33A78" w14:textId="77777777" w:rsidR="00F57AAE" w:rsidRPr="001B2B3C" w:rsidRDefault="002C79D1">
      <w:pPr>
        <w:pStyle w:val="Body-BodyRuleAbove"/>
        <w:rPr>
          <w:rFonts w:ascii="Times New Roman" w:hAnsi="Times New Roman" w:cs="Times New Roman"/>
          <w:sz w:val="24"/>
          <w:szCs w:val="24"/>
        </w:rPr>
      </w:pPr>
      <w:r w:rsidRPr="001B2B3C">
        <w:rPr>
          <w:rStyle w:val="BoldBlue"/>
          <w:rFonts w:ascii="Times New Roman" w:hAnsi="Times New Roman" w:cs="Times New Roman"/>
          <w:sz w:val="24"/>
          <w:szCs w:val="24"/>
        </w:rPr>
        <w:t xml:space="preserve">Effective Date: </w:t>
      </w:r>
      <w:r w:rsidRPr="001B2B3C">
        <w:rPr>
          <w:rFonts w:ascii="Times New Roman" w:hAnsi="Times New Roman" w:cs="Times New Roman"/>
          <w:sz w:val="24"/>
          <w:szCs w:val="24"/>
        </w:rPr>
        <w:t>00/00/0000 (month/day/year)</w:t>
      </w:r>
    </w:p>
    <w:p w14:paraId="15A6C0D9" w14:textId="77777777" w:rsidR="00F57AAE" w:rsidRPr="001B2B3C" w:rsidRDefault="002C79D1">
      <w:pPr>
        <w:pStyle w:val="Body-BodyCopy"/>
        <w:rPr>
          <w:rFonts w:ascii="Times New Roman" w:hAnsi="Times New Roman" w:cs="Times New Roman"/>
          <w:sz w:val="24"/>
          <w:szCs w:val="24"/>
        </w:rPr>
      </w:pPr>
      <w:r w:rsidRPr="001B2B3C">
        <w:rPr>
          <w:rStyle w:val="BoldBlue"/>
          <w:rFonts w:ascii="Times New Roman" w:hAnsi="Times New Roman" w:cs="Times New Roman"/>
          <w:sz w:val="24"/>
          <w:szCs w:val="24"/>
        </w:rPr>
        <w:t>Revision Date:</w:t>
      </w:r>
    </w:p>
    <w:p w14:paraId="3941019A" w14:textId="526FDBCE" w:rsidR="00F57AAE" w:rsidRPr="001B2B3C" w:rsidRDefault="002C79D1">
      <w:pPr>
        <w:pStyle w:val="Body-BodyRuleBelow"/>
        <w:rPr>
          <w:rFonts w:ascii="Times New Roman" w:hAnsi="Times New Roman" w:cs="Times New Roman"/>
          <w:sz w:val="24"/>
          <w:szCs w:val="24"/>
        </w:rPr>
      </w:pPr>
      <w:r w:rsidRPr="001B2B3C">
        <w:rPr>
          <w:rStyle w:val="BoldBlue"/>
          <w:rFonts w:ascii="Times New Roman" w:hAnsi="Times New Roman" w:cs="Times New Roman"/>
          <w:sz w:val="24"/>
          <w:szCs w:val="24"/>
        </w:rPr>
        <w:t xml:space="preserve">Approval Signature: </w:t>
      </w:r>
      <w:r w:rsidRPr="001B2B3C">
        <w:rPr>
          <w:rStyle w:val="Italic"/>
          <w:rFonts w:ascii="Times New Roman" w:hAnsi="Times New Roman" w:cs="Times New Roman"/>
          <w:sz w:val="24"/>
          <w:szCs w:val="24"/>
        </w:rPr>
        <w:t xml:space="preserve">To be signed by the </w:t>
      </w:r>
      <w:r w:rsidR="00E36129" w:rsidRPr="001B2B3C">
        <w:rPr>
          <w:rStyle w:val="Italic"/>
          <w:rFonts w:ascii="Times New Roman" w:hAnsi="Times New Roman" w:cs="Times New Roman"/>
          <w:sz w:val="24"/>
          <w:szCs w:val="24"/>
        </w:rPr>
        <w:t xml:space="preserve">network </w:t>
      </w:r>
      <w:r w:rsidRPr="001B2B3C">
        <w:rPr>
          <w:rStyle w:val="Italic"/>
          <w:rFonts w:ascii="Times New Roman" w:hAnsi="Times New Roman" w:cs="Times New Roman"/>
          <w:sz w:val="24"/>
          <w:szCs w:val="24"/>
        </w:rPr>
        <w:t>director</w:t>
      </w:r>
    </w:p>
    <w:p w14:paraId="0DE73057" w14:textId="77777777" w:rsidR="00F57AAE" w:rsidRPr="001B2B3C" w:rsidRDefault="002C79D1">
      <w:pPr>
        <w:pStyle w:val="Headings-H4-SampleBodySubhead"/>
        <w:spacing w:before="0"/>
        <w:rPr>
          <w:rFonts w:ascii="Times New Roman" w:hAnsi="Times New Roman" w:cs="Times New Roman"/>
          <w:b/>
          <w:bCs/>
          <w:sz w:val="24"/>
          <w:szCs w:val="24"/>
        </w:rPr>
      </w:pPr>
      <w:r w:rsidRPr="001B2B3C">
        <w:rPr>
          <w:rFonts w:ascii="Times New Roman" w:hAnsi="Times New Roman" w:cs="Times New Roman"/>
          <w:b/>
          <w:bCs/>
          <w:sz w:val="24"/>
          <w:szCs w:val="24"/>
        </w:rPr>
        <w:t>PURPOSE</w:t>
      </w:r>
    </w:p>
    <w:p w14:paraId="79362057" w14:textId="4B72A2F3" w:rsidR="00F57AAE" w:rsidRPr="001B2B3C" w:rsidRDefault="002C79D1">
      <w:pPr>
        <w:pStyle w:val="Body-BodyCopy"/>
        <w:rPr>
          <w:rFonts w:ascii="Times New Roman" w:hAnsi="Times New Roman" w:cs="Times New Roman"/>
          <w:sz w:val="24"/>
          <w:szCs w:val="24"/>
        </w:rPr>
      </w:pPr>
      <w:r w:rsidRPr="001B2B3C">
        <w:rPr>
          <w:rFonts w:ascii="Times New Roman" w:hAnsi="Times New Roman" w:cs="Times New Roman"/>
          <w:sz w:val="24"/>
          <w:szCs w:val="24"/>
        </w:rPr>
        <w:t>To improve patient care, process</w:t>
      </w:r>
      <w:r w:rsidR="00D376FD">
        <w:rPr>
          <w:rFonts w:ascii="Times New Roman" w:hAnsi="Times New Roman" w:cs="Times New Roman"/>
          <w:sz w:val="24"/>
          <w:szCs w:val="24"/>
        </w:rPr>
        <w:t>,</w:t>
      </w:r>
      <w:r w:rsidRPr="001B2B3C">
        <w:rPr>
          <w:rFonts w:ascii="Times New Roman" w:hAnsi="Times New Roman" w:cs="Times New Roman"/>
          <w:sz w:val="24"/>
          <w:szCs w:val="24"/>
        </w:rPr>
        <w:t xml:space="preserve"> and clinical outcomes</w:t>
      </w:r>
      <w:r w:rsidR="005042B2" w:rsidRPr="001B2B3C">
        <w:rPr>
          <w:rFonts w:ascii="Times New Roman" w:hAnsi="Times New Roman" w:cs="Times New Roman"/>
          <w:sz w:val="24"/>
          <w:szCs w:val="24"/>
        </w:rPr>
        <w:t>,</w:t>
      </w:r>
      <w:r w:rsidRPr="001B2B3C">
        <w:rPr>
          <w:rFonts w:ascii="Times New Roman" w:hAnsi="Times New Roman" w:cs="Times New Roman"/>
          <w:sz w:val="24"/>
          <w:szCs w:val="24"/>
        </w:rPr>
        <w:t xml:space="preserve"> </w:t>
      </w:r>
      <w:r w:rsidR="00A727BE" w:rsidRPr="001B2B3C">
        <w:rPr>
          <w:rFonts w:ascii="Times New Roman" w:hAnsi="Times New Roman" w:cs="Times New Roman"/>
          <w:sz w:val="24"/>
          <w:szCs w:val="24"/>
        </w:rPr>
        <w:t xml:space="preserve">the </w:t>
      </w:r>
      <w:r w:rsidR="005042B2" w:rsidRPr="001B2B3C">
        <w:rPr>
          <w:rFonts w:ascii="Times New Roman" w:hAnsi="Times New Roman" w:cs="Times New Roman"/>
          <w:sz w:val="24"/>
          <w:szCs w:val="24"/>
        </w:rPr>
        <w:t>n</w:t>
      </w:r>
      <w:r w:rsidR="00A727BE" w:rsidRPr="001B2B3C">
        <w:rPr>
          <w:rFonts w:ascii="Times New Roman" w:hAnsi="Times New Roman" w:cs="Times New Roman"/>
          <w:sz w:val="24"/>
          <w:szCs w:val="24"/>
        </w:rPr>
        <w:t xml:space="preserve">etwork and all its </w:t>
      </w:r>
      <w:r w:rsidR="003C78C3" w:rsidRPr="001B2B3C">
        <w:rPr>
          <w:rFonts w:ascii="Times New Roman" w:hAnsi="Times New Roman" w:cs="Times New Roman"/>
          <w:sz w:val="24"/>
          <w:szCs w:val="24"/>
        </w:rPr>
        <w:t>services</w:t>
      </w:r>
      <w:r w:rsidRPr="001B2B3C">
        <w:rPr>
          <w:rFonts w:ascii="Times New Roman" w:hAnsi="Times New Roman" w:cs="Times New Roman"/>
          <w:sz w:val="24"/>
          <w:szCs w:val="24"/>
        </w:rPr>
        <w:t xml:space="preserve"> will be committed to continuous quality improvement.</w:t>
      </w:r>
    </w:p>
    <w:p w14:paraId="2C83A64A" w14:textId="77777777" w:rsidR="00F57AAE" w:rsidRPr="001B2B3C" w:rsidRDefault="002C79D1">
      <w:pPr>
        <w:pStyle w:val="Headings-H4-SampleBodySubhead"/>
        <w:rPr>
          <w:rFonts w:ascii="Times New Roman" w:hAnsi="Times New Roman" w:cs="Times New Roman"/>
          <w:b/>
          <w:bCs/>
          <w:sz w:val="24"/>
          <w:szCs w:val="24"/>
        </w:rPr>
      </w:pPr>
      <w:r w:rsidRPr="001B2B3C">
        <w:rPr>
          <w:rFonts w:ascii="Times New Roman" w:hAnsi="Times New Roman" w:cs="Times New Roman"/>
          <w:b/>
          <w:bCs/>
          <w:sz w:val="24"/>
          <w:szCs w:val="24"/>
        </w:rPr>
        <w:t>POLICY</w:t>
      </w:r>
    </w:p>
    <w:p w14:paraId="5EC1711D" w14:textId="77777777" w:rsidR="000701DE" w:rsidRPr="001B2B3C" w:rsidRDefault="000701DE" w:rsidP="000701DE">
      <w:pPr>
        <w:pStyle w:val="Body-BodyCopy"/>
        <w:rPr>
          <w:rFonts w:ascii="Times New Roman" w:hAnsi="Times New Roman" w:cs="Times New Roman"/>
          <w:sz w:val="24"/>
          <w:szCs w:val="24"/>
        </w:rPr>
      </w:pPr>
      <w:r w:rsidRPr="001B2B3C">
        <w:rPr>
          <w:rFonts w:ascii="Times New Roman" w:hAnsi="Times New Roman" w:cs="Times New Roman"/>
          <w:sz w:val="24"/>
          <w:szCs w:val="24"/>
        </w:rPr>
        <w:t>Quality improvement measures will be assessed quarterly and reported by the network director. The technical director will contribute to the development and reporting of activities as appropriate and will support the department as needed. Additional individuals may be involved in data gathering and reporting based on the organizational structure.</w:t>
      </w:r>
    </w:p>
    <w:p w14:paraId="07340817" w14:textId="6FDC1BDD" w:rsidR="000701DE" w:rsidRPr="001B2B3C" w:rsidRDefault="000701DE" w:rsidP="000701DE">
      <w:pPr>
        <w:pStyle w:val="Body-BodyCopy"/>
        <w:rPr>
          <w:rFonts w:ascii="Times New Roman" w:hAnsi="Times New Roman" w:cs="Times New Roman"/>
          <w:sz w:val="24"/>
          <w:szCs w:val="24"/>
        </w:rPr>
      </w:pPr>
      <w:r w:rsidRPr="001B2B3C">
        <w:rPr>
          <w:rFonts w:ascii="Times New Roman" w:hAnsi="Times New Roman" w:cs="Times New Roman"/>
          <w:sz w:val="24"/>
          <w:szCs w:val="24"/>
        </w:rPr>
        <w:t xml:space="preserve">The </w:t>
      </w:r>
      <w:r w:rsidR="00F73539" w:rsidRPr="001B2B3C">
        <w:rPr>
          <w:rFonts w:ascii="Times New Roman" w:hAnsi="Times New Roman" w:cs="Times New Roman"/>
          <w:sz w:val="24"/>
          <w:szCs w:val="24"/>
        </w:rPr>
        <w:t>q</w:t>
      </w:r>
      <w:r w:rsidRPr="001B2B3C">
        <w:rPr>
          <w:rFonts w:ascii="Times New Roman" w:hAnsi="Times New Roman" w:cs="Times New Roman"/>
          <w:sz w:val="24"/>
          <w:szCs w:val="24"/>
        </w:rPr>
        <w:t xml:space="preserve">uality </w:t>
      </w:r>
      <w:r w:rsidR="00F73539" w:rsidRPr="001B2B3C">
        <w:rPr>
          <w:rFonts w:ascii="Times New Roman" w:hAnsi="Times New Roman" w:cs="Times New Roman"/>
          <w:sz w:val="24"/>
          <w:szCs w:val="24"/>
        </w:rPr>
        <w:t>a</w:t>
      </w:r>
      <w:r w:rsidRPr="001B2B3C">
        <w:rPr>
          <w:rFonts w:ascii="Times New Roman" w:hAnsi="Times New Roman" w:cs="Times New Roman"/>
          <w:sz w:val="24"/>
          <w:szCs w:val="24"/>
        </w:rPr>
        <w:t>ssurance (QA) program will select</w:t>
      </w:r>
      <w:r w:rsidR="0062623C">
        <w:rPr>
          <w:rFonts w:ascii="Times New Roman" w:hAnsi="Times New Roman" w:cs="Times New Roman"/>
          <w:sz w:val="24"/>
          <w:szCs w:val="24"/>
        </w:rPr>
        <w:t xml:space="preserve"> two </w:t>
      </w:r>
      <w:proofErr w:type="gramStart"/>
      <w:r w:rsidRPr="001B2B3C">
        <w:rPr>
          <w:rFonts w:ascii="Times New Roman" w:hAnsi="Times New Roman" w:cs="Times New Roman"/>
          <w:sz w:val="24"/>
          <w:szCs w:val="24"/>
        </w:rPr>
        <w:t>outcome</w:t>
      </w:r>
      <w:proofErr w:type="gramEnd"/>
      <w:r w:rsidRPr="001B2B3C">
        <w:rPr>
          <w:rFonts w:ascii="Times New Roman" w:hAnsi="Times New Roman" w:cs="Times New Roman"/>
          <w:sz w:val="24"/>
          <w:szCs w:val="24"/>
        </w:rPr>
        <w:t xml:space="preserve"> and </w:t>
      </w:r>
      <w:r w:rsidR="0062623C">
        <w:rPr>
          <w:rFonts w:ascii="Times New Roman" w:hAnsi="Times New Roman" w:cs="Times New Roman"/>
          <w:sz w:val="24"/>
          <w:szCs w:val="24"/>
        </w:rPr>
        <w:t xml:space="preserve">one </w:t>
      </w:r>
      <w:r w:rsidRPr="001B2B3C">
        <w:rPr>
          <w:rFonts w:ascii="Times New Roman" w:hAnsi="Times New Roman" w:cs="Times New Roman"/>
          <w:sz w:val="24"/>
          <w:szCs w:val="24"/>
        </w:rPr>
        <w:t>process measures to gauge the effectiveness of patient care improvements. At least three sleep medicine measures will be monitored.</w:t>
      </w:r>
      <w:r w:rsidR="009A1C38" w:rsidRPr="001B2B3C">
        <w:rPr>
          <w:rFonts w:ascii="Times New Roman" w:hAnsi="Times New Roman" w:cs="Times New Roman"/>
          <w:sz w:val="24"/>
          <w:szCs w:val="24"/>
        </w:rPr>
        <w:t xml:space="preserve"> </w:t>
      </w:r>
    </w:p>
    <w:p w14:paraId="5CC972E4" w14:textId="77777777" w:rsidR="000701DE" w:rsidRPr="001B2B3C" w:rsidRDefault="000701DE" w:rsidP="000701DE">
      <w:pPr>
        <w:pStyle w:val="Body-BodyCopy"/>
        <w:rPr>
          <w:rFonts w:ascii="Times New Roman" w:hAnsi="Times New Roman" w:cs="Times New Roman"/>
          <w:sz w:val="24"/>
          <w:szCs w:val="24"/>
        </w:rPr>
      </w:pPr>
      <w:r w:rsidRPr="001B2B3C">
        <w:rPr>
          <w:rFonts w:ascii="Times New Roman" w:hAnsi="Times New Roman" w:cs="Times New Roman"/>
          <w:sz w:val="24"/>
          <w:szCs w:val="24"/>
        </w:rPr>
        <w:t>The network director, alongside the technical director, will establish and execute the QA program. Quarterly, the network director will validate the efficacy of all quality improvement endeavors and address any measures that fall below established thresholds.</w:t>
      </w:r>
    </w:p>
    <w:p w14:paraId="3269D2E4" w14:textId="40928AC5" w:rsidR="00F57AAE" w:rsidRPr="001B2B3C" w:rsidRDefault="000701DE">
      <w:pPr>
        <w:pStyle w:val="Body-BodyCopy"/>
        <w:rPr>
          <w:rFonts w:ascii="Times New Roman" w:hAnsi="Times New Roman" w:cs="Times New Roman"/>
          <w:sz w:val="24"/>
          <w:szCs w:val="24"/>
        </w:rPr>
      </w:pPr>
      <w:r w:rsidRPr="001B2B3C">
        <w:rPr>
          <w:rFonts w:ascii="Times New Roman" w:hAnsi="Times New Roman" w:cs="Times New Roman"/>
          <w:sz w:val="24"/>
          <w:szCs w:val="24"/>
        </w:rPr>
        <w:t xml:space="preserve">Annually, the network director will evaluate the QA program's effectiveness to identify additional </w:t>
      </w:r>
      <w:r w:rsidR="00876184" w:rsidRPr="001B2B3C">
        <w:rPr>
          <w:rFonts w:ascii="Times New Roman" w:hAnsi="Times New Roman" w:cs="Times New Roman"/>
          <w:sz w:val="24"/>
          <w:szCs w:val="24"/>
        </w:rPr>
        <w:t>measures</w:t>
      </w:r>
      <w:r w:rsidRPr="001B2B3C">
        <w:rPr>
          <w:rFonts w:ascii="Times New Roman" w:hAnsi="Times New Roman" w:cs="Times New Roman"/>
          <w:sz w:val="24"/>
          <w:szCs w:val="24"/>
        </w:rPr>
        <w:t xml:space="preserve"> as necessary for performance review.</w:t>
      </w:r>
    </w:p>
    <w:p w14:paraId="20CC54F7" w14:textId="77777777" w:rsidR="00F57AAE" w:rsidRPr="001B2B3C" w:rsidRDefault="002C79D1">
      <w:pPr>
        <w:pStyle w:val="Headings-H4-SampleBodySubhead"/>
        <w:rPr>
          <w:rFonts w:ascii="Times New Roman" w:hAnsi="Times New Roman" w:cs="Times New Roman"/>
          <w:b/>
          <w:bCs/>
          <w:sz w:val="24"/>
          <w:szCs w:val="24"/>
        </w:rPr>
      </w:pPr>
      <w:r w:rsidRPr="001B2B3C">
        <w:rPr>
          <w:rFonts w:ascii="Times New Roman" w:hAnsi="Times New Roman" w:cs="Times New Roman"/>
          <w:b/>
          <w:bCs/>
          <w:sz w:val="24"/>
          <w:szCs w:val="24"/>
        </w:rPr>
        <w:t>PROCEDURE</w:t>
      </w:r>
    </w:p>
    <w:p w14:paraId="209DF4C5" w14:textId="6A25D283" w:rsidR="00CF5F8E" w:rsidRPr="001B2B3C" w:rsidRDefault="002C79D1" w:rsidP="008D228E">
      <w:pPr>
        <w:pStyle w:val="SampleListStyles-SampleNumListTier1Start"/>
        <w:numPr>
          <w:ilvl w:val="0"/>
          <w:numId w:val="25"/>
        </w:numPr>
        <w:tabs>
          <w:tab w:val="clear" w:pos="0"/>
        </w:tabs>
        <w:rPr>
          <w:rFonts w:ascii="Times New Roman" w:hAnsi="Times New Roman" w:cs="Times New Roman"/>
          <w:sz w:val="24"/>
          <w:szCs w:val="24"/>
        </w:rPr>
      </w:pPr>
      <w:r w:rsidRPr="001B2B3C">
        <w:rPr>
          <w:rFonts w:ascii="Times New Roman" w:hAnsi="Times New Roman" w:cs="Times New Roman"/>
          <w:sz w:val="24"/>
          <w:szCs w:val="24"/>
        </w:rPr>
        <w:t xml:space="preserve">The QA plan will measure </w:t>
      </w:r>
      <w:r w:rsidR="00A908A6" w:rsidRPr="001B2B3C">
        <w:rPr>
          <w:rFonts w:ascii="Times New Roman" w:hAnsi="Times New Roman" w:cs="Times New Roman"/>
          <w:sz w:val="24"/>
          <w:szCs w:val="24"/>
        </w:rPr>
        <w:t xml:space="preserve">clinical </w:t>
      </w:r>
      <w:r w:rsidRPr="001B2B3C">
        <w:rPr>
          <w:rFonts w:ascii="Times New Roman" w:hAnsi="Times New Roman" w:cs="Times New Roman"/>
          <w:sz w:val="24"/>
          <w:szCs w:val="24"/>
        </w:rPr>
        <w:t xml:space="preserve">processes and patient outcomes. </w:t>
      </w:r>
      <w:r w:rsidR="00D014B2" w:rsidRPr="001B2B3C">
        <w:rPr>
          <w:rFonts w:ascii="Times New Roman" w:hAnsi="Times New Roman" w:cs="Times New Roman"/>
          <w:sz w:val="24"/>
          <w:szCs w:val="24"/>
        </w:rPr>
        <w:t>Measures</w:t>
      </w:r>
      <w:r w:rsidRPr="001B2B3C">
        <w:rPr>
          <w:rFonts w:ascii="Times New Roman" w:hAnsi="Times New Roman" w:cs="Times New Roman"/>
          <w:sz w:val="24"/>
          <w:szCs w:val="24"/>
        </w:rPr>
        <w:t xml:space="preserve"> will be identified and chosen</w:t>
      </w:r>
      <w:r w:rsidR="00720A80" w:rsidRPr="001B2B3C">
        <w:rPr>
          <w:rFonts w:ascii="Times New Roman" w:hAnsi="Times New Roman" w:cs="Times New Roman"/>
          <w:sz w:val="24"/>
          <w:szCs w:val="24"/>
        </w:rPr>
        <w:t>,</w:t>
      </w:r>
      <w:r w:rsidRPr="001B2B3C">
        <w:rPr>
          <w:rFonts w:ascii="Times New Roman" w:hAnsi="Times New Roman" w:cs="Times New Roman"/>
          <w:sz w:val="24"/>
          <w:szCs w:val="24"/>
        </w:rPr>
        <w:t xml:space="preserve"> through clinical and administrative collaboration</w:t>
      </w:r>
      <w:r w:rsidR="00623A1F">
        <w:rPr>
          <w:rFonts w:ascii="Times New Roman" w:hAnsi="Times New Roman" w:cs="Times New Roman"/>
          <w:sz w:val="24"/>
          <w:szCs w:val="24"/>
        </w:rPr>
        <w:t>.</w:t>
      </w:r>
      <w:r w:rsidR="00B2297E" w:rsidRPr="001B2B3C">
        <w:rPr>
          <w:rFonts w:ascii="Times New Roman" w:hAnsi="Times New Roman" w:cs="Times New Roman"/>
          <w:sz w:val="24"/>
          <w:szCs w:val="24"/>
        </w:rPr>
        <w:t xml:space="preserve"> </w:t>
      </w:r>
      <w:r w:rsidR="004B3D8F" w:rsidRPr="004B3D8F">
        <w:rPr>
          <w:rFonts w:ascii="Times New Roman" w:hAnsi="Times New Roman" w:cs="Times New Roman"/>
          <w:sz w:val="24"/>
          <w:szCs w:val="24"/>
        </w:rPr>
        <w:t xml:space="preserve">Examples of these measures are available at </w:t>
      </w:r>
      <w:hyperlink r:id="rId8" w:history="1">
        <w:r w:rsidR="004B3D8F" w:rsidRPr="004B3D8F">
          <w:rPr>
            <w:rStyle w:val="Hyperlink"/>
            <w:rFonts w:ascii="Times New Roman" w:hAnsi="Times New Roman" w:cs="Times New Roman"/>
            <w:sz w:val="24"/>
            <w:szCs w:val="24"/>
          </w:rPr>
          <w:t>https://aasm.org/clinical-resources/practice-standards/quality-measures/</w:t>
        </w:r>
      </w:hyperlink>
      <w:r w:rsidR="004B3D8F" w:rsidRPr="004B3D8F">
        <w:rPr>
          <w:rFonts w:ascii="Times New Roman" w:hAnsi="Times New Roman" w:cs="Times New Roman"/>
          <w:sz w:val="24"/>
          <w:szCs w:val="24"/>
        </w:rPr>
        <w:t xml:space="preserve">. </w:t>
      </w:r>
    </w:p>
    <w:p w14:paraId="70A3E3B6" w14:textId="6F6926D1" w:rsidR="00F57AAE" w:rsidRPr="001B2B3C" w:rsidRDefault="0052631A" w:rsidP="008D228E">
      <w:pPr>
        <w:pStyle w:val="SampleListStyles-SampleNumListTier1Start"/>
        <w:numPr>
          <w:ilvl w:val="0"/>
          <w:numId w:val="25"/>
        </w:numPr>
        <w:tabs>
          <w:tab w:val="clear" w:pos="0"/>
        </w:tabs>
        <w:rPr>
          <w:rFonts w:ascii="Times New Roman" w:hAnsi="Times New Roman" w:cs="Times New Roman"/>
          <w:sz w:val="24"/>
          <w:szCs w:val="24"/>
        </w:rPr>
      </w:pPr>
      <w:r w:rsidRPr="001B2B3C">
        <w:rPr>
          <w:rFonts w:ascii="Times New Roman" w:hAnsi="Times New Roman" w:cs="Times New Roman"/>
          <w:sz w:val="24"/>
          <w:szCs w:val="24"/>
        </w:rPr>
        <w:t>Collection and Review of Data</w:t>
      </w:r>
    </w:p>
    <w:p w14:paraId="5AEA1D03" w14:textId="5692A027" w:rsidR="00CF5F8E" w:rsidRPr="001B2B3C" w:rsidRDefault="002C79D1" w:rsidP="008D228E">
      <w:pPr>
        <w:pStyle w:val="SampleListStyles-SampleNumListTier2Start"/>
        <w:numPr>
          <w:ilvl w:val="1"/>
          <w:numId w:val="25"/>
        </w:numPr>
        <w:rPr>
          <w:rFonts w:ascii="Times New Roman" w:hAnsi="Times New Roman" w:cs="Times New Roman"/>
          <w:sz w:val="24"/>
          <w:szCs w:val="24"/>
        </w:rPr>
      </w:pPr>
      <w:r w:rsidRPr="001B2B3C">
        <w:rPr>
          <w:rFonts w:ascii="Times New Roman" w:hAnsi="Times New Roman" w:cs="Times New Roman"/>
          <w:sz w:val="24"/>
          <w:szCs w:val="24"/>
        </w:rPr>
        <w:t>Monitoring and collection of data will be performed monthly to identify variances from the established criteria</w:t>
      </w:r>
      <w:r w:rsidR="00876184" w:rsidRPr="001B2B3C">
        <w:rPr>
          <w:rFonts w:ascii="Times New Roman" w:hAnsi="Times New Roman" w:cs="Times New Roman"/>
          <w:sz w:val="24"/>
          <w:szCs w:val="24"/>
        </w:rPr>
        <w:t>.</w:t>
      </w:r>
    </w:p>
    <w:p w14:paraId="71C63704" w14:textId="242774CB" w:rsidR="00CF5F8E" w:rsidRPr="001B2B3C" w:rsidRDefault="00CE5A38" w:rsidP="008D228E">
      <w:pPr>
        <w:pStyle w:val="SampleListStyles-SampleNumListTier2Start"/>
        <w:numPr>
          <w:ilvl w:val="1"/>
          <w:numId w:val="25"/>
        </w:numPr>
        <w:rPr>
          <w:rFonts w:ascii="Times New Roman" w:hAnsi="Times New Roman" w:cs="Times New Roman"/>
          <w:sz w:val="24"/>
          <w:szCs w:val="24"/>
        </w:rPr>
      </w:pPr>
      <w:r w:rsidRPr="001B2B3C">
        <w:rPr>
          <w:rFonts w:ascii="Times New Roman" w:hAnsi="Times New Roman" w:cs="Times New Roman"/>
          <w:sz w:val="24"/>
          <w:szCs w:val="24"/>
        </w:rPr>
        <w:t>D</w:t>
      </w:r>
      <w:r w:rsidR="002C79D1" w:rsidRPr="001B2B3C">
        <w:rPr>
          <w:rFonts w:ascii="Times New Roman" w:hAnsi="Times New Roman" w:cs="Times New Roman"/>
          <w:sz w:val="24"/>
          <w:szCs w:val="24"/>
        </w:rPr>
        <w:t xml:space="preserve">ata will be collected using a </w:t>
      </w:r>
      <w:r w:rsidR="00C9662F" w:rsidRPr="001B2B3C">
        <w:rPr>
          <w:rFonts w:ascii="Times New Roman" w:hAnsi="Times New Roman" w:cs="Times New Roman"/>
          <w:sz w:val="24"/>
          <w:szCs w:val="24"/>
        </w:rPr>
        <w:t>medical record</w:t>
      </w:r>
      <w:r w:rsidR="00DD0711" w:rsidRPr="001B2B3C">
        <w:rPr>
          <w:rFonts w:ascii="Times New Roman" w:hAnsi="Times New Roman" w:cs="Times New Roman"/>
          <w:sz w:val="24"/>
          <w:szCs w:val="24"/>
        </w:rPr>
        <w:t xml:space="preserve"> </w:t>
      </w:r>
      <w:r w:rsidR="002C79D1" w:rsidRPr="001B2B3C">
        <w:rPr>
          <w:rFonts w:ascii="Times New Roman" w:hAnsi="Times New Roman" w:cs="Times New Roman"/>
          <w:sz w:val="24"/>
          <w:szCs w:val="24"/>
        </w:rPr>
        <w:t>audit tool</w:t>
      </w:r>
      <w:r w:rsidR="00876184" w:rsidRPr="001B2B3C">
        <w:rPr>
          <w:rFonts w:ascii="Times New Roman" w:hAnsi="Times New Roman" w:cs="Times New Roman"/>
          <w:sz w:val="24"/>
          <w:szCs w:val="24"/>
        </w:rPr>
        <w:t>.</w:t>
      </w:r>
    </w:p>
    <w:p w14:paraId="4FD86F33" w14:textId="27966980" w:rsidR="00CF5F8E" w:rsidRPr="001B2B3C" w:rsidRDefault="00CE5A38" w:rsidP="008D228E">
      <w:pPr>
        <w:pStyle w:val="SampleListStyles-SampleNumListTier2Start"/>
        <w:numPr>
          <w:ilvl w:val="1"/>
          <w:numId w:val="25"/>
        </w:numPr>
        <w:rPr>
          <w:rFonts w:ascii="Times New Roman" w:hAnsi="Times New Roman" w:cs="Times New Roman"/>
          <w:sz w:val="24"/>
          <w:szCs w:val="24"/>
        </w:rPr>
      </w:pPr>
      <w:r w:rsidRPr="001B2B3C">
        <w:rPr>
          <w:rFonts w:ascii="Times New Roman" w:hAnsi="Times New Roman" w:cs="Times New Roman"/>
          <w:sz w:val="24"/>
          <w:szCs w:val="24"/>
        </w:rPr>
        <w:t>R</w:t>
      </w:r>
      <w:r w:rsidR="002C79D1" w:rsidRPr="001B2B3C">
        <w:rPr>
          <w:rFonts w:ascii="Times New Roman" w:hAnsi="Times New Roman" w:cs="Times New Roman"/>
          <w:sz w:val="24"/>
          <w:szCs w:val="24"/>
        </w:rPr>
        <w:t>esults will be measured and analyzed</w:t>
      </w:r>
      <w:r w:rsidR="00876184" w:rsidRPr="001B2B3C">
        <w:rPr>
          <w:rFonts w:ascii="Times New Roman" w:hAnsi="Times New Roman" w:cs="Times New Roman"/>
          <w:sz w:val="24"/>
          <w:szCs w:val="24"/>
        </w:rPr>
        <w:t>.</w:t>
      </w:r>
    </w:p>
    <w:p w14:paraId="4B528453" w14:textId="6BD5CD71" w:rsidR="00E27A5B" w:rsidRPr="001B2B3C" w:rsidRDefault="00876184" w:rsidP="008D228E">
      <w:pPr>
        <w:pStyle w:val="SampleListStyles-SampleNumListTier2Start"/>
        <w:numPr>
          <w:ilvl w:val="1"/>
          <w:numId w:val="25"/>
        </w:numPr>
        <w:rPr>
          <w:rFonts w:ascii="Times New Roman" w:hAnsi="Times New Roman" w:cs="Times New Roman"/>
          <w:sz w:val="24"/>
          <w:szCs w:val="24"/>
        </w:rPr>
      </w:pPr>
      <w:r w:rsidRPr="001B2B3C">
        <w:rPr>
          <w:rFonts w:ascii="Times New Roman" w:hAnsi="Times New Roman" w:cs="Times New Roman"/>
          <w:sz w:val="24"/>
          <w:szCs w:val="24"/>
        </w:rPr>
        <w:t>Measures</w:t>
      </w:r>
      <w:r w:rsidR="00CE5A38" w:rsidRPr="001B2B3C">
        <w:rPr>
          <w:rFonts w:ascii="Times New Roman" w:hAnsi="Times New Roman" w:cs="Times New Roman"/>
          <w:sz w:val="24"/>
          <w:szCs w:val="24"/>
        </w:rPr>
        <w:t xml:space="preserve"> </w:t>
      </w:r>
      <w:r w:rsidR="002C79D1" w:rsidRPr="001B2B3C">
        <w:rPr>
          <w:rFonts w:ascii="Times New Roman" w:hAnsi="Times New Roman" w:cs="Times New Roman"/>
          <w:sz w:val="24"/>
          <w:szCs w:val="24"/>
        </w:rPr>
        <w:t>that have failed, met</w:t>
      </w:r>
      <w:r w:rsidR="00F73539" w:rsidRPr="001B2B3C">
        <w:rPr>
          <w:rFonts w:ascii="Times New Roman" w:hAnsi="Times New Roman" w:cs="Times New Roman"/>
          <w:sz w:val="24"/>
          <w:szCs w:val="24"/>
        </w:rPr>
        <w:t>,</w:t>
      </w:r>
      <w:r w:rsidR="002C79D1" w:rsidRPr="001B2B3C">
        <w:rPr>
          <w:rFonts w:ascii="Times New Roman" w:hAnsi="Times New Roman" w:cs="Times New Roman"/>
          <w:sz w:val="24"/>
          <w:szCs w:val="24"/>
        </w:rPr>
        <w:t xml:space="preserve"> or exceeded their established threshold will be identifie</w:t>
      </w:r>
      <w:r w:rsidRPr="001B2B3C">
        <w:rPr>
          <w:rFonts w:ascii="Times New Roman" w:hAnsi="Times New Roman" w:cs="Times New Roman"/>
          <w:sz w:val="24"/>
          <w:szCs w:val="24"/>
        </w:rPr>
        <w:t>d.</w:t>
      </w:r>
    </w:p>
    <w:p w14:paraId="44E556AC" w14:textId="50DBA6CC" w:rsidR="00D70DAB" w:rsidRPr="001B2B3C" w:rsidRDefault="00D376FD" w:rsidP="008D228E">
      <w:pPr>
        <w:pStyle w:val="SampleListStyles-SampleNumListTier2Start"/>
        <w:numPr>
          <w:ilvl w:val="1"/>
          <w:numId w:val="25"/>
        </w:numPr>
        <w:rPr>
          <w:rFonts w:ascii="Times New Roman" w:hAnsi="Times New Roman" w:cs="Times New Roman"/>
          <w:sz w:val="24"/>
          <w:szCs w:val="24"/>
        </w:rPr>
      </w:pPr>
      <w:r>
        <w:rPr>
          <w:rFonts w:ascii="Times New Roman" w:hAnsi="Times New Roman" w:cs="Times New Roman"/>
          <w:sz w:val="24"/>
          <w:szCs w:val="24"/>
        </w:rPr>
        <w:t>All m</w:t>
      </w:r>
      <w:r w:rsidR="00876184" w:rsidRPr="001B2B3C">
        <w:rPr>
          <w:rFonts w:ascii="Times New Roman" w:hAnsi="Times New Roman" w:cs="Times New Roman"/>
          <w:sz w:val="24"/>
          <w:szCs w:val="24"/>
        </w:rPr>
        <w:t>easures</w:t>
      </w:r>
      <w:r w:rsidR="002C79D1" w:rsidRPr="001B2B3C">
        <w:rPr>
          <w:rFonts w:ascii="Times New Roman" w:hAnsi="Times New Roman" w:cs="Times New Roman"/>
          <w:sz w:val="24"/>
          <w:szCs w:val="24"/>
        </w:rPr>
        <w:t xml:space="preserve"> will be </w:t>
      </w:r>
      <w:r>
        <w:rPr>
          <w:rFonts w:ascii="Times New Roman" w:hAnsi="Times New Roman" w:cs="Times New Roman"/>
          <w:sz w:val="24"/>
          <w:szCs w:val="24"/>
        </w:rPr>
        <w:t xml:space="preserve">further </w:t>
      </w:r>
      <w:r w:rsidR="002C79D1" w:rsidRPr="001B2B3C">
        <w:rPr>
          <w:rFonts w:ascii="Times New Roman" w:hAnsi="Times New Roman" w:cs="Times New Roman"/>
          <w:sz w:val="24"/>
          <w:szCs w:val="24"/>
        </w:rPr>
        <w:t>discussed</w:t>
      </w:r>
      <w:r>
        <w:rPr>
          <w:rFonts w:ascii="Times New Roman" w:hAnsi="Times New Roman" w:cs="Times New Roman"/>
          <w:sz w:val="24"/>
          <w:szCs w:val="24"/>
        </w:rPr>
        <w:t xml:space="preserve"> and evaluated</w:t>
      </w:r>
      <w:r w:rsidR="00876184" w:rsidRPr="001B2B3C">
        <w:rPr>
          <w:rFonts w:ascii="Times New Roman" w:hAnsi="Times New Roman" w:cs="Times New Roman"/>
          <w:sz w:val="24"/>
          <w:szCs w:val="24"/>
        </w:rPr>
        <w:t>.</w:t>
      </w:r>
    </w:p>
    <w:p w14:paraId="110A9FF9" w14:textId="5DC3A094" w:rsidR="00A97B88" w:rsidRPr="001B2B3C" w:rsidRDefault="0052631A" w:rsidP="001C4B9D">
      <w:pPr>
        <w:pStyle w:val="SampleListStyles-SampleNumListTier2Start"/>
        <w:numPr>
          <w:ilvl w:val="0"/>
          <w:numId w:val="25"/>
        </w:numPr>
        <w:tabs>
          <w:tab w:val="clear" w:pos="0"/>
        </w:tabs>
        <w:rPr>
          <w:rFonts w:ascii="Times New Roman" w:hAnsi="Times New Roman" w:cs="Times New Roman"/>
          <w:sz w:val="24"/>
          <w:szCs w:val="24"/>
        </w:rPr>
      </w:pPr>
      <w:r w:rsidRPr="001B2B3C">
        <w:rPr>
          <w:rFonts w:ascii="Times New Roman" w:hAnsi="Times New Roman" w:cs="Times New Roman"/>
          <w:sz w:val="24"/>
          <w:szCs w:val="24"/>
        </w:rPr>
        <w:t>Evaluation and Reporting</w:t>
      </w:r>
    </w:p>
    <w:p w14:paraId="5FA7C50F" w14:textId="57FB9045" w:rsidR="00A97B88" w:rsidRPr="001B2B3C" w:rsidRDefault="00A97B88" w:rsidP="001C4B9D">
      <w:pPr>
        <w:pStyle w:val="SampleListStyles-SampleNumListTier2Start"/>
        <w:numPr>
          <w:ilvl w:val="1"/>
          <w:numId w:val="25"/>
        </w:numPr>
        <w:tabs>
          <w:tab w:val="left" w:pos="0"/>
        </w:tabs>
        <w:rPr>
          <w:rFonts w:ascii="Times New Roman" w:hAnsi="Times New Roman" w:cs="Times New Roman"/>
          <w:sz w:val="24"/>
          <w:szCs w:val="24"/>
        </w:rPr>
      </w:pPr>
      <w:r w:rsidRPr="001B2B3C">
        <w:rPr>
          <w:rFonts w:ascii="Times New Roman" w:hAnsi="Times New Roman" w:cs="Times New Roman"/>
          <w:sz w:val="24"/>
          <w:szCs w:val="24"/>
        </w:rPr>
        <w:lastRenderedPageBreak/>
        <w:t>Results of the measures should be tracked quarterly, aggregated, and reported to the director.</w:t>
      </w:r>
    </w:p>
    <w:p w14:paraId="423FB3BB" w14:textId="089B1EAB" w:rsidR="00A97B88" w:rsidRPr="001B2B3C" w:rsidRDefault="00A97B88" w:rsidP="001C4B9D">
      <w:pPr>
        <w:pStyle w:val="SampleListStyles-SampleNumListTier2Start"/>
        <w:numPr>
          <w:ilvl w:val="1"/>
          <w:numId w:val="25"/>
        </w:numPr>
        <w:tabs>
          <w:tab w:val="left" w:pos="0"/>
        </w:tabs>
        <w:rPr>
          <w:rFonts w:ascii="Times New Roman" w:hAnsi="Times New Roman" w:cs="Times New Roman"/>
          <w:sz w:val="24"/>
          <w:szCs w:val="24"/>
        </w:rPr>
      </w:pPr>
      <w:r w:rsidRPr="001B2B3C">
        <w:rPr>
          <w:rFonts w:ascii="Times New Roman" w:hAnsi="Times New Roman" w:cs="Times New Roman"/>
          <w:sz w:val="24"/>
          <w:szCs w:val="24"/>
        </w:rPr>
        <w:t>The network director will review and report all measures to determine if the minimum expected thresholds are met.</w:t>
      </w:r>
    </w:p>
    <w:p w14:paraId="20DEDA43" w14:textId="3FA5FC9C" w:rsidR="00A97B88" w:rsidRPr="001B2B3C" w:rsidRDefault="00A97B88" w:rsidP="001C4B9D">
      <w:pPr>
        <w:pStyle w:val="SampleListStyles-SampleNumListTier2Start"/>
        <w:numPr>
          <w:ilvl w:val="1"/>
          <w:numId w:val="25"/>
        </w:numPr>
        <w:tabs>
          <w:tab w:val="left" w:pos="0"/>
        </w:tabs>
        <w:rPr>
          <w:rFonts w:ascii="Times New Roman" w:hAnsi="Times New Roman" w:cs="Times New Roman"/>
          <w:sz w:val="24"/>
          <w:szCs w:val="24"/>
        </w:rPr>
      </w:pPr>
      <w:r w:rsidRPr="001B2B3C">
        <w:rPr>
          <w:rFonts w:ascii="Times New Roman" w:hAnsi="Times New Roman" w:cs="Times New Roman"/>
          <w:sz w:val="24"/>
          <w:szCs w:val="24"/>
        </w:rPr>
        <w:t>Evaluation shall focus on identifying opportunities to improve the process and outcomes of patient care by addressing identified problems that result in negative outcomes.</w:t>
      </w:r>
    </w:p>
    <w:p w14:paraId="20680134" w14:textId="3F711C69" w:rsidR="00A97B88" w:rsidRPr="001B2B3C" w:rsidRDefault="00C105A6" w:rsidP="001C4B9D">
      <w:pPr>
        <w:pStyle w:val="SampleListStyles-SampleNumListTier2Start"/>
        <w:numPr>
          <w:ilvl w:val="1"/>
          <w:numId w:val="25"/>
        </w:numPr>
        <w:tabs>
          <w:tab w:val="left" w:pos="0"/>
        </w:tabs>
        <w:rPr>
          <w:rFonts w:ascii="Times New Roman" w:hAnsi="Times New Roman" w:cs="Times New Roman"/>
          <w:sz w:val="24"/>
          <w:szCs w:val="24"/>
        </w:rPr>
      </w:pPr>
      <w:r w:rsidRPr="001B2B3C">
        <w:rPr>
          <w:rFonts w:ascii="Times New Roman" w:hAnsi="Times New Roman" w:cs="Times New Roman"/>
          <w:sz w:val="24"/>
          <w:szCs w:val="24"/>
        </w:rPr>
        <w:t xml:space="preserve">The director will </w:t>
      </w:r>
      <w:r w:rsidRPr="00C105A6">
        <w:rPr>
          <w:rFonts w:ascii="Times New Roman" w:hAnsi="Times New Roman" w:cs="Times New Roman"/>
          <w:sz w:val="24"/>
          <w:szCs w:val="24"/>
        </w:rPr>
        <w:t>evaluate</w:t>
      </w:r>
      <w:r w:rsidR="00BD5061">
        <w:rPr>
          <w:rFonts w:ascii="Times New Roman" w:hAnsi="Times New Roman" w:cs="Times New Roman"/>
          <w:sz w:val="24"/>
          <w:szCs w:val="24"/>
        </w:rPr>
        <w:t xml:space="preserve">, summarize and </w:t>
      </w:r>
      <w:r w:rsidRPr="00C105A6">
        <w:rPr>
          <w:rFonts w:ascii="Times New Roman" w:hAnsi="Times New Roman" w:cs="Times New Roman"/>
          <w:sz w:val="24"/>
          <w:szCs w:val="24"/>
        </w:rPr>
        <w:t xml:space="preserve">draw conclusions on the </w:t>
      </w:r>
      <w:r w:rsidR="00A97B88" w:rsidRPr="001B2B3C">
        <w:rPr>
          <w:rFonts w:ascii="Times New Roman" w:hAnsi="Times New Roman" w:cs="Times New Roman"/>
          <w:sz w:val="24"/>
          <w:szCs w:val="24"/>
        </w:rPr>
        <w:t xml:space="preserve">presented data, </w:t>
      </w:r>
      <w:r w:rsidR="00BD5061">
        <w:rPr>
          <w:rFonts w:ascii="Times New Roman" w:hAnsi="Times New Roman" w:cs="Times New Roman"/>
          <w:sz w:val="24"/>
          <w:szCs w:val="24"/>
        </w:rPr>
        <w:t>providing</w:t>
      </w:r>
      <w:r w:rsidR="00BD5061" w:rsidRPr="001B2B3C">
        <w:rPr>
          <w:rFonts w:ascii="Times New Roman" w:hAnsi="Times New Roman" w:cs="Times New Roman"/>
          <w:sz w:val="24"/>
          <w:szCs w:val="24"/>
        </w:rPr>
        <w:t xml:space="preserve"> </w:t>
      </w:r>
      <w:r w:rsidR="00A97B88" w:rsidRPr="001B2B3C">
        <w:rPr>
          <w:rFonts w:ascii="Times New Roman" w:hAnsi="Times New Roman" w:cs="Times New Roman"/>
          <w:sz w:val="24"/>
          <w:szCs w:val="24"/>
        </w:rPr>
        <w:t>recommendations for remediation if measured thresholds are not met.</w:t>
      </w:r>
    </w:p>
    <w:p w14:paraId="5102D898" w14:textId="1F7CFFA3" w:rsidR="00A97B88" w:rsidRPr="001B2B3C" w:rsidRDefault="00A97B88" w:rsidP="001C4B9D">
      <w:pPr>
        <w:pStyle w:val="SampleListStyles-SampleNumListTier2Start"/>
        <w:numPr>
          <w:ilvl w:val="1"/>
          <w:numId w:val="25"/>
        </w:numPr>
        <w:tabs>
          <w:tab w:val="left" w:pos="0"/>
        </w:tabs>
        <w:rPr>
          <w:rFonts w:ascii="Times New Roman" w:hAnsi="Times New Roman" w:cs="Times New Roman"/>
          <w:sz w:val="24"/>
          <w:szCs w:val="24"/>
        </w:rPr>
      </w:pPr>
      <w:r w:rsidRPr="001B2B3C">
        <w:rPr>
          <w:rFonts w:ascii="Times New Roman" w:hAnsi="Times New Roman" w:cs="Times New Roman"/>
          <w:sz w:val="24"/>
          <w:szCs w:val="24"/>
        </w:rPr>
        <w:t>Written summary reports of all measures must be signed and dated by the network director.</w:t>
      </w:r>
    </w:p>
    <w:p w14:paraId="753C1B9A" w14:textId="1A8BD2CD" w:rsidR="00A97B88" w:rsidRPr="001B2B3C" w:rsidRDefault="00A97B88" w:rsidP="001C4B9D">
      <w:pPr>
        <w:pStyle w:val="SampleListStyles-SampleNumListTier2Start"/>
        <w:numPr>
          <w:ilvl w:val="1"/>
          <w:numId w:val="25"/>
        </w:numPr>
        <w:tabs>
          <w:tab w:val="left" w:pos="0"/>
        </w:tabs>
        <w:rPr>
          <w:rFonts w:ascii="Times New Roman" w:hAnsi="Times New Roman" w:cs="Times New Roman"/>
          <w:sz w:val="24"/>
          <w:szCs w:val="24"/>
        </w:rPr>
      </w:pPr>
      <w:r w:rsidRPr="001B2B3C">
        <w:rPr>
          <w:rFonts w:ascii="Times New Roman" w:hAnsi="Times New Roman" w:cs="Times New Roman"/>
          <w:sz w:val="24"/>
          <w:szCs w:val="24"/>
        </w:rPr>
        <w:t>Results of measures relevant to the technical staff will be reported at their monthly staff meeting.</w:t>
      </w:r>
    </w:p>
    <w:p w14:paraId="16B9E0F5" w14:textId="715BB385" w:rsidR="00A97B88" w:rsidRPr="001B2B3C" w:rsidRDefault="00A97B88" w:rsidP="001C4B9D">
      <w:pPr>
        <w:pStyle w:val="SampleListStyles-SampleNumListTier2Start"/>
        <w:numPr>
          <w:ilvl w:val="0"/>
          <w:numId w:val="0"/>
        </w:numPr>
        <w:tabs>
          <w:tab w:val="clear" w:pos="0"/>
        </w:tabs>
        <w:ind w:left="360"/>
        <w:rPr>
          <w:rFonts w:ascii="Times New Roman" w:hAnsi="Times New Roman" w:cs="Times New Roman"/>
          <w:sz w:val="24"/>
          <w:szCs w:val="24"/>
        </w:rPr>
      </w:pPr>
      <w:r w:rsidRPr="001B2B3C">
        <w:rPr>
          <w:rFonts w:ascii="Times New Roman" w:hAnsi="Times New Roman" w:cs="Times New Roman"/>
          <w:sz w:val="24"/>
          <w:szCs w:val="24"/>
        </w:rPr>
        <w:t xml:space="preserve">3.7. Written summary reports will be retained on file for a minimum of </w:t>
      </w:r>
      <w:r w:rsidR="00F73539" w:rsidRPr="001B2B3C">
        <w:rPr>
          <w:rFonts w:ascii="Times New Roman" w:hAnsi="Times New Roman" w:cs="Times New Roman"/>
          <w:sz w:val="24"/>
          <w:szCs w:val="24"/>
        </w:rPr>
        <w:t xml:space="preserve">5 </w:t>
      </w:r>
      <w:r w:rsidRPr="001B2B3C">
        <w:rPr>
          <w:rFonts w:ascii="Times New Roman" w:hAnsi="Times New Roman" w:cs="Times New Roman"/>
          <w:sz w:val="24"/>
          <w:szCs w:val="24"/>
        </w:rPr>
        <w:t>years.</w:t>
      </w:r>
    </w:p>
    <w:p w14:paraId="574E1C1D" w14:textId="42E7C19B" w:rsidR="00F57AAE" w:rsidRPr="001B2B3C" w:rsidRDefault="00D70DAB" w:rsidP="008D228E">
      <w:pPr>
        <w:pStyle w:val="SampleListStyles-SampleNumListTier3"/>
        <w:numPr>
          <w:ilvl w:val="0"/>
          <w:numId w:val="25"/>
        </w:numPr>
        <w:rPr>
          <w:rFonts w:ascii="Times New Roman" w:hAnsi="Times New Roman" w:cs="Times New Roman"/>
          <w:sz w:val="24"/>
          <w:szCs w:val="24"/>
        </w:rPr>
      </w:pPr>
      <w:r w:rsidRPr="001B2B3C">
        <w:rPr>
          <w:rFonts w:ascii="Times New Roman" w:hAnsi="Times New Roman" w:cs="Times New Roman"/>
          <w:sz w:val="24"/>
          <w:szCs w:val="24"/>
        </w:rPr>
        <w:t>Action</w:t>
      </w:r>
      <w:r w:rsidR="00F861DC" w:rsidRPr="001B2B3C">
        <w:rPr>
          <w:rFonts w:ascii="Times New Roman" w:hAnsi="Times New Roman" w:cs="Times New Roman"/>
          <w:color w:val="4472C4" w:themeColor="accent1"/>
          <w:sz w:val="24"/>
          <w:szCs w:val="24"/>
        </w:rPr>
        <w:t xml:space="preserve"> </w:t>
      </w:r>
    </w:p>
    <w:p w14:paraId="6A996544" w14:textId="6602EB2D" w:rsidR="00F57AAE" w:rsidRPr="001B2B3C" w:rsidRDefault="002C79D1" w:rsidP="008D228E">
      <w:pPr>
        <w:pStyle w:val="SampleListStyles-SampleNumListTier2Start"/>
        <w:numPr>
          <w:ilvl w:val="1"/>
          <w:numId w:val="25"/>
        </w:numPr>
        <w:rPr>
          <w:rFonts w:ascii="Times New Roman" w:hAnsi="Times New Roman" w:cs="Times New Roman"/>
          <w:sz w:val="24"/>
          <w:szCs w:val="24"/>
        </w:rPr>
      </w:pPr>
      <w:r w:rsidRPr="001B2B3C">
        <w:rPr>
          <w:rFonts w:ascii="Times New Roman" w:hAnsi="Times New Roman" w:cs="Times New Roman"/>
          <w:sz w:val="24"/>
          <w:szCs w:val="24"/>
        </w:rPr>
        <w:t xml:space="preserve">Upon review of the data, conclusions, and recommendations, actions will be directed to resolve identified problems by </w:t>
      </w:r>
      <w:r w:rsidR="00BD5061" w:rsidRPr="00536C8C">
        <w:rPr>
          <w:rFonts w:ascii="Times New Roman" w:hAnsi="Times New Roman" w:cs="Times New Roman"/>
          <w:sz w:val="24"/>
          <w:szCs w:val="24"/>
        </w:rPr>
        <w:t>using</w:t>
      </w:r>
      <w:r w:rsidR="00BD5061" w:rsidRPr="001B2B3C">
        <w:rPr>
          <w:rFonts w:ascii="Times New Roman" w:hAnsi="Times New Roman" w:cs="Times New Roman"/>
          <w:sz w:val="24"/>
          <w:szCs w:val="24"/>
        </w:rPr>
        <w:t xml:space="preserve"> </w:t>
      </w:r>
      <w:r w:rsidRPr="001B2B3C">
        <w:rPr>
          <w:rFonts w:ascii="Times New Roman" w:hAnsi="Times New Roman" w:cs="Times New Roman"/>
          <w:sz w:val="24"/>
          <w:szCs w:val="24"/>
        </w:rPr>
        <w:t>resources, committees, and problem-solving techniques:</w:t>
      </w:r>
    </w:p>
    <w:p w14:paraId="19CECEA7" w14:textId="57FF50DE" w:rsidR="00F57AAE" w:rsidRPr="001B2B3C" w:rsidRDefault="00486FC9" w:rsidP="008D228E">
      <w:pPr>
        <w:pStyle w:val="SampleListStyles-SampleNumListTier3"/>
        <w:numPr>
          <w:ilvl w:val="2"/>
          <w:numId w:val="25"/>
        </w:numPr>
        <w:rPr>
          <w:rFonts w:ascii="Times New Roman" w:hAnsi="Times New Roman" w:cs="Times New Roman"/>
          <w:sz w:val="24"/>
          <w:szCs w:val="24"/>
        </w:rPr>
      </w:pPr>
      <w:r w:rsidRPr="001B2B3C">
        <w:rPr>
          <w:rFonts w:ascii="Times New Roman" w:hAnsi="Times New Roman" w:cs="Times New Roman"/>
          <w:sz w:val="24"/>
          <w:szCs w:val="24"/>
        </w:rPr>
        <w:t xml:space="preserve">The </w:t>
      </w:r>
      <w:r w:rsidR="00720A80" w:rsidRPr="001B2B3C">
        <w:rPr>
          <w:rFonts w:ascii="Times New Roman" w:hAnsi="Times New Roman" w:cs="Times New Roman"/>
          <w:sz w:val="24"/>
          <w:szCs w:val="24"/>
        </w:rPr>
        <w:t xml:space="preserve">network </w:t>
      </w:r>
      <w:r w:rsidR="002C79D1" w:rsidRPr="001B2B3C">
        <w:rPr>
          <w:rFonts w:ascii="Times New Roman" w:hAnsi="Times New Roman" w:cs="Times New Roman"/>
          <w:sz w:val="24"/>
          <w:szCs w:val="24"/>
        </w:rPr>
        <w:t>director will review and determine the areas requiring improvement.</w:t>
      </w:r>
    </w:p>
    <w:p w14:paraId="2DDA9431" w14:textId="77777777" w:rsidR="00F57AAE" w:rsidRPr="001B2B3C" w:rsidRDefault="002C79D1" w:rsidP="008D228E">
      <w:pPr>
        <w:pStyle w:val="SampleListStyles-SampleNumListTier3"/>
        <w:numPr>
          <w:ilvl w:val="2"/>
          <w:numId w:val="25"/>
        </w:numPr>
        <w:rPr>
          <w:rFonts w:ascii="Times New Roman" w:hAnsi="Times New Roman" w:cs="Times New Roman"/>
          <w:sz w:val="24"/>
          <w:szCs w:val="24"/>
        </w:rPr>
      </w:pPr>
      <w:r w:rsidRPr="001B2B3C">
        <w:rPr>
          <w:rFonts w:ascii="Times New Roman" w:hAnsi="Times New Roman" w:cs="Times New Roman"/>
          <w:sz w:val="24"/>
          <w:szCs w:val="24"/>
        </w:rPr>
        <w:t>A remediation plan will be created.</w:t>
      </w:r>
    </w:p>
    <w:p w14:paraId="3573E621" w14:textId="190512EA" w:rsidR="00F57AAE" w:rsidRPr="001B2B3C" w:rsidRDefault="002C79D1" w:rsidP="008D228E">
      <w:pPr>
        <w:pStyle w:val="SampleListStyles-SampleNumListTier3"/>
        <w:numPr>
          <w:ilvl w:val="2"/>
          <w:numId w:val="25"/>
        </w:numPr>
        <w:rPr>
          <w:rFonts w:ascii="Times New Roman" w:hAnsi="Times New Roman" w:cs="Times New Roman"/>
          <w:sz w:val="24"/>
          <w:szCs w:val="24"/>
        </w:rPr>
      </w:pPr>
      <w:r w:rsidRPr="001B2B3C">
        <w:rPr>
          <w:rFonts w:ascii="Times New Roman" w:hAnsi="Times New Roman" w:cs="Times New Roman"/>
          <w:sz w:val="24"/>
          <w:szCs w:val="24"/>
        </w:rPr>
        <w:t xml:space="preserve">Actions will be taken as appropriate to implement the </w:t>
      </w:r>
      <w:r w:rsidR="00536C8C" w:rsidRPr="001B2B3C">
        <w:rPr>
          <w:rFonts w:ascii="Times New Roman" w:hAnsi="Times New Roman" w:cs="Times New Roman"/>
          <w:sz w:val="24"/>
          <w:szCs w:val="24"/>
        </w:rPr>
        <w:t>resolution</w:t>
      </w:r>
      <w:r w:rsidRPr="001B2B3C">
        <w:rPr>
          <w:rFonts w:ascii="Times New Roman" w:hAnsi="Times New Roman" w:cs="Times New Roman"/>
          <w:sz w:val="24"/>
          <w:szCs w:val="24"/>
        </w:rPr>
        <w:t xml:space="preserve">. </w:t>
      </w:r>
    </w:p>
    <w:p w14:paraId="13475947" w14:textId="172648DA" w:rsidR="00F57AAE" w:rsidRPr="001B2B3C" w:rsidRDefault="002C79D1" w:rsidP="008D228E">
      <w:pPr>
        <w:pStyle w:val="SampleListStyles-SampleNumListTier3"/>
        <w:numPr>
          <w:ilvl w:val="2"/>
          <w:numId w:val="25"/>
        </w:numPr>
        <w:rPr>
          <w:rFonts w:ascii="Times New Roman" w:hAnsi="Times New Roman" w:cs="Times New Roman"/>
          <w:sz w:val="24"/>
          <w:szCs w:val="24"/>
        </w:rPr>
      </w:pPr>
      <w:r w:rsidRPr="001B2B3C">
        <w:rPr>
          <w:rFonts w:ascii="Times New Roman" w:hAnsi="Times New Roman" w:cs="Times New Roman"/>
          <w:sz w:val="24"/>
          <w:szCs w:val="24"/>
        </w:rPr>
        <w:t xml:space="preserve">Other </w:t>
      </w:r>
      <w:r w:rsidR="00876184" w:rsidRPr="001B2B3C">
        <w:rPr>
          <w:rFonts w:ascii="Times New Roman" w:hAnsi="Times New Roman" w:cs="Times New Roman"/>
          <w:sz w:val="24"/>
          <w:szCs w:val="24"/>
        </w:rPr>
        <w:t>measures</w:t>
      </w:r>
      <w:r w:rsidRPr="001B2B3C">
        <w:rPr>
          <w:rFonts w:ascii="Times New Roman" w:hAnsi="Times New Roman" w:cs="Times New Roman"/>
          <w:sz w:val="24"/>
          <w:szCs w:val="24"/>
        </w:rPr>
        <w:t xml:space="preserve"> may be chosen as warranted.</w:t>
      </w:r>
    </w:p>
    <w:sectPr w:rsidR="00F57AAE" w:rsidRPr="001B2B3C">
      <w:endnotePr>
        <w:numFmt w:val="decimal"/>
      </w:end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BBF"/>
    <w:multiLevelType w:val="multilevel"/>
    <w:tmpl w:val="A77831C2"/>
    <w:lvl w:ilvl="0">
      <w:start w:val="1"/>
      <w:numFmt w:val="decimal"/>
      <w:pStyle w:val="Body-NumList"/>
      <w:lvlText w:val="%1."/>
      <w:lvlJc w:val="left"/>
      <w:pPr>
        <w:ind w:left="540" w:hanging="270"/>
      </w:pPr>
    </w:lvl>
    <w:lvl w:ilvl="1">
      <w:start w:val="1"/>
      <w:numFmt w:val="decimal"/>
      <w:pStyle w:val="SampleListStyles-SampleNumListTier2Start"/>
      <w:lvlText w:val="%1."/>
      <w:lvlJc w:val="left"/>
      <w:pPr>
        <w:tabs>
          <w:tab w:val="num" w:pos="0"/>
        </w:tabs>
        <w:ind w:left="1080" w:hanging="540"/>
      </w:pPr>
    </w:lvl>
    <w:lvl w:ilvl="2">
      <w:start w:val="1"/>
      <w:numFmt w:val="decimal"/>
      <w:pStyle w:val="SampleListStyles-SampleNumListTier3"/>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F10A9A"/>
    <w:multiLevelType w:val="multilevel"/>
    <w:tmpl w:val="DC2AE90C"/>
    <w:lvl w:ilvl="0">
      <w:start w:val="2"/>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9C919FC"/>
    <w:multiLevelType w:val="singleLevel"/>
    <w:tmpl w:val="2BB07F04"/>
    <w:lvl w:ilvl="0">
      <w:numFmt w:val="bullet"/>
      <w:lvlText w:val="▪"/>
      <w:lvlJc w:val="left"/>
      <w:pPr>
        <w:ind w:left="1170" w:hanging="270"/>
      </w:pPr>
      <w:rPr>
        <w:rFonts w:ascii="Arial" w:hAnsi="Arial" w:cs="Arial"/>
        <w:b w:val="0"/>
        <w:i w:val="0"/>
      </w:rPr>
    </w:lvl>
  </w:abstractNum>
  <w:abstractNum w:abstractNumId="3" w15:restartNumberingAfterBreak="0">
    <w:nsid w:val="162D030C"/>
    <w:multiLevelType w:val="singleLevel"/>
    <w:tmpl w:val="25ACAABC"/>
    <w:lvl w:ilvl="0">
      <w:start w:val="1"/>
      <w:numFmt w:val="decimal"/>
      <w:lvlText w:val="%1."/>
      <w:lvlJc w:val="left"/>
      <w:pPr>
        <w:ind w:left="540" w:hanging="270"/>
      </w:pPr>
    </w:lvl>
  </w:abstractNum>
  <w:abstractNum w:abstractNumId="4" w15:restartNumberingAfterBreak="0">
    <w:nsid w:val="23AA70FB"/>
    <w:multiLevelType w:val="singleLevel"/>
    <w:tmpl w:val="3298674C"/>
    <w:lvl w:ilvl="0">
      <w:numFmt w:val="bullet"/>
      <w:lvlText w:val="♦"/>
      <w:lvlJc w:val="left"/>
      <w:pPr>
        <w:ind w:left="900" w:hanging="270"/>
      </w:pPr>
      <w:rPr>
        <w:rFonts w:ascii="Arial" w:hAnsi="Arial" w:cs="Arial"/>
        <w:b w:val="0"/>
        <w:i w:val="0"/>
      </w:rPr>
    </w:lvl>
  </w:abstractNum>
  <w:abstractNum w:abstractNumId="5" w15:restartNumberingAfterBreak="0">
    <w:nsid w:val="285E6377"/>
    <w:multiLevelType w:val="singleLevel"/>
    <w:tmpl w:val="56B6F61C"/>
    <w:lvl w:ilvl="0">
      <w:numFmt w:val="bullet"/>
      <w:pStyle w:val="BulletedLists-BulletedListTier3"/>
      <w:lvlText w:val="▪"/>
      <w:lvlJc w:val="left"/>
      <w:pPr>
        <w:ind w:left="1170" w:hanging="270"/>
      </w:pPr>
      <w:rPr>
        <w:rFonts w:ascii="Arial" w:hAnsi="Arial" w:cs="Arial"/>
        <w:b w:val="0"/>
        <w:i w:val="0"/>
      </w:rPr>
    </w:lvl>
  </w:abstractNum>
  <w:abstractNum w:abstractNumId="6" w15:restartNumberingAfterBreak="0">
    <w:nsid w:val="28DC2A58"/>
    <w:multiLevelType w:val="multilevel"/>
    <w:tmpl w:val="692E6950"/>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9182CDA"/>
    <w:multiLevelType w:val="multilevel"/>
    <w:tmpl w:val="AF503412"/>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99F62CC"/>
    <w:multiLevelType w:val="multilevel"/>
    <w:tmpl w:val="52F26A16"/>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30E50FF"/>
    <w:multiLevelType w:val="singleLevel"/>
    <w:tmpl w:val="2EEC5ED6"/>
    <w:lvl w:ilvl="0">
      <w:numFmt w:val="bullet"/>
      <w:lvlText w:val="•"/>
      <w:lvlJc w:val="left"/>
      <w:pPr>
        <w:ind w:left="540" w:hanging="270"/>
      </w:pPr>
    </w:lvl>
  </w:abstractNum>
  <w:abstractNum w:abstractNumId="10" w15:restartNumberingAfterBreak="0">
    <w:nsid w:val="372A79AB"/>
    <w:multiLevelType w:val="singleLevel"/>
    <w:tmpl w:val="D3560AB2"/>
    <w:lvl w:ilvl="0">
      <w:numFmt w:val="bullet"/>
      <w:pStyle w:val="BulletedLists-BulletedListTier2"/>
      <w:lvlText w:val="♦"/>
      <w:lvlJc w:val="left"/>
      <w:pPr>
        <w:ind w:left="900" w:hanging="270"/>
      </w:pPr>
      <w:rPr>
        <w:rFonts w:ascii="Arial" w:hAnsi="Arial" w:cs="Arial"/>
        <w:b w:val="0"/>
        <w:i w:val="0"/>
      </w:rPr>
    </w:lvl>
  </w:abstractNum>
  <w:abstractNum w:abstractNumId="11" w15:restartNumberingAfterBreak="0">
    <w:nsid w:val="398F69EF"/>
    <w:multiLevelType w:val="multilevel"/>
    <w:tmpl w:val="52F26A16"/>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DAE6B79"/>
    <w:multiLevelType w:val="multilevel"/>
    <w:tmpl w:val="9702CB3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E4D42C3"/>
    <w:multiLevelType w:val="multilevel"/>
    <w:tmpl w:val="52F26A16"/>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2E747F3"/>
    <w:multiLevelType w:val="multilevel"/>
    <w:tmpl w:val="EF567448"/>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72A5C89"/>
    <w:multiLevelType w:val="multilevel"/>
    <w:tmpl w:val="6A885E1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C121F46"/>
    <w:multiLevelType w:val="multilevel"/>
    <w:tmpl w:val="4DD8E8CA"/>
    <w:lvl w:ilvl="0">
      <w:start w:val="3"/>
      <w:numFmt w:val="decimal"/>
      <w:lvlText w:val="%1."/>
      <w:lvlJc w:val="left"/>
      <w:pPr>
        <w:ind w:left="360" w:hanging="360"/>
      </w:pPr>
      <w:rPr>
        <w:rFonts w:hint="default"/>
        <w:b/>
        <w:i/>
        <w:color w:val="4472C4" w:themeColor="accent1"/>
      </w:rPr>
    </w:lvl>
    <w:lvl w:ilvl="1">
      <w:start w:val="1"/>
      <w:numFmt w:val="decimal"/>
      <w:isLgl/>
      <w:lvlText w:val="%1.%2"/>
      <w:lvlJc w:val="left"/>
      <w:pPr>
        <w:ind w:left="144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480" w:hanging="1080"/>
      </w:pPr>
      <w:rPr>
        <w:rFonts w:hint="default"/>
      </w:rPr>
    </w:lvl>
    <w:lvl w:ilvl="6">
      <w:start w:val="1"/>
      <w:numFmt w:val="decimal"/>
      <w:isLgl/>
      <w:lvlText w:val="%1.%2.%3.%4.%5.%6.%7"/>
      <w:lvlJc w:val="left"/>
      <w:pPr>
        <w:ind w:left="7920" w:hanging="1440"/>
      </w:pPr>
      <w:rPr>
        <w:rFonts w:hint="default"/>
      </w:rPr>
    </w:lvl>
    <w:lvl w:ilvl="7">
      <w:start w:val="1"/>
      <w:numFmt w:val="decimal"/>
      <w:isLgl/>
      <w:lvlText w:val="%1.%2.%3.%4.%5.%6.%7.%8"/>
      <w:lvlJc w:val="left"/>
      <w:pPr>
        <w:ind w:left="9000" w:hanging="1440"/>
      </w:pPr>
      <w:rPr>
        <w:rFonts w:hint="default"/>
      </w:rPr>
    </w:lvl>
    <w:lvl w:ilvl="8">
      <w:start w:val="1"/>
      <w:numFmt w:val="decimal"/>
      <w:isLgl/>
      <w:lvlText w:val="%1.%2.%3.%4.%5.%6.%7.%8.%9"/>
      <w:lvlJc w:val="left"/>
      <w:pPr>
        <w:ind w:left="10440" w:hanging="1800"/>
      </w:pPr>
      <w:rPr>
        <w:rFonts w:hint="default"/>
      </w:rPr>
    </w:lvl>
  </w:abstractNum>
  <w:abstractNum w:abstractNumId="17" w15:restartNumberingAfterBreak="0">
    <w:nsid w:val="501D2AF2"/>
    <w:multiLevelType w:val="singleLevel"/>
    <w:tmpl w:val="5D88C912"/>
    <w:lvl w:ilvl="0">
      <w:start w:val="1"/>
      <w:numFmt w:val="decimal"/>
      <w:lvlText w:val="%1."/>
      <w:lvlJc w:val="left"/>
      <w:pPr>
        <w:ind w:left="540" w:hanging="270"/>
      </w:pPr>
    </w:lvl>
  </w:abstractNum>
  <w:abstractNum w:abstractNumId="18" w15:restartNumberingAfterBreak="0">
    <w:nsid w:val="57FF2B43"/>
    <w:multiLevelType w:val="multilevel"/>
    <w:tmpl w:val="B478DB96"/>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B42481F"/>
    <w:multiLevelType w:val="singleLevel"/>
    <w:tmpl w:val="2B2CAC44"/>
    <w:lvl w:ilvl="0">
      <w:numFmt w:val="bullet"/>
      <w:pStyle w:val="BulletedLists-BulletedList"/>
      <w:lvlText w:val="•"/>
      <w:lvlJc w:val="left"/>
      <w:pPr>
        <w:ind w:left="540" w:hanging="270"/>
      </w:pPr>
    </w:lvl>
  </w:abstractNum>
  <w:abstractNum w:abstractNumId="20" w15:restartNumberingAfterBreak="0">
    <w:nsid w:val="5F840A66"/>
    <w:multiLevelType w:val="multilevel"/>
    <w:tmpl w:val="597C5BB0"/>
    <w:lvl w:ilvl="0">
      <w:start w:val="1"/>
      <w:numFmt w:val="decimal"/>
      <w:lvlText w:val="%1"/>
      <w:lvlJc w:val="left"/>
      <w:pPr>
        <w:ind w:left="360" w:hanging="360"/>
      </w:pPr>
      <w:rPr>
        <w:rFonts w:hint="default"/>
        <w:b/>
        <w:i/>
        <w:color w:val="00667C"/>
      </w:rPr>
    </w:lvl>
    <w:lvl w:ilvl="1">
      <w:start w:val="1"/>
      <w:numFmt w:val="decimal"/>
      <w:lvlText w:val="%1.%2"/>
      <w:lvlJc w:val="left"/>
      <w:pPr>
        <w:ind w:left="1080" w:hanging="360"/>
      </w:pPr>
      <w:rPr>
        <w:rFonts w:hint="default"/>
        <w:b/>
        <w:i/>
        <w:color w:val="00667C"/>
      </w:rPr>
    </w:lvl>
    <w:lvl w:ilvl="2">
      <w:start w:val="1"/>
      <w:numFmt w:val="decimal"/>
      <w:lvlText w:val="%1.%2.%3"/>
      <w:lvlJc w:val="left"/>
      <w:pPr>
        <w:ind w:left="2160" w:hanging="720"/>
      </w:pPr>
      <w:rPr>
        <w:rFonts w:hint="default"/>
        <w:b/>
        <w:i/>
        <w:color w:val="00667C"/>
      </w:rPr>
    </w:lvl>
    <w:lvl w:ilvl="3">
      <w:start w:val="1"/>
      <w:numFmt w:val="decimal"/>
      <w:lvlText w:val="%1.%2.%3.%4"/>
      <w:lvlJc w:val="left"/>
      <w:pPr>
        <w:ind w:left="2880" w:hanging="720"/>
      </w:pPr>
      <w:rPr>
        <w:rFonts w:hint="default"/>
        <w:b/>
        <w:i/>
        <w:color w:val="00667C"/>
      </w:rPr>
    </w:lvl>
    <w:lvl w:ilvl="4">
      <w:start w:val="1"/>
      <w:numFmt w:val="decimal"/>
      <w:lvlText w:val="%1.%2.%3.%4.%5"/>
      <w:lvlJc w:val="left"/>
      <w:pPr>
        <w:ind w:left="3960" w:hanging="1080"/>
      </w:pPr>
      <w:rPr>
        <w:rFonts w:hint="default"/>
        <w:b/>
        <w:i/>
        <w:color w:val="00667C"/>
      </w:rPr>
    </w:lvl>
    <w:lvl w:ilvl="5">
      <w:start w:val="1"/>
      <w:numFmt w:val="decimal"/>
      <w:lvlText w:val="%1.%2.%3.%4.%5.%6"/>
      <w:lvlJc w:val="left"/>
      <w:pPr>
        <w:ind w:left="4680" w:hanging="1080"/>
      </w:pPr>
      <w:rPr>
        <w:rFonts w:hint="default"/>
        <w:b/>
        <w:i/>
        <w:color w:val="00667C"/>
      </w:rPr>
    </w:lvl>
    <w:lvl w:ilvl="6">
      <w:start w:val="1"/>
      <w:numFmt w:val="decimal"/>
      <w:lvlText w:val="%1.%2.%3.%4.%5.%6.%7"/>
      <w:lvlJc w:val="left"/>
      <w:pPr>
        <w:ind w:left="5760" w:hanging="1440"/>
      </w:pPr>
      <w:rPr>
        <w:rFonts w:hint="default"/>
        <w:b/>
        <w:i/>
        <w:color w:val="00667C"/>
      </w:rPr>
    </w:lvl>
    <w:lvl w:ilvl="7">
      <w:start w:val="1"/>
      <w:numFmt w:val="decimal"/>
      <w:lvlText w:val="%1.%2.%3.%4.%5.%6.%7.%8"/>
      <w:lvlJc w:val="left"/>
      <w:pPr>
        <w:ind w:left="6480" w:hanging="1440"/>
      </w:pPr>
      <w:rPr>
        <w:rFonts w:hint="default"/>
        <w:b/>
        <w:i/>
        <w:color w:val="00667C"/>
      </w:rPr>
    </w:lvl>
    <w:lvl w:ilvl="8">
      <w:start w:val="1"/>
      <w:numFmt w:val="decimal"/>
      <w:lvlText w:val="%1.%2.%3.%4.%5.%6.%7.%8.%9"/>
      <w:lvlJc w:val="left"/>
      <w:pPr>
        <w:ind w:left="7560" w:hanging="1800"/>
      </w:pPr>
      <w:rPr>
        <w:rFonts w:hint="default"/>
        <w:b/>
        <w:i/>
        <w:color w:val="00667C"/>
      </w:rPr>
    </w:lvl>
  </w:abstractNum>
  <w:abstractNum w:abstractNumId="21" w15:restartNumberingAfterBreak="0">
    <w:nsid w:val="68D27BC7"/>
    <w:multiLevelType w:val="multilevel"/>
    <w:tmpl w:val="52F26A16"/>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9F6452B"/>
    <w:multiLevelType w:val="multilevel"/>
    <w:tmpl w:val="8D8A7642"/>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3" w15:restartNumberingAfterBreak="0">
    <w:nsid w:val="77C46FCE"/>
    <w:multiLevelType w:val="multilevel"/>
    <w:tmpl w:val="E8FEF8C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A2A00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86158561">
    <w:abstractNumId w:val="3"/>
  </w:num>
  <w:num w:numId="2" w16cid:durableId="90274571">
    <w:abstractNumId w:val="9"/>
  </w:num>
  <w:num w:numId="3" w16cid:durableId="1899583092">
    <w:abstractNumId w:val="4"/>
  </w:num>
  <w:num w:numId="4" w16cid:durableId="1491172748">
    <w:abstractNumId w:val="2"/>
  </w:num>
  <w:num w:numId="5" w16cid:durableId="15549219">
    <w:abstractNumId w:val="19"/>
  </w:num>
  <w:num w:numId="6" w16cid:durableId="108165787">
    <w:abstractNumId w:val="17"/>
  </w:num>
  <w:num w:numId="7" w16cid:durableId="1997610344">
    <w:abstractNumId w:val="13"/>
  </w:num>
  <w:num w:numId="8" w16cid:durableId="1956979571">
    <w:abstractNumId w:val="12"/>
  </w:num>
  <w:num w:numId="9" w16cid:durableId="883443552">
    <w:abstractNumId w:val="6"/>
  </w:num>
  <w:num w:numId="10" w16cid:durableId="1389570382">
    <w:abstractNumId w:val="23"/>
  </w:num>
  <w:num w:numId="11" w16cid:durableId="834762437">
    <w:abstractNumId w:val="18"/>
  </w:num>
  <w:num w:numId="12" w16cid:durableId="2101755117">
    <w:abstractNumId w:val="14"/>
  </w:num>
  <w:num w:numId="13" w16cid:durableId="2137982956">
    <w:abstractNumId w:val="15"/>
  </w:num>
  <w:num w:numId="14" w16cid:durableId="1231815832">
    <w:abstractNumId w:val="7"/>
  </w:num>
  <w:num w:numId="15" w16cid:durableId="1978030575">
    <w:abstractNumId w:val="0"/>
  </w:num>
  <w:num w:numId="16" w16cid:durableId="1626891259">
    <w:abstractNumId w:val="10"/>
  </w:num>
  <w:num w:numId="17" w16cid:durableId="1095244893">
    <w:abstractNumId w:val="5"/>
  </w:num>
  <w:num w:numId="18" w16cid:durableId="2078628890">
    <w:abstractNumId w:val="20"/>
  </w:num>
  <w:num w:numId="19" w16cid:durableId="360517499">
    <w:abstractNumId w:val="22"/>
  </w:num>
  <w:num w:numId="20" w16cid:durableId="986513939">
    <w:abstractNumId w:val="1"/>
  </w:num>
  <w:num w:numId="21" w16cid:durableId="418063034">
    <w:abstractNumId w:val="16"/>
  </w:num>
  <w:num w:numId="22" w16cid:durableId="1915243426">
    <w:abstractNumId w:val="11"/>
  </w:num>
  <w:num w:numId="23" w16cid:durableId="93286084">
    <w:abstractNumId w:val="8"/>
  </w:num>
  <w:num w:numId="24" w16cid:durableId="81529908">
    <w:abstractNumId w:val="21"/>
  </w:num>
  <w:num w:numId="25" w16cid:durableId="112415476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7AAE"/>
    <w:rsid w:val="00011A04"/>
    <w:rsid w:val="000406D6"/>
    <w:rsid w:val="000701DE"/>
    <w:rsid w:val="00095EE7"/>
    <w:rsid w:val="00096FC1"/>
    <w:rsid w:val="000D212E"/>
    <w:rsid w:val="000E1E3D"/>
    <w:rsid w:val="001130A0"/>
    <w:rsid w:val="00113B1A"/>
    <w:rsid w:val="0014237E"/>
    <w:rsid w:val="00150EF5"/>
    <w:rsid w:val="001B2B3C"/>
    <w:rsid w:val="001C32A1"/>
    <w:rsid w:val="001C4B9D"/>
    <w:rsid w:val="001D369A"/>
    <w:rsid w:val="001F751A"/>
    <w:rsid w:val="00235438"/>
    <w:rsid w:val="0023717F"/>
    <w:rsid w:val="0026145A"/>
    <w:rsid w:val="00265725"/>
    <w:rsid w:val="00293583"/>
    <w:rsid w:val="002A0962"/>
    <w:rsid w:val="002B0700"/>
    <w:rsid w:val="002C79D1"/>
    <w:rsid w:val="002D0DF4"/>
    <w:rsid w:val="002D5117"/>
    <w:rsid w:val="003430A2"/>
    <w:rsid w:val="003929AB"/>
    <w:rsid w:val="00395908"/>
    <w:rsid w:val="003C78C3"/>
    <w:rsid w:val="00404DE8"/>
    <w:rsid w:val="00407AF0"/>
    <w:rsid w:val="004541A6"/>
    <w:rsid w:val="00460EB3"/>
    <w:rsid w:val="00484908"/>
    <w:rsid w:val="00486FC9"/>
    <w:rsid w:val="004964E9"/>
    <w:rsid w:val="004B3D8F"/>
    <w:rsid w:val="004E2903"/>
    <w:rsid w:val="004E4970"/>
    <w:rsid w:val="00500DD8"/>
    <w:rsid w:val="005042B2"/>
    <w:rsid w:val="0052631A"/>
    <w:rsid w:val="00536C8C"/>
    <w:rsid w:val="00573AF6"/>
    <w:rsid w:val="005901C9"/>
    <w:rsid w:val="005B0B0C"/>
    <w:rsid w:val="00623A1F"/>
    <w:rsid w:val="0062623C"/>
    <w:rsid w:val="006506C5"/>
    <w:rsid w:val="00661E42"/>
    <w:rsid w:val="006958A3"/>
    <w:rsid w:val="006D5DE0"/>
    <w:rsid w:val="006D60C7"/>
    <w:rsid w:val="006F21C3"/>
    <w:rsid w:val="006F4D7C"/>
    <w:rsid w:val="007038B1"/>
    <w:rsid w:val="00720A80"/>
    <w:rsid w:val="00725D19"/>
    <w:rsid w:val="00737BB7"/>
    <w:rsid w:val="00752B81"/>
    <w:rsid w:val="00762B37"/>
    <w:rsid w:val="00765577"/>
    <w:rsid w:val="00773DDA"/>
    <w:rsid w:val="007855E9"/>
    <w:rsid w:val="0080483B"/>
    <w:rsid w:val="0084353C"/>
    <w:rsid w:val="00866D0A"/>
    <w:rsid w:val="00872280"/>
    <w:rsid w:val="00876184"/>
    <w:rsid w:val="008904B2"/>
    <w:rsid w:val="00891D2E"/>
    <w:rsid w:val="00897ADF"/>
    <w:rsid w:val="008D228E"/>
    <w:rsid w:val="008D6A09"/>
    <w:rsid w:val="008E53F8"/>
    <w:rsid w:val="009064EA"/>
    <w:rsid w:val="00927DE8"/>
    <w:rsid w:val="009365A0"/>
    <w:rsid w:val="00936B22"/>
    <w:rsid w:val="00946124"/>
    <w:rsid w:val="00956B99"/>
    <w:rsid w:val="00975F18"/>
    <w:rsid w:val="00981112"/>
    <w:rsid w:val="0098457E"/>
    <w:rsid w:val="009A1C38"/>
    <w:rsid w:val="009A47A2"/>
    <w:rsid w:val="009C64BC"/>
    <w:rsid w:val="00A12CFC"/>
    <w:rsid w:val="00A151E1"/>
    <w:rsid w:val="00A44708"/>
    <w:rsid w:val="00A71247"/>
    <w:rsid w:val="00A727BE"/>
    <w:rsid w:val="00A8247D"/>
    <w:rsid w:val="00A86AF2"/>
    <w:rsid w:val="00A908A6"/>
    <w:rsid w:val="00A97B88"/>
    <w:rsid w:val="00AC6F6C"/>
    <w:rsid w:val="00AD4364"/>
    <w:rsid w:val="00AF052C"/>
    <w:rsid w:val="00B16617"/>
    <w:rsid w:val="00B20A98"/>
    <w:rsid w:val="00B2297E"/>
    <w:rsid w:val="00B22EAA"/>
    <w:rsid w:val="00B34F58"/>
    <w:rsid w:val="00B34F90"/>
    <w:rsid w:val="00B35D39"/>
    <w:rsid w:val="00B63D11"/>
    <w:rsid w:val="00B70895"/>
    <w:rsid w:val="00B872E5"/>
    <w:rsid w:val="00BC7F8B"/>
    <w:rsid w:val="00BD5061"/>
    <w:rsid w:val="00BF03B5"/>
    <w:rsid w:val="00C03DBA"/>
    <w:rsid w:val="00C105A6"/>
    <w:rsid w:val="00C17F28"/>
    <w:rsid w:val="00C32A1A"/>
    <w:rsid w:val="00C9662F"/>
    <w:rsid w:val="00CD5ACE"/>
    <w:rsid w:val="00CE4E72"/>
    <w:rsid w:val="00CE5A38"/>
    <w:rsid w:val="00CF11CF"/>
    <w:rsid w:val="00CF5F8E"/>
    <w:rsid w:val="00D01076"/>
    <w:rsid w:val="00D014B2"/>
    <w:rsid w:val="00D06EB2"/>
    <w:rsid w:val="00D30DF9"/>
    <w:rsid w:val="00D317B5"/>
    <w:rsid w:val="00D376FD"/>
    <w:rsid w:val="00D5671F"/>
    <w:rsid w:val="00D70DAB"/>
    <w:rsid w:val="00DA32D8"/>
    <w:rsid w:val="00DB030E"/>
    <w:rsid w:val="00DC0B83"/>
    <w:rsid w:val="00DC78AF"/>
    <w:rsid w:val="00DD0711"/>
    <w:rsid w:val="00E00B03"/>
    <w:rsid w:val="00E12A10"/>
    <w:rsid w:val="00E15E62"/>
    <w:rsid w:val="00E24972"/>
    <w:rsid w:val="00E27A5B"/>
    <w:rsid w:val="00E27A6F"/>
    <w:rsid w:val="00E36129"/>
    <w:rsid w:val="00E3689E"/>
    <w:rsid w:val="00E37332"/>
    <w:rsid w:val="00E8183E"/>
    <w:rsid w:val="00EA76BA"/>
    <w:rsid w:val="00ED31CE"/>
    <w:rsid w:val="00EF46F0"/>
    <w:rsid w:val="00EF702A"/>
    <w:rsid w:val="00F11EBC"/>
    <w:rsid w:val="00F14E24"/>
    <w:rsid w:val="00F267F3"/>
    <w:rsid w:val="00F57AAE"/>
    <w:rsid w:val="00F73539"/>
    <w:rsid w:val="00F861DC"/>
    <w:rsid w:val="00F96B55"/>
    <w:rsid w:val="00FB407C"/>
    <w:rsid w:val="00FB656F"/>
    <w:rsid w:val="00FD0964"/>
    <w:rsid w:val="04CFE427"/>
    <w:rsid w:val="064124FA"/>
    <w:rsid w:val="0F0D9904"/>
    <w:rsid w:val="0FD3EA03"/>
    <w:rsid w:val="1C2FE40B"/>
    <w:rsid w:val="229F258F"/>
    <w:rsid w:val="243AF5F0"/>
    <w:rsid w:val="2A1AE106"/>
    <w:rsid w:val="300B7E62"/>
    <w:rsid w:val="3081776A"/>
    <w:rsid w:val="3B534522"/>
    <w:rsid w:val="3CA10F02"/>
    <w:rsid w:val="4EF0A7E6"/>
    <w:rsid w:val="50734FEA"/>
    <w:rsid w:val="587E61CF"/>
    <w:rsid w:val="6700A2BE"/>
    <w:rsid w:val="689C731F"/>
    <w:rsid w:val="696EF8FC"/>
    <w:rsid w:val="6DBD68C7"/>
    <w:rsid w:val="7F23E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59430"/>
  <w15:docId w15:val="{B77D1E24-10EF-4508-BE4B-F3598133F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ion Pro" w:eastAsia="Times New Roman" w:hAnsi="Minion Pro" w:cs="Minion Pro"/>
        <w:sz w:val="24"/>
        <w:lang w:val="en-US" w:eastAsia="en-US" w:bidi="ar-SA"/>
      </w:rPr>
    </w:rPrDefault>
    <w:pPrDefault>
      <w:pPr>
        <w:spacing w:line="288" w:lineRule="auto"/>
      </w:pPr>
    </w:pPrDefault>
  </w:docDefaults>
  <w:latentStyles w:defLockedState="0" w:defUIPriority="99" w:defSemiHidden="0" w:defUnhideWhenUsed="0" w:defQFormat="0" w:count="376">
    <w:lsdException w:name="Normal" w:semiHidden="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pPr>
      <w:spacing w:after="270" w:line="280" w:lineRule="exact"/>
    </w:pPr>
    <w:rPr>
      <w:rFonts w:ascii="Arial" w:hAnsi="Arial" w:cs="Arial"/>
      <w:sz w:val="22"/>
    </w:rPr>
  </w:style>
  <w:style w:type="paragraph" w:customStyle="1" w:styleId="Body-BodyCopyNoSpacing">
    <w:name w:val="Body-&gt;Body Copy No Spacing"/>
    <w:basedOn w:val="Body-BodyCopy"/>
    <w:qFormat/>
    <w:pPr>
      <w:spacing w:after="90"/>
    </w:pPr>
  </w:style>
  <w:style w:type="paragraph" w:customStyle="1" w:styleId="Body-BodyRuleAbove">
    <w:name w:val="Body-&gt;Body Rule Above"/>
    <w:basedOn w:val="Body-BodyCopy"/>
    <w:qFormat/>
    <w:pPr>
      <w:pBdr>
        <w:top w:val="single" w:sz="8" w:space="0" w:color="auto"/>
      </w:pBdr>
      <w:spacing w:before="180"/>
    </w:pPr>
  </w:style>
  <w:style w:type="paragraph" w:customStyle="1" w:styleId="Body-BodyRuleBelow">
    <w:name w:val="Body-&gt;Body Rule Below"/>
    <w:basedOn w:val="Body-BodyCopy"/>
    <w:qFormat/>
    <w:pPr>
      <w:pBdr>
        <w:bottom w:val="single" w:sz="8" w:space="0" w:color="auto"/>
      </w:pBdr>
      <w:spacing w:after="720"/>
    </w:pPr>
  </w:style>
  <w:style w:type="paragraph" w:customStyle="1" w:styleId="Body-BodySpaceBefore">
    <w:name w:val="Body-&gt;Body Space Before"/>
    <w:basedOn w:val="Body-BodyCopy"/>
    <w:qFormat/>
    <w:pPr>
      <w:spacing w:before="180"/>
    </w:pPr>
  </w:style>
  <w:style w:type="paragraph" w:customStyle="1" w:styleId="Body-NumList">
    <w:name w:val="Body-&gt;Num List"/>
    <w:basedOn w:val="Body-BodyCopy"/>
    <w:next w:val="Body-BodySpaceBefore"/>
    <w:qFormat/>
    <w:pPr>
      <w:numPr>
        <w:numId w:val="15"/>
      </w:numPr>
      <w:spacing w:after="90"/>
    </w:pPr>
  </w:style>
  <w:style w:type="paragraph" w:customStyle="1" w:styleId="Body-SectionIntrowRule-BodyBodyItalic">
    <w:name w:val="Body-&gt;Section Intro w/ Rule - Body Body Italic"/>
    <w:basedOn w:val="Body-BodyCopy"/>
    <w:qFormat/>
    <w:pPr>
      <w:pBdr>
        <w:top w:val="single" w:sz="8" w:space="0" w:color="auto"/>
      </w:pBdr>
      <w:spacing w:before="450"/>
    </w:pPr>
    <w:rPr>
      <w:b/>
      <w:i/>
      <w:sz w:val="24"/>
    </w:rPr>
  </w:style>
  <w:style w:type="paragraph" w:customStyle="1" w:styleId="BulletedLists-BulletedList">
    <w:name w:val="Bulleted Lists-&gt;Bulleted List"/>
    <w:basedOn w:val="Body-BodyCopy"/>
    <w:next w:val="Body-BodySpaceBefore"/>
    <w:qFormat/>
    <w:pPr>
      <w:numPr>
        <w:numId w:val="5"/>
      </w:numPr>
      <w:spacing w:after="90"/>
    </w:pPr>
  </w:style>
  <w:style w:type="paragraph" w:customStyle="1" w:styleId="BulletedLists-BulletedListTier2">
    <w:name w:val="Bulleted Lists-&gt;Bulleted List Tier 2"/>
    <w:basedOn w:val="BulletedLists-BulletedList"/>
    <w:qFormat/>
    <w:pPr>
      <w:numPr>
        <w:numId w:val="16"/>
      </w:numPr>
    </w:pPr>
  </w:style>
  <w:style w:type="paragraph" w:customStyle="1" w:styleId="BulletedLists-BulletedListTier3">
    <w:name w:val="Bulleted Lists-&gt;Bulleted List Tier 3"/>
    <w:basedOn w:val="BulletedLists-BulletedList"/>
    <w:qFormat/>
    <w:pPr>
      <w:numPr>
        <w:numId w:val="17"/>
      </w:numPr>
    </w:pPr>
  </w:style>
  <w:style w:type="paragraph" w:customStyle="1" w:styleId="Headings-H4-BodySubhead">
    <w:name w:val="Headings-&gt;H4 - Body Subhead"/>
    <w:basedOn w:val="Body-BodyCopy"/>
    <w:qFormat/>
    <w:pPr>
      <w:spacing w:before="90" w:after="360"/>
    </w:pPr>
    <w:rPr>
      <w:b/>
      <w:caps/>
      <w:color w:val="FFFFFF"/>
    </w:rPr>
  </w:style>
  <w:style w:type="paragraph" w:customStyle="1" w:styleId="Headings-H4-SampleBodySubhead">
    <w:name w:val="Headings-&gt;H4 - Sample Body Subhead"/>
    <w:basedOn w:val="Headings-H4-BodySubhead"/>
    <w:qFormat/>
    <w:rPr>
      <w:rFonts w:ascii="Arial Black" w:hAnsi="Arial Black" w:cs="Arial Black"/>
      <w:b w:val="0"/>
      <w:color w:val="45CAFB"/>
    </w:rPr>
  </w:style>
  <w:style w:type="paragraph" w:customStyle="1" w:styleId="Headings-H5SampleExplanationCopy">
    <w:name w:val="Headings-&gt;H5 Sample/Explanation Copy"/>
    <w:basedOn w:val="Body-BodyCopy"/>
    <w:qFormat/>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pPr>
      <w:numPr>
        <w:ilvl w:val="2"/>
        <w:numId w:val="15"/>
      </w:numPr>
    </w:pPr>
  </w:style>
  <w:style w:type="paragraph" w:customStyle="1" w:styleId="Headings-H3-SectionSubhead">
    <w:name w:val="Headings-&gt;H3 - Section Subhead"/>
    <w:qFormat/>
    <w:pPr>
      <w:spacing w:after="270" w:line="320" w:lineRule="exact"/>
      <w:jc w:val="center"/>
    </w:pPr>
    <w:rPr>
      <w:rFonts w:ascii="Arial" w:hAnsi="Arial" w:cs="Arial"/>
      <w:b/>
      <w:caps/>
      <w:color w:val="FF842D"/>
      <w:sz w:val="28"/>
    </w:rPr>
  </w:style>
  <w:style w:type="paragraph" w:customStyle="1" w:styleId="SampleListStyles-SampleNumListTier2Start">
    <w:name w:val="Sample List Styles-&gt;Sample Num List Tier 2 Start"/>
    <w:qFormat/>
    <w:pPr>
      <w:numPr>
        <w:ilvl w:val="1"/>
        <w:numId w:val="15"/>
      </w:numPr>
      <w:tabs>
        <w:tab w:val="left" w:pos="0"/>
        <w:tab w:val="left" w:pos="540"/>
      </w:tabs>
      <w:spacing w:after="90" w:line="280" w:lineRule="exact"/>
    </w:pPr>
    <w:rPr>
      <w:rFonts w:ascii="Arial" w:hAnsi="Arial" w:cs="Arial"/>
      <w:sz w:val="22"/>
    </w:rPr>
  </w:style>
  <w:style w:type="character" w:customStyle="1" w:styleId="Blue75">
    <w:name w:val="Blue 75"/>
    <w:qFormat/>
    <w:rPr>
      <w:color w:val="00667C"/>
      <w:sz w:val="20"/>
    </w:rPr>
  </w:style>
  <w:style w:type="character" w:customStyle="1" w:styleId="BoldBlack">
    <w:name w:val="Bold Black"/>
    <w:qFormat/>
    <w:rPr>
      <w:b/>
      <w:color w:val="000000"/>
    </w:rPr>
  </w:style>
  <w:style w:type="character" w:customStyle="1" w:styleId="BoldBlack75">
    <w:name w:val="Bold Black 75"/>
    <w:qFormat/>
    <w:rPr>
      <w:b/>
      <w:color w:val="000000"/>
    </w:rPr>
  </w:style>
  <w:style w:type="character" w:customStyle="1" w:styleId="BoldBlue">
    <w:name w:val="Bold Blue"/>
    <w:qFormat/>
    <w:rPr>
      <w:b/>
      <w:color w:val="00667C"/>
    </w:rPr>
  </w:style>
  <w:style w:type="character" w:customStyle="1" w:styleId="BoldItalic">
    <w:name w:val="Bold Italic"/>
    <w:qFormat/>
    <w:rPr>
      <w:b/>
      <w:i/>
      <w:color w:val="00667C"/>
    </w:rPr>
  </w:style>
  <w:style w:type="character" w:customStyle="1" w:styleId="BoldUnderline">
    <w:name w:val="Bold Underline"/>
    <w:qFormat/>
    <w:rPr>
      <w:b/>
      <w:color w:val="FF00FF"/>
      <w:u w:val="single"/>
    </w:rPr>
  </w:style>
  <w:style w:type="character" w:customStyle="1" w:styleId="Bullets">
    <w:name w:val="Bullets"/>
    <w:qFormat/>
    <w:rPr>
      <w:b/>
      <w:color w:val="FF842D"/>
      <w:sz w:val="28"/>
    </w:rPr>
  </w:style>
  <w:style w:type="character" w:styleId="Hyperlink">
    <w:name w:val="Hyperlink"/>
    <w:qFormat/>
    <w:rPr>
      <w:color w:val="FF842D"/>
      <w:u w:val="single"/>
    </w:rPr>
  </w:style>
  <w:style w:type="character" w:customStyle="1" w:styleId="Italic">
    <w:name w:val="Italic"/>
    <w:qFormat/>
    <w:rPr>
      <w:i/>
    </w:rPr>
  </w:style>
  <w:style w:type="character" w:customStyle="1" w:styleId="ItalicUnderline">
    <w:name w:val="Italic Underline"/>
    <w:qFormat/>
    <w:rPr>
      <w:i/>
      <w:u w:val="single"/>
    </w:rPr>
  </w:style>
  <w:style w:type="character" w:customStyle="1" w:styleId="LightBlue">
    <w:name w:val="Light Blue"/>
    <w:qFormat/>
    <w:rPr>
      <w:color w:val="45CAFB"/>
      <w:sz w:val="24"/>
    </w:rPr>
  </w:style>
  <w:style w:type="character" w:customStyle="1" w:styleId="TBAPink">
    <w:name w:val="TBA Pink"/>
    <w:qFormat/>
    <w:rPr>
      <w:color w:val="FF00FF"/>
    </w:rPr>
  </w:style>
  <w:style w:type="table" w:customStyle="1" w:styleId="DefaultTable">
    <w:name w:val="Default Table"/>
    <w:qFormat/>
    <w:tblPr>
      <w:tblInd w:w="0" w:type="dxa"/>
      <w:tblBorders>
        <w:top w:val="single" w:sz="8" w:space="0" w:color="000000"/>
        <w:left w:val="single" w:sz="8" w:space="0" w:color="000000"/>
        <w:bottom w:val="single" w:sz="8" w:space="0" w:color="000000"/>
        <w:right w:val="single" w:sz="8" w:space="0" w:color="000000"/>
        <w:insideH w:val="single" w:sz="8" w:space="0" w:color="auto"/>
        <w:insideV w:val="single" w:sz="8" w:space="0" w:color="auto"/>
      </w:tblBorders>
      <w:tblCellMar>
        <w:top w:w="0" w:type="dxa"/>
        <w:left w:w="0" w:type="dxa"/>
        <w:bottom w:w="0" w:type="dxa"/>
        <w:right w:w="0" w:type="dxa"/>
      </w:tblCellMar>
    </w:tblPr>
  </w:style>
  <w:style w:type="paragraph" w:styleId="Revision">
    <w:name w:val="Revision"/>
    <w:hidden/>
    <w:uiPriority w:val="99"/>
    <w:semiHidden/>
    <w:rsid w:val="00D5671F"/>
    <w:pPr>
      <w:spacing w:line="240" w:lineRule="auto"/>
    </w:pPr>
  </w:style>
  <w:style w:type="character" w:styleId="CommentReference">
    <w:name w:val="annotation reference"/>
    <w:basedOn w:val="DefaultParagraphFont"/>
    <w:uiPriority w:val="99"/>
    <w:semiHidden/>
    <w:rsid w:val="00F11EBC"/>
    <w:rPr>
      <w:sz w:val="16"/>
      <w:szCs w:val="16"/>
    </w:rPr>
  </w:style>
  <w:style w:type="paragraph" w:styleId="CommentText">
    <w:name w:val="annotation text"/>
    <w:basedOn w:val="Normal"/>
    <w:link w:val="CommentTextChar"/>
    <w:uiPriority w:val="99"/>
    <w:semiHidden/>
    <w:rsid w:val="00F11EBC"/>
    <w:pPr>
      <w:spacing w:line="240" w:lineRule="auto"/>
    </w:pPr>
    <w:rPr>
      <w:sz w:val="20"/>
    </w:rPr>
  </w:style>
  <w:style w:type="character" w:customStyle="1" w:styleId="CommentTextChar">
    <w:name w:val="Comment Text Char"/>
    <w:basedOn w:val="DefaultParagraphFont"/>
    <w:link w:val="CommentText"/>
    <w:uiPriority w:val="99"/>
    <w:semiHidden/>
    <w:rsid w:val="00F11EBC"/>
    <w:rPr>
      <w:sz w:val="20"/>
    </w:rPr>
  </w:style>
  <w:style w:type="paragraph" w:styleId="CommentSubject">
    <w:name w:val="annotation subject"/>
    <w:basedOn w:val="CommentText"/>
    <w:next w:val="CommentText"/>
    <w:link w:val="CommentSubjectChar"/>
    <w:uiPriority w:val="99"/>
    <w:semiHidden/>
    <w:rsid w:val="00F11EBC"/>
    <w:rPr>
      <w:b/>
      <w:bCs/>
    </w:rPr>
  </w:style>
  <w:style w:type="character" w:customStyle="1" w:styleId="CommentSubjectChar">
    <w:name w:val="Comment Subject Char"/>
    <w:basedOn w:val="CommentTextChar"/>
    <w:link w:val="CommentSubject"/>
    <w:uiPriority w:val="99"/>
    <w:semiHidden/>
    <w:rsid w:val="00F11EBC"/>
    <w:rPr>
      <w:b/>
      <w:bCs/>
      <w:sz w:val="20"/>
    </w:rPr>
  </w:style>
  <w:style w:type="character" w:styleId="UnresolvedMention">
    <w:name w:val="Unresolved Mention"/>
    <w:basedOn w:val="DefaultParagraphFont"/>
    <w:uiPriority w:val="99"/>
    <w:semiHidden/>
    <w:rsid w:val="004B3D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asm.org/clinical-resources/practice-standards/quality-measures/"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568A39-2673-4096-B751-2A0C97B72D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E7FCEA-44F8-4638-985A-BA0C29140394}">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3.xml><?xml version="1.0" encoding="utf-8"?>
<ds:datastoreItem xmlns:ds="http://schemas.openxmlformats.org/officeDocument/2006/customXml" ds:itemID="{351923AA-F08B-479B-B014-98E602051D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2</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Em Software</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cp:lastModifiedBy>Kristina Paprocki</cp:lastModifiedBy>
  <cp:revision>149</cp:revision>
  <cp:lastPrinted>2023-10-04T19:24:00Z</cp:lastPrinted>
  <dcterms:created xsi:type="dcterms:W3CDTF">2023-01-18T23:49:00Z</dcterms:created>
  <dcterms:modified xsi:type="dcterms:W3CDTF">2025-01-28T16:19:00Z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