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9442A" w14:textId="11B7E4F0" w:rsidR="00AD5C65" w:rsidRPr="00B2511D" w:rsidRDefault="000E078E" w:rsidP="00506EF4">
      <w:pPr>
        <w:pStyle w:val="Headings-H3-SectionSubhead"/>
        <w:rPr>
          <w:rFonts w:ascii="Times New Roman" w:hAnsi="Times New Roman" w:cs="Times New Roman"/>
        </w:rPr>
      </w:pPr>
      <w:r w:rsidRPr="00B2511D">
        <w:rPr>
          <w:rFonts w:ascii="Times New Roman" w:hAnsi="Times New Roman" w:cs="Times New Roman"/>
        </w:rPr>
        <w:t>Patient</w:t>
      </w:r>
      <w:r w:rsidR="00186AC0" w:rsidRPr="00B2511D">
        <w:rPr>
          <w:rFonts w:ascii="Times New Roman" w:hAnsi="Times New Roman" w:cs="Times New Roman"/>
        </w:rPr>
        <w:t xml:space="preserve"> </w:t>
      </w:r>
      <w:r w:rsidR="00E71A01" w:rsidRPr="00B2511D">
        <w:rPr>
          <w:rFonts w:ascii="Times New Roman" w:hAnsi="Times New Roman" w:cs="Times New Roman"/>
        </w:rPr>
        <w:t>Safety Risk</w:t>
      </w:r>
      <w:r w:rsidRPr="00B2511D">
        <w:rPr>
          <w:rFonts w:ascii="Times New Roman" w:hAnsi="Times New Roman" w:cs="Times New Roman"/>
        </w:rPr>
        <w:t xml:space="preserve"> Analy</w:t>
      </w:r>
      <w:r w:rsidR="00BD0C6A" w:rsidRPr="00B2511D">
        <w:rPr>
          <w:rFonts w:ascii="Times New Roman" w:hAnsi="Times New Roman" w:cs="Times New Roman"/>
        </w:rPr>
        <w:t>sis</w:t>
      </w:r>
      <w:r w:rsidR="00E71A01" w:rsidRPr="00B2511D">
        <w:rPr>
          <w:rFonts w:ascii="Times New Roman" w:hAnsi="Times New Roman" w:cs="Times New Roman"/>
        </w:rPr>
        <w:t xml:space="preserve"> Checklist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67"/>
        <w:gridCol w:w="983"/>
        <w:gridCol w:w="4950"/>
      </w:tblGrid>
      <w:tr w:rsidR="00D8582C" w:rsidRPr="00D869EC" w14:paraId="70B28C9C" w14:textId="36402E6C" w:rsidTr="003B41CA">
        <w:tc>
          <w:tcPr>
            <w:tcW w:w="4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8C40C" w14:textId="13E4BB40" w:rsidR="00D8582C" w:rsidRPr="00B2511D" w:rsidRDefault="00D8582C" w:rsidP="003B41CA">
            <w:pPr>
              <w:pStyle w:val="Body-BodyCopy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External </w:t>
            </w:r>
            <w:r w:rsidR="00D86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lements</w:t>
            </w:r>
            <w:r w:rsidRPr="00B2511D" w:rsidDel="00A80F4E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5C118" w14:textId="48F030A9" w:rsidR="00D8582C" w:rsidRPr="00B2511D" w:rsidRDefault="00D8582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Risk </w:t>
            </w:r>
            <w:r w:rsidR="00D869EC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l</w:t>
            </w:r>
            <w:r w:rsidRPr="00B2511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evel**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41BE19" w14:textId="65E995A8" w:rsidR="00D8582C" w:rsidRPr="00B2511D" w:rsidRDefault="006B1D21" w:rsidP="006B1D21">
            <w:pPr>
              <w:pStyle w:val="Body-BodyCopy"/>
              <w:jc w:val="center"/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511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Comments</w:t>
            </w:r>
          </w:p>
        </w:tc>
      </w:tr>
      <w:tr w:rsidR="00D8582C" w:rsidRPr="00D869EC" w14:paraId="10AA4486" w14:textId="457F4C00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032D8" w14:textId="2D33C3B3" w:rsidR="00D8582C" w:rsidRPr="00B2511D" w:rsidRDefault="00AB4D37" w:rsidP="00C769C0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Surface of s</w:t>
            </w:r>
            <w:r w:rsidR="00D8582C" w:rsidRPr="00B2511D">
              <w:rPr>
                <w:rFonts w:ascii="Times New Roman" w:hAnsi="Times New Roman" w:cs="Times New Roman"/>
                <w:sz w:val="24"/>
                <w:szCs w:val="24"/>
              </w:rPr>
              <w:t>idewalks</w:t>
            </w:r>
            <w:r w:rsidR="0094741E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D8582C"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walkways to lab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="00D8582C" w:rsidRPr="00B2511D">
              <w:rPr>
                <w:rFonts w:ascii="Times New Roman" w:hAnsi="Times New Roman" w:cs="Times New Roman"/>
                <w:sz w:val="24"/>
                <w:szCs w:val="24"/>
              </w:rPr>
              <w:t>, no need of repair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B4862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86C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087140FA" w14:textId="65B24E9F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21384" w14:textId="35E779E7" w:rsidR="00D8582C" w:rsidRPr="00B2511D" w:rsidRDefault="00D8582C" w:rsidP="00C769C0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Parking </w:t>
            </w:r>
            <w:r w:rsidR="00AB4D3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ots are well lit</w:t>
            </w:r>
            <w:r w:rsidR="00AB4D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39FA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259F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D497936" w14:textId="30BCD9AA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8EEF1" w14:textId="5BB41D66" w:rsidR="00D8582C" w:rsidRPr="00B2511D" w:rsidRDefault="00D8582C" w:rsidP="000D332C">
            <w:pPr>
              <w:pStyle w:val="Body-BodyCopy"/>
              <w:spacing w:after="0"/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B2511D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Entry signs to lab clearly marked, visible</w:t>
            </w:r>
            <w:r w:rsidR="00AB4D37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,</w:t>
            </w:r>
            <w:r w:rsidRPr="00B2511D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and well lit</w:t>
            </w:r>
            <w:r w:rsidR="00AB4D37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.</w:t>
            </w:r>
            <w:r w:rsidRPr="00B2511D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37D3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26F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CE48282" w14:textId="7F44AA20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58ACA" w14:textId="02B611A2" w:rsidR="00D8582C" w:rsidRPr="00B2511D" w:rsidRDefault="00B2511D" w:rsidP="000D332C">
            <w:pPr>
              <w:pStyle w:val="Body-BodyCopy"/>
              <w:spacing w:after="0"/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B2511D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A security system is in place to prevent unauthorized access.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A5C20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807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3943DC74" w14:textId="1F2B468B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1B24" w14:textId="0302F8B9" w:rsidR="00D8582C" w:rsidRPr="00B2511D" w:rsidRDefault="00D8582C" w:rsidP="000D332C">
            <w:pPr>
              <w:pStyle w:val="Body-BodyCopy"/>
              <w:spacing w:after="0"/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</w:pPr>
            <w:r w:rsidRPr="00B2511D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Entrance/doors to lab are kept locked</w:t>
            </w:r>
            <w:r w:rsidR="00AB4D37">
              <w:rPr>
                <w:rStyle w:val="BoldBlack"/>
                <w:rFonts w:ascii="Times New Roman" w:hAnsi="Times New Roman" w:cs="Times New Roman"/>
                <w:b w:val="0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4150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F54C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3104B939" w14:textId="4C19BFA3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53768" w14:textId="240C93F8" w:rsidR="00D8582C" w:rsidRPr="00B2511D" w:rsidRDefault="00D8582C" w:rsidP="003B41CA">
            <w:pPr>
              <w:pStyle w:val="Body-BodyCopy"/>
              <w:spacing w:after="0"/>
              <w:jc w:val="center"/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511D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Internal </w:t>
            </w:r>
            <w:r w:rsidR="00AB4D37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Pr="00B2511D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>lements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B4D3F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D9BBBD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0365CF9A" w14:textId="1D2C6DBB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79F98" w14:textId="119564DE" w:rsidR="00D8582C" w:rsidRPr="00B2511D" w:rsidRDefault="00D8582C" w:rsidP="0095542E">
            <w:pPr>
              <w:pStyle w:val="Body-BodyCopy"/>
              <w:spacing w:after="0"/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2511D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Fire </w:t>
            </w:r>
            <w:r w:rsidR="00AB4D37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>p</w:t>
            </w:r>
            <w:r w:rsidRPr="00B2511D">
              <w:rPr>
                <w:rStyle w:val="BoldBlack"/>
                <w:rFonts w:ascii="Times New Roman" w:hAnsi="Times New Roman" w:cs="Times New Roman"/>
                <w:color w:val="auto"/>
                <w:sz w:val="24"/>
                <w:szCs w:val="24"/>
              </w:rPr>
              <w:t>rotection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266E8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A513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46112864" w14:textId="08B8DC69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3CA42" w14:textId="61E9684D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Exits are unobstructed and accessible for emergency personnel</w:t>
            </w:r>
            <w:r w:rsidR="00D01E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31062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5F8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013FFD97" w14:textId="09591B16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3C211" w14:textId="49325A13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Exit doors are, or can be, unlocked quickly during emergency evacuations</w:t>
            </w:r>
            <w:r w:rsidR="00D01E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8CA35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D091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10EE2EE" w14:textId="44EFC99F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03AF0" w14:textId="30224BE8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Exits and routes are clearly marked and are equipped with emergency lighting</w:t>
            </w:r>
            <w:r w:rsidR="00D01E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1BBB1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B500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7AEBD34" w14:textId="1E9F0F19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4838E" w14:textId="256F8533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Fire and smoke detection systems have been tested</w:t>
            </w:r>
            <w:r w:rsidR="006018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78FD1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003B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52AB494D" w14:textId="4BDFF79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D24BF" w14:textId="2B4B65FA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Temporary/backup fire detection systems are inspected and tested monthly</w:t>
            </w:r>
            <w:r w:rsidR="006018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7775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C0C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7BB9FB3" w14:textId="63A09BC2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7FB06" w14:textId="3F15C6E1" w:rsidR="00D8582C" w:rsidRPr="00B2511D" w:rsidRDefault="00D8582C" w:rsidP="0095542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Automatic sprinkler system is in place</w:t>
            </w:r>
            <w:r w:rsidR="009E3C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C5C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5B6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D40F053" w14:textId="0972C2F8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A93FC" w14:textId="0B076E72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proofErr w:type="gramEnd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of fire extinguishers is easily found</w:t>
            </w:r>
            <w:r w:rsidR="009E3C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F748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BEAFB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64C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869C6D7" w14:textId="31CC252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08694" w14:textId="4F7EB371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Staff have all been trained </w:t>
            </w:r>
            <w:proofErr w:type="gramStart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on use</w:t>
            </w:r>
            <w:proofErr w:type="gramEnd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of extinguishers</w:t>
            </w:r>
            <w:r w:rsidR="009E3C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F748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7C14A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9BD5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4DE2920D" w14:textId="75100C96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F2987" w14:textId="4DF3DE96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Any flammable housekeeping materials are kept away from source of combustion and secured in 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closed and vented </w:t>
            </w:r>
            <w:proofErr w:type="gramStart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cabinet</w:t>
            </w:r>
            <w:proofErr w:type="gramEnd"/>
            <w:r w:rsidR="009E3C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8DBFC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D77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068D0209" w14:textId="249F08FF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9DB83" w14:textId="311315F8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Fire inspection by local fire department conducted</w:t>
            </w:r>
            <w:r w:rsidR="009E3C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D63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6DB72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EDEA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4C8E443" w14:textId="209F3965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041F3" w14:textId="47309333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General </w:t>
            </w:r>
            <w:r w:rsidR="00795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aintenance-</w:t>
            </w:r>
            <w:r w:rsidR="00795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tructural-</w:t>
            </w:r>
            <w:r w:rsidR="00795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afety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EF99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769A14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ABCC9AD" w14:textId="5ED760D3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0960D" w14:textId="446EBB51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Sleep testing rooms and offices are cleaned and maintained to prevent injury or falls. 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96D5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70EC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1106DBE" w14:textId="1CAB882A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3E7B2" w14:textId="2942C848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  <w:proofErr w:type="gramEnd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and stair surfaces are clean and dry, not slippery</w:t>
            </w:r>
            <w:r w:rsidR="007950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D63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C581B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81DB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9FB0109" w14:textId="0F2E86AD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EDFCD" w14:textId="6E05A403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Equipment cleaning areas are separate from dirty equipment and food handling locations.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C83C8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5DEA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2DC1CA2" w14:textId="1E7EC579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3A444" w14:textId="63932C51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Storage areas are kept free from </w:t>
            </w:r>
            <w:r w:rsidR="00795072" w:rsidRPr="00D2527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79507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795072" w:rsidRPr="00D252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pest hazards</w:t>
            </w:r>
            <w:r w:rsidR="007950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186A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1910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821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5C6F8359" w14:textId="5077A0D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A5F5A" w14:textId="427972AF" w:rsidR="00D8582C" w:rsidRPr="00B2511D" w:rsidRDefault="00D8582C" w:rsidP="00D75851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Sleep facility/office is free from infestations</w:t>
            </w:r>
            <w:r w:rsidR="007950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8BA10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B411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3BF4212B" w14:textId="64C4F0C1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1BDE2" w14:textId="4126B8B4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Floors are free from loose boards, rugs, holes, electrical cords, etc.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E5E3F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F73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37F1DC0" w14:textId="522CDCAF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F5446" w14:textId="5D20F09F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Personal items of patients are maintained appropriately to prevent theft</w:t>
            </w:r>
            <w:r w:rsidR="007950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0E69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FE37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F5FE981" w14:textId="4BD8056D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5ED16" w14:textId="606B4A52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Cellular phones available and in working order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508F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0455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3C5E00F" w14:textId="24FE0855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D8584" w14:textId="5771006D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Extension cords are out of aisles and well secured</w:t>
            </w:r>
            <w:r w:rsidR="006567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8156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795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10E7E85" w14:textId="303AE699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80E74" w14:textId="2018130B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Shower/bathroom floors are well maintained, with </w:t>
            </w:r>
            <w:proofErr w:type="spellStart"/>
            <w:r w:rsidR="004B6132" w:rsidRPr="00B2511D">
              <w:rPr>
                <w:rFonts w:ascii="Times New Roman" w:hAnsi="Times New Roman" w:cs="Times New Roman"/>
                <w:sz w:val="24"/>
                <w:szCs w:val="24"/>
              </w:rPr>
              <w:t>nonslippery</w:t>
            </w:r>
            <w:proofErr w:type="spellEnd"/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floors</w:t>
            </w:r>
            <w:r w:rsidR="001718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F45F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385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7AFE252" w14:textId="12A6B80A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A38C8" w14:textId="2BCC69DB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Adequate clearance is allowed in halls and aisles</w:t>
            </w:r>
            <w:r w:rsidR="004E32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0FFA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14B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DD3A784" w14:textId="59C26D1A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402CE" w14:textId="3808C1A7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Cameras are in place for video monitoring to prevent assault or intrusion</w:t>
            </w:r>
            <w:r w:rsidR="00171874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halls</w:t>
            </w:r>
            <w:r w:rsidR="00171874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sleep rooms</w:t>
            </w:r>
            <w:r w:rsidR="001718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C4AF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53CB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6B950EF" w14:textId="63D030DC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EA89B" w14:textId="42F9FFAE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Electrical </w:t>
            </w:r>
            <w:r w:rsidR="008F3A8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utlets are covered in rooms when not in use (pediatric sites)</w:t>
            </w:r>
            <w:r w:rsidR="008F3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6FA48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728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CEEDC84" w14:textId="5F696B02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B4193" w14:textId="5DA52F64" w:rsidR="00D8582C" w:rsidRPr="00B2511D" w:rsidRDefault="00D8582C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Uneven surfaces are easily identifiable</w:t>
            </w:r>
            <w:r w:rsidR="008F3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88C52C" w14:textId="77777777" w:rsidR="00506EF4" w:rsidRPr="00B2511D" w:rsidRDefault="00506EF4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9EE26" w14:textId="77777777" w:rsidR="00506EF4" w:rsidRPr="00B2511D" w:rsidRDefault="00506EF4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96379" w14:textId="77777777" w:rsidR="00506EF4" w:rsidRPr="00B2511D" w:rsidRDefault="00506EF4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D36778" w14:textId="74F8045C" w:rsidR="00FA07E7" w:rsidRPr="00B2511D" w:rsidRDefault="00FA07E7" w:rsidP="00C260FE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5690C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067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3F33535" w14:textId="0FC461F2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68D24" w14:textId="0BD2922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Infection </w:t>
            </w:r>
            <w:r w:rsidR="003B15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ontrol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188B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E2972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312990E4" w14:textId="26373A46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AF883" w14:textId="472CE6C7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Potentially hazardous materials are kept in locked cabinet and clearly labeled</w:t>
            </w:r>
            <w:r w:rsidR="003B15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CA4F7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67D9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99DE68C" w14:textId="30713E3F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836D9" w14:textId="5CE7D505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Safety </w:t>
            </w:r>
            <w:r w:rsidR="003B154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ata </w:t>
            </w:r>
            <w:r w:rsidR="003B154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heets are maintained for easy access (SDS</w:t>
            </w:r>
            <w:r w:rsidR="003B154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B2511D" w:rsidDel="00D63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CE94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C6C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1DBFC2A" w14:textId="3D0BF44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27F79" w14:textId="49F4E422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Hazardous material is stored below eye level</w:t>
            </w:r>
            <w:r w:rsidR="0050608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10D1D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A87A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6984C5F7" w14:textId="2D36DBE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59A06" w14:textId="40A51FF8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Oxygen equipment is stored properly</w:t>
            </w:r>
            <w:r w:rsidR="00022D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2859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965E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490FE152" w14:textId="494FFD3D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B741E" w14:textId="58EBAB99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Biohazard waste containers are stored in locked area</w:t>
            </w:r>
            <w:r w:rsidR="00022D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25F24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F397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7350E0CB" w14:textId="393860AA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F3B7C" w14:textId="121A2E6C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r w:rsidR="00D869E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rotective </w:t>
            </w:r>
            <w:r w:rsidR="00D869E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quipment </w:t>
            </w:r>
            <w:r w:rsidR="00D869E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ccessible: masks, gloves, gowns, handwashing equipment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A0003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3BB0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3CD034D6" w14:textId="2C2F9B7D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CB34D" w14:textId="63CA50F0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>Equipment is cleaned according to manufacturer’s recommendations with appropriate cleaning supplies</w:t>
            </w:r>
            <w:r w:rsidR="00022D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511D" w:rsidDel="001E26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745A6" w14:textId="77777777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D976" w14:textId="77777777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1361452C" w14:textId="41E343F4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2FD54" w14:textId="1173ADFE" w:rsidR="00D8582C" w:rsidRPr="00B2511D" w:rsidRDefault="00D8582C" w:rsidP="0075552F">
            <w:pPr>
              <w:pStyle w:val="Body-BodyCopy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 w:rsidDel="00E523E1">
              <w:rPr>
                <w:rFonts w:ascii="Times New Roman" w:hAnsi="Times New Roman" w:cs="Times New Roman"/>
                <w:sz w:val="24"/>
                <w:szCs w:val="24"/>
              </w:rPr>
              <w:t xml:space="preserve"> Other</w:t>
            </w:r>
            <w:r w:rsidR="0075552F" w:rsidRPr="00B25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869EC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B2511D" w:rsidDel="00485BAC">
              <w:rPr>
                <w:rFonts w:ascii="Times New Roman" w:hAnsi="Times New Roman" w:cs="Times New Roman"/>
                <w:sz w:val="24"/>
                <w:szCs w:val="24"/>
              </w:rPr>
              <w:t>neven surfaces are easily identifiable</w:t>
            </w:r>
            <w:r w:rsidR="00022D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D58D4" w14:textId="043C9CCE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 w:rsidDel="00E52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511D" w:rsidDel="002B77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C048" w14:textId="77777777" w:rsidR="00D8582C" w:rsidRPr="00B2511D" w:rsidDel="00E523E1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82C" w:rsidRPr="00D869EC" w14:paraId="25AF2F88" w14:textId="2A2CC7F3" w:rsidTr="003B41C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1EA8D" w14:textId="37EB3A5C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11D" w:rsidDel="00E523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Other</w:t>
            </w:r>
            <w:r w:rsidR="00FB49DA" w:rsidRPr="00B2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(input as needed)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FFCB0" w14:textId="2E402DCF" w:rsidR="00D8582C" w:rsidRPr="00B2511D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2511D" w:rsidDel="00E52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F8262" w14:textId="77777777" w:rsidR="00D8582C" w:rsidRPr="00B2511D" w:rsidDel="00E523E1" w:rsidRDefault="00D8582C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9DA" w:rsidRPr="00D869EC" w14:paraId="7040D5DE" w14:textId="77777777" w:rsidTr="00FB49DA"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70C28" w14:textId="209855DC" w:rsidR="00FB49DA" w:rsidRPr="00B2511D" w:rsidDel="00E523E1" w:rsidRDefault="00FB49DA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A3CEA" w14:textId="77777777" w:rsidR="00FB49DA" w:rsidRPr="00B2511D" w:rsidDel="00E523E1" w:rsidRDefault="00FB49DA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FA385" w14:textId="77777777" w:rsidR="00FB49DA" w:rsidRPr="00B2511D" w:rsidDel="00E523E1" w:rsidRDefault="00FB49DA" w:rsidP="00E20ED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D310CF" w14:textId="0B6860BE" w:rsidR="00AD5C65" w:rsidRPr="00B2511D" w:rsidRDefault="00E412DD" w:rsidP="00E412DD">
      <w:pPr>
        <w:pStyle w:val="Body-BodyCopy"/>
        <w:spacing w:before="360" w:after="240"/>
        <w:rPr>
          <w:rStyle w:val="BoldBlack"/>
          <w:rFonts w:ascii="Times New Roman" w:hAnsi="Times New Roman" w:cs="Times New Roman"/>
          <w:sz w:val="24"/>
          <w:szCs w:val="24"/>
        </w:rPr>
      </w:pPr>
      <w:r w:rsidRPr="00B2511D">
        <w:rPr>
          <w:rFonts w:ascii="Times New Roman" w:hAnsi="Times New Roman" w:cs="Times New Roman"/>
          <w:sz w:val="24"/>
          <w:szCs w:val="24"/>
        </w:rPr>
        <w:t xml:space="preserve">□ </w:t>
      </w:r>
      <w:r w:rsidR="00D869EC">
        <w:rPr>
          <w:rFonts w:ascii="Times New Roman" w:hAnsi="Times New Roman" w:cs="Times New Roman"/>
          <w:sz w:val="24"/>
          <w:szCs w:val="24"/>
        </w:rPr>
        <w:t>q</w:t>
      </w:r>
      <w:r w:rsidRPr="00B2511D">
        <w:rPr>
          <w:rFonts w:ascii="Times New Roman" w:hAnsi="Times New Roman" w:cs="Times New Roman"/>
          <w:sz w:val="24"/>
          <w:szCs w:val="24"/>
        </w:rPr>
        <w:t>uarterly</w:t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="00E71A01" w:rsidRPr="00B2511D">
        <w:rPr>
          <w:rFonts w:ascii="Times New Roman" w:hAnsi="Times New Roman" w:cs="Times New Roman"/>
          <w:sz w:val="24"/>
          <w:szCs w:val="24"/>
        </w:rPr>
        <w:tab/>
      </w:r>
      <w:r w:rsidRPr="00B2511D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D869EC">
        <w:rPr>
          <w:rFonts w:ascii="Times New Roman" w:hAnsi="Times New Roman" w:cs="Times New Roman"/>
          <w:sz w:val="24"/>
          <w:szCs w:val="24"/>
        </w:rPr>
        <w:t>s</w:t>
      </w:r>
      <w:r w:rsidRPr="00B2511D">
        <w:rPr>
          <w:rFonts w:ascii="Times New Roman" w:hAnsi="Times New Roman" w:cs="Times New Roman"/>
          <w:sz w:val="24"/>
          <w:szCs w:val="24"/>
        </w:rPr>
        <w:t>emi-annual</w:t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="00E71A01" w:rsidRPr="00B2511D">
        <w:rPr>
          <w:rFonts w:ascii="Times New Roman" w:hAnsi="Times New Roman" w:cs="Times New Roman"/>
          <w:sz w:val="24"/>
          <w:szCs w:val="24"/>
        </w:rPr>
        <w:t xml:space="preserve">□ </w:t>
      </w:r>
      <w:r w:rsidR="00D869EC">
        <w:rPr>
          <w:rFonts w:ascii="Times New Roman" w:hAnsi="Times New Roman" w:cs="Times New Roman"/>
          <w:sz w:val="24"/>
          <w:szCs w:val="24"/>
        </w:rPr>
        <w:t>a</w:t>
      </w:r>
      <w:r w:rsidR="00E71A01" w:rsidRPr="00B2511D">
        <w:rPr>
          <w:rFonts w:ascii="Times New Roman" w:hAnsi="Times New Roman" w:cs="Times New Roman"/>
          <w:sz w:val="24"/>
          <w:szCs w:val="24"/>
        </w:rPr>
        <w:t>nnual</w:t>
      </w:r>
      <w:r w:rsidR="00E71A01" w:rsidRPr="00B2511D">
        <w:rPr>
          <w:rFonts w:ascii="Times New Roman" w:hAnsi="Times New Roman" w:cs="Times New Roman"/>
          <w:sz w:val="24"/>
          <w:szCs w:val="24"/>
        </w:rPr>
        <w:tab/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Pr="00B2511D">
        <w:rPr>
          <w:rFonts w:ascii="Times New Roman" w:hAnsi="Times New Roman" w:cs="Times New Roman"/>
          <w:sz w:val="24"/>
          <w:szCs w:val="24"/>
        </w:rPr>
        <w:tab/>
      </w:r>
      <w:r w:rsidR="00E71A01"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□ </w:t>
      </w:r>
      <w:r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5-year</w:t>
      </w:r>
      <w:r w:rsidR="00E71A01"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 xml:space="preserve"> review</w:t>
      </w:r>
    </w:p>
    <w:p w14:paraId="63762581" w14:textId="1F814A35" w:rsidR="004A13C3" w:rsidRPr="00B2511D" w:rsidRDefault="004A13C3">
      <w:pPr>
        <w:pStyle w:val="Body-BodyCopy"/>
        <w:rPr>
          <w:rStyle w:val="BoldBlack"/>
          <w:rFonts w:ascii="Times New Roman" w:hAnsi="Times New Roman" w:cs="Times New Roman"/>
          <w:sz w:val="24"/>
          <w:szCs w:val="24"/>
        </w:rPr>
      </w:pPr>
      <w:r w:rsidRPr="00B2511D">
        <w:rPr>
          <w:rStyle w:val="BoldBlack"/>
          <w:rFonts w:ascii="Times New Roman" w:hAnsi="Times New Roman" w:cs="Times New Roman"/>
          <w:sz w:val="24"/>
          <w:szCs w:val="24"/>
        </w:rPr>
        <w:t>Plan:</w:t>
      </w:r>
      <w:r w:rsidR="00A80F4E" w:rsidRPr="00B2511D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E3BFB"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________</w:t>
      </w:r>
      <w:r w:rsidRPr="00B2511D">
        <w:rPr>
          <w:rStyle w:val="BoldBlack"/>
          <w:rFonts w:ascii="Times New Roman" w:hAnsi="Times New Roman" w:cs="Times New Roman"/>
          <w:b w:val="0"/>
          <w:bCs/>
          <w:sz w:val="24"/>
          <w:szCs w:val="24"/>
        </w:rPr>
        <w:t>____</w:t>
      </w:r>
    </w:p>
    <w:p w14:paraId="139EDF3F" w14:textId="4BEB52A4" w:rsidR="00AD5C65" w:rsidRPr="00B2511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2511D">
        <w:rPr>
          <w:rStyle w:val="BoldBlack"/>
          <w:rFonts w:ascii="Times New Roman" w:hAnsi="Times New Roman" w:cs="Times New Roman"/>
          <w:sz w:val="24"/>
          <w:szCs w:val="24"/>
        </w:rPr>
        <w:t>Signature of Technical Director/Designee:</w:t>
      </w:r>
      <w:r w:rsidRPr="00B2511D">
        <w:rPr>
          <w:rFonts w:ascii="Times New Roman" w:hAnsi="Times New Roman" w:cs="Times New Roman"/>
          <w:sz w:val="24"/>
          <w:szCs w:val="24"/>
        </w:rPr>
        <w:t xml:space="preserve"> </w:t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043C857" w14:textId="3E542214" w:rsidR="00E412DD" w:rsidRPr="00B2511D" w:rsidRDefault="00E412DD" w:rsidP="00E412DD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 w:rsidRPr="00B2511D">
        <w:rPr>
          <w:rFonts w:ascii="Times New Roman" w:hAnsi="Times New Roman" w:cs="Times New Roman"/>
          <w:b/>
          <w:bCs/>
          <w:sz w:val="24"/>
          <w:szCs w:val="24"/>
        </w:rPr>
        <w:t xml:space="preserve">Date of </w:t>
      </w:r>
      <w:r w:rsidR="00022D23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B2511D">
        <w:rPr>
          <w:rFonts w:ascii="Times New Roman" w:hAnsi="Times New Roman" w:cs="Times New Roman"/>
          <w:b/>
          <w:bCs/>
          <w:sz w:val="24"/>
          <w:szCs w:val="24"/>
        </w:rPr>
        <w:t xml:space="preserve">nspection: </w:t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2511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3A246A00" w14:textId="77777777" w:rsidR="008E0BE8" w:rsidRPr="00B2511D" w:rsidRDefault="008E0BE8" w:rsidP="008E0BE8">
      <w:pPr>
        <w:pStyle w:val="Body-BodyCopy"/>
        <w:rPr>
          <w:rStyle w:val="BoldBlack"/>
          <w:rFonts w:ascii="Times New Roman" w:hAnsi="Times New Roman" w:cs="Times New Roman"/>
          <w:i/>
          <w:iCs/>
          <w:sz w:val="24"/>
          <w:szCs w:val="24"/>
        </w:rPr>
      </w:pPr>
    </w:p>
    <w:p w14:paraId="3202E41A" w14:textId="4C7526B3" w:rsidR="008E0BE8" w:rsidRPr="00B2511D" w:rsidRDefault="008E0BE8" w:rsidP="008E0BE8">
      <w:pPr>
        <w:pStyle w:val="Body-BodyCopy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**Risk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l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evel:</w:t>
      </w:r>
      <w:r w:rsidRPr="00B2511D">
        <w:rPr>
          <w:rStyle w:val="BoldBlack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l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ow (L)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l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ow or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n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o risk   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m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edium (M)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m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oderate  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h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 xml:space="preserve">igh (H) </w:t>
      </w:r>
      <w:r w:rsidR="00022D23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s</w:t>
      </w:r>
      <w:r w:rsidRPr="00B2511D">
        <w:rPr>
          <w:rStyle w:val="BoldBlack"/>
          <w:rFonts w:ascii="Times New Roman" w:hAnsi="Times New Roman" w:cs="Times New Roman"/>
          <w:b w:val="0"/>
          <w:bCs/>
          <w:i/>
          <w:iCs/>
          <w:sz w:val="24"/>
          <w:szCs w:val="24"/>
        </w:rPr>
        <w:t>ignificant risk</w:t>
      </w:r>
      <w:r w:rsidRPr="00B2511D">
        <w:rPr>
          <w:rStyle w:val="BoldBlack"/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30B258C" w14:textId="6FAC1AED" w:rsidR="00AD5C65" w:rsidRPr="00B2511D" w:rsidRDefault="00AD5C65" w:rsidP="00A91B2A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sectPr w:rsidR="00AD5C65" w:rsidRPr="00B251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21A32" w14:textId="77777777" w:rsidR="00A10BF4" w:rsidRDefault="00A10BF4" w:rsidP="00497697">
      <w:pPr>
        <w:spacing w:line="240" w:lineRule="auto"/>
      </w:pPr>
      <w:r>
        <w:separator/>
      </w:r>
    </w:p>
  </w:endnote>
  <w:endnote w:type="continuationSeparator" w:id="0">
    <w:p w14:paraId="0FF91392" w14:textId="77777777" w:rsidR="00A10BF4" w:rsidRDefault="00A10BF4" w:rsidP="004976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6CABF" w14:textId="77777777" w:rsidR="00497697" w:rsidRDefault="004976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73B3E" w14:textId="77777777" w:rsidR="00497697" w:rsidRDefault="004976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EFB6D" w14:textId="77777777" w:rsidR="00497697" w:rsidRDefault="00497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B2813" w14:textId="77777777" w:rsidR="00A10BF4" w:rsidRDefault="00A10BF4" w:rsidP="00497697">
      <w:pPr>
        <w:spacing w:line="240" w:lineRule="auto"/>
      </w:pPr>
      <w:r>
        <w:separator/>
      </w:r>
    </w:p>
  </w:footnote>
  <w:footnote w:type="continuationSeparator" w:id="0">
    <w:p w14:paraId="04EBAB71" w14:textId="77777777" w:rsidR="00A10BF4" w:rsidRDefault="00A10BF4" w:rsidP="004976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C42CD" w14:textId="5C4C5721" w:rsidR="00497697" w:rsidRDefault="004976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F9F5B" w14:textId="77B77416" w:rsidR="00497697" w:rsidRDefault="004976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F5705" w14:textId="25D0F4CE" w:rsidR="00497697" w:rsidRDefault="004976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22D23"/>
    <w:rsid w:val="00025F0C"/>
    <w:rsid w:val="00093C4B"/>
    <w:rsid w:val="000D332C"/>
    <w:rsid w:val="000D7CE1"/>
    <w:rsid w:val="000E078E"/>
    <w:rsid w:val="00117042"/>
    <w:rsid w:val="00130ABF"/>
    <w:rsid w:val="00171874"/>
    <w:rsid w:val="00186AC0"/>
    <w:rsid w:val="001E269A"/>
    <w:rsid w:val="001F27E6"/>
    <w:rsid w:val="001F67DD"/>
    <w:rsid w:val="00200E2C"/>
    <w:rsid w:val="00263EAF"/>
    <w:rsid w:val="00272E71"/>
    <w:rsid w:val="002831C2"/>
    <w:rsid w:val="002B53A6"/>
    <w:rsid w:val="002C3997"/>
    <w:rsid w:val="002D4F03"/>
    <w:rsid w:val="002D628D"/>
    <w:rsid w:val="002E3BFB"/>
    <w:rsid w:val="002F5CE1"/>
    <w:rsid w:val="00381527"/>
    <w:rsid w:val="003A420C"/>
    <w:rsid w:val="003B154E"/>
    <w:rsid w:val="003B41CA"/>
    <w:rsid w:val="003C27CB"/>
    <w:rsid w:val="003C2808"/>
    <w:rsid w:val="004343AB"/>
    <w:rsid w:val="00475060"/>
    <w:rsid w:val="00485BAC"/>
    <w:rsid w:val="00497697"/>
    <w:rsid w:val="004A13C3"/>
    <w:rsid w:val="004B105C"/>
    <w:rsid w:val="004B6132"/>
    <w:rsid w:val="004E036A"/>
    <w:rsid w:val="004E328E"/>
    <w:rsid w:val="00506083"/>
    <w:rsid w:val="00506EF4"/>
    <w:rsid w:val="00516890"/>
    <w:rsid w:val="0054339E"/>
    <w:rsid w:val="00572B2E"/>
    <w:rsid w:val="005946F7"/>
    <w:rsid w:val="00601829"/>
    <w:rsid w:val="006260FC"/>
    <w:rsid w:val="00626FAF"/>
    <w:rsid w:val="006272BF"/>
    <w:rsid w:val="00656779"/>
    <w:rsid w:val="006B1D21"/>
    <w:rsid w:val="006F7597"/>
    <w:rsid w:val="00720C08"/>
    <w:rsid w:val="0075092A"/>
    <w:rsid w:val="0075552F"/>
    <w:rsid w:val="00795072"/>
    <w:rsid w:val="007D1957"/>
    <w:rsid w:val="007D23AF"/>
    <w:rsid w:val="008B5108"/>
    <w:rsid w:val="008C5CC5"/>
    <w:rsid w:val="008E07DD"/>
    <w:rsid w:val="008E0BE8"/>
    <w:rsid w:val="008F3A8B"/>
    <w:rsid w:val="00904510"/>
    <w:rsid w:val="00905609"/>
    <w:rsid w:val="009234D5"/>
    <w:rsid w:val="0094741E"/>
    <w:rsid w:val="0095542E"/>
    <w:rsid w:val="009A7A60"/>
    <w:rsid w:val="009B34D9"/>
    <w:rsid w:val="009E3C47"/>
    <w:rsid w:val="00A10BF4"/>
    <w:rsid w:val="00A17616"/>
    <w:rsid w:val="00A80F4E"/>
    <w:rsid w:val="00A91B2A"/>
    <w:rsid w:val="00AB4D37"/>
    <w:rsid w:val="00AD5C65"/>
    <w:rsid w:val="00AF2A67"/>
    <w:rsid w:val="00B2511D"/>
    <w:rsid w:val="00B53FF0"/>
    <w:rsid w:val="00B706BA"/>
    <w:rsid w:val="00B9251D"/>
    <w:rsid w:val="00BA6AD9"/>
    <w:rsid w:val="00BD0C6A"/>
    <w:rsid w:val="00C260FE"/>
    <w:rsid w:val="00C769C0"/>
    <w:rsid w:val="00CC5E8E"/>
    <w:rsid w:val="00CD7267"/>
    <w:rsid w:val="00D01E54"/>
    <w:rsid w:val="00D3222E"/>
    <w:rsid w:val="00D631D7"/>
    <w:rsid w:val="00D66D39"/>
    <w:rsid w:val="00D75851"/>
    <w:rsid w:val="00D76876"/>
    <w:rsid w:val="00D77CAB"/>
    <w:rsid w:val="00D8582C"/>
    <w:rsid w:val="00D869EC"/>
    <w:rsid w:val="00DA0CC2"/>
    <w:rsid w:val="00DF0166"/>
    <w:rsid w:val="00E20EDC"/>
    <w:rsid w:val="00E3024F"/>
    <w:rsid w:val="00E412DD"/>
    <w:rsid w:val="00E523E1"/>
    <w:rsid w:val="00E71A01"/>
    <w:rsid w:val="00ED512C"/>
    <w:rsid w:val="00EF2842"/>
    <w:rsid w:val="00EF702A"/>
    <w:rsid w:val="00F228CF"/>
    <w:rsid w:val="00F7480D"/>
    <w:rsid w:val="00F96AC3"/>
    <w:rsid w:val="00FA07E7"/>
    <w:rsid w:val="00FB49DA"/>
    <w:rsid w:val="00FB632F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  <w:style w:type="paragraph" w:styleId="Header">
    <w:name w:val="header"/>
    <w:basedOn w:val="Normal"/>
    <w:link w:val="HeaderChar"/>
    <w:uiPriority w:val="99"/>
    <w:semiHidden/>
    <w:rsid w:val="004976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7697"/>
  </w:style>
  <w:style w:type="paragraph" w:styleId="Footer">
    <w:name w:val="footer"/>
    <w:basedOn w:val="Normal"/>
    <w:link w:val="FooterChar"/>
    <w:uiPriority w:val="99"/>
    <w:semiHidden/>
    <w:rsid w:val="004976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7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9D64DC-05EB-4967-A5B6-C46702776F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Rausch</dc:creator>
  <cp:lastModifiedBy>Ray Anthonijsz</cp:lastModifiedBy>
  <cp:revision>52</cp:revision>
  <cp:lastPrinted>2024-03-30T19:38:00Z</cp:lastPrinted>
  <dcterms:created xsi:type="dcterms:W3CDTF">2024-03-30T19:36:00Z</dcterms:created>
  <dcterms:modified xsi:type="dcterms:W3CDTF">2024-08-01T17:02:00Z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