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7C862" w14:textId="0514082B" w:rsidR="0018038B" w:rsidRPr="00C71E9E" w:rsidRDefault="0018038B" w:rsidP="00401F96">
      <w:pPr>
        <w:pStyle w:val="Titre1"/>
        <w:rPr>
          <w:rFonts w:ascii="Arial" w:hAnsi="Arial" w:cs="Arial"/>
          <w:b/>
          <w:bCs/>
        </w:rPr>
      </w:pPr>
      <w:r w:rsidRPr="00C71E9E">
        <w:rPr>
          <w:rFonts w:ascii="Arial" w:hAnsi="Arial" w:cs="Arial"/>
          <w:b/>
          <w:bCs/>
        </w:rPr>
        <w:t xml:space="preserve">TP1 cryptographie </w:t>
      </w:r>
    </w:p>
    <w:p w14:paraId="0827FE1E" w14:textId="702C3572" w:rsidR="0018038B" w:rsidRPr="00A0037D" w:rsidRDefault="0018038B">
      <w:pPr>
        <w:rPr>
          <w:rFonts w:ascii="Arial" w:hAnsi="Arial" w:cs="Arial"/>
        </w:rPr>
      </w:pPr>
      <w:r w:rsidRPr="00A0037D">
        <w:rPr>
          <w:rFonts w:ascii="Arial" w:hAnsi="Arial" w:cs="Arial"/>
        </w:rPr>
        <w:t>Arnaud Champierre de Villeneuve</w:t>
      </w:r>
    </w:p>
    <w:p w14:paraId="2C8842D6" w14:textId="22504F81" w:rsidR="0018038B" w:rsidRPr="00A0037D" w:rsidRDefault="0018038B">
      <w:pPr>
        <w:rPr>
          <w:rFonts w:ascii="Arial" w:hAnsi="Arial" w:cs="Arial"/>
        </w:rPr>
      </w:pPr>
      <w:r w:rsidRPr="00A0037D">
        <w:rPr>
          <w:rFonts w:ascii="Arial" w:hAnsi="Arial" w:cs="Arial"/>
        </w:rPr>
        <w:t>M1 Cybersécurité &amp; Management</w:t>
      </w:r>
    </w:p>
    <w:p w14:paraId="18BFE5CD" w14:textId="02087A7C" w:rsidR="0018038B" w:rsidRPr="00A0037D" w:rsidRDefault="0018038B" w:rsidP="0018038B">
      <w:pPr>
        <w:rPr>
          <w:rFonts w:ascii="Arial" w:hAnsi="Arial" w:cs="Arial"/>
        </w:rPr>
      </w:pPr>
      <w:r w:rsidRPr="00A0037D">
        <w:rPr>
          <w:rFonts w:ascii="Arial" w:hAnsi="Arial" w:cs="Arial"/>
        </w:rPr>
        <w:t>02/06/2025</w:t>
      </w:r>
    </w:p>
    <w:p w14:paraId="3C774CD5" w14:textId="7F048099" w:rsidR="0018038B" w:rsidRPr="00C71E9E" w:rsidRDefault="0018038B" w:rsidP="0018038B">
      <w:pPr>
        <w:pStyle w:val="Titre2"/>
        <w:rPr>
          <w:rFonts w:ascii="Arial" w:hAnsi="Arial" w:cs="Arial"/>
          <w:b/>
          <w:bCs/>
        </w:rPr>
      </w:pPr>
      <w:r w:rsidRPr="00C71E9E">
        <w:rPr>
          <w:rFonts w:ascii="Arial" w:hAnsi="Arial" w:cs="Arial"/>
          <w:b/>
          <w:bCs/>
        </w:rPr>
        <w:t xml:space="preserve">Objectif pédagogique </w:t>
      </w:r>
    </w:p>
    <w:p w14:paraId="05848A54" w14:textId="2F565BB1" w:rsidR="00A03C4E" w:rsidRPr="00A03C4E" w:rsidRDefault="00A03C4E" w:rsidP="00A03C4E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A03C4E">
        <w:rPr>
          <w:rFonts w:ascii="Arial" w:hAnsi="Arial" w:cs="Arial"/>
        </w:rPr>
        <w:t xml:space="preserve">Un </w:t>
      </w:r>
      <w:r w:rsidRPr="00A03C4E">
        <w:rPr>
          <w:rFonts w:ascii="Arial" w:hAnsi="Arial" w:cs="Arial"/>
          <w:b/>
          <w:bCs/>
        </w:rPr>
        <w:t>algorithme de hachage</w:t>
      </w:r>
      <w:r w:rsidRPr="00A03C4E">
        <w:rPr>
          <w:rFonts w:ascii="Arial" w:hAnsi="Arial" w:cs="Arial"/>
        </w:rPr>
        <w:t xml:space="preserve"> génère une empreinte numérique unique et irréversible à partir d'une donnée, garantissant ainsi son intégrité. Des algorithmes comme </w:t>
      </w:r>
      <w:r w:rsidRPr="00A03C4E">
        <w:rPr>
          <w:rFonts w:ascii="Arial" w:hAnsi="Arial" w:cs="Arial"/>
          <w:b/>
          <w:bCs/>
        </w:rPr>
        <w:t>SHA-256</w:t>
      </w:r>
      <w:r w:rsidRPr="00A03C4E">
        <w:rPr>
          <w:rFonts w:ascii="Arial" w:hAnsi="Arial" w:cs="Arial"/>
        </w:rPr>
        <w:t xml:space="preserve"> et </w:t>
      </w:r>
      <w:r w:rsidRPr="00A03C4E">
        <w:rPr>
          <w:rFonts w:ascii="Arial" w:hAnsi="Arial" w:cs="Arial"/>
          <w:b/>
          <w:bCs/>
        </w:rPr>
        <w:t>SHA-512</w:t>
      </w:r>
      <w:r w:rsidRPr="00A03C4E">
        <w:rPr>
          <w:rFonts w:ascii="Arial" w:hAnsi="Arial" w:cs="Arial"/>
        </w:rPr>
        <w:t xml:space="preserve"> sont couramment utilisés à cette fin.</w:t>
      </w:r>
    </w:p>
    <w:p w14:paraId="07B8CA17" w14:textId="77777777" w:rsidR="00A03C4E" w:rsidRDefault="00A03C4E" w:rsidP="00A03C4E">
      <w:pPr>
        <w:pStyle w:val="Paragraphedeliste"/>
        <w:jc w:val="both"/>
        <w:rPr>
          <w:rFonts w:ascii="Arial" w:hAnsi="Arial" w:cs="Arial"/>
        </w:rPr>
      </w:pPr>
    </w:p>
    <w:p w14:paraId="585A962E" w14:textId="40691C95" w:rsidR="0018038B" w:rsidRPr="00A03C4E" w:rsidRDefault="00A03C4E" w:rsidP="00A03C4E">
      <w:pPr>
        <w:pStyle w:val="Paragraphedeliste"/>
        <w:jc w:val="both"/>
        <w:rPr>
          <w:rFonts w:ascii="Arial" w:hAnsi="Arial" w:cs="Arial"/>
        </w:rPr>
      </w:pPr>
      <w:r w:rsidRPr="00A03C4E">
        <w:rPr>
          <w:rFonts w:ascii="Arial" w:hAnsi="Arial" w:cs="Arial"/>
        </w:rPr>
        <w:t xml:space="preserve">En revanche, un </w:t>
      </w:r>
      <w:r w:rsidRPr="00A03C4E">
        <w:rPr>
          <w:rFonts w:ascii="Arial" w:hAnsi="Arial" w:cs="Arial"/>
          <w:b/>
          <w:bCs/>
        </w:rPr>
        <w:t>algorithme de chiffrement</w:t>
      </w:r>
      <w:r w:rsidRPr="00A03C4E">
        <w:rPr>
          <w:rFonts w:ascii="Arial" w:hAnsi="Arial" w:cs="Arial"/>
        </w:rPr>
        <w:t xml:space="preserve"> transforme des données lisibles en données cryptées, rendant leur lecture impossible sans une clé de déchiffrement. Ces algorithmes assurent la confidentialité des informations et incluent des méthodes comme </w:t>
      </w:r>
      <w:r w:rsidRPr="00A03C4E">
        <w:rPr>
          <w:rFonts w:ascii="Arial" w:hAnsi="Arial" w:cs="Arial"/>
          <w:b/>
          <w:bCs/>
        </w:rPr>
        <w:t>RSA</w:t>
      </w:r>
      <w:r w:rsidRPr="00A03C4E">
        <w:rPr>
          <w:rFonts w:ascii="Arial" w:hAnsi="Arial" w:cs="Arial"/>
        </w:rPr>
        <w:t xml:space="preserve"> et </w:t>
      </w:r>
      <w:r w:rsidRPr="00A03C4E">
        <w:rPr>
          <w:rFonts w:ascii="Arial" w:hAnsi="Arial" w:cs="Arial"/>
          <w:b/>
          <w:bCs/>
        </w:rPr>
        <w:t>AES</w:t>
      </w:r>
      <w:r w:rsidRPr="00A03C4E">
        <w:rPr>
          <w:rFonts w:ascii="Arial" w:hAnsi="Arial" w:cs="Arial"/>
        </w:rPr>
        <w:t>.</w:t>
      </w:r>
    </w:p>
    <w:p w14:paraId="25997179" w14:textId="77777777" w:rsidR="00C71E9E" w:rsidRPr="00A0037D" w:rsidRDefault="00C71E9E" w:rsidP="00C71E9E">
      <w:pPr>
        <w:pStyle w:val="Paragraphedeliste"/>
        <w:jc w:val="both"/>
        <w:rPr>
          <w:rFonts w:ascii="Arial" w:hAnsi="Arial" w:cs="Arial"/>
        </w:rPr>
      </w:pPr>
    </w:p>
    <w:p w14:paraId="4590B660" w14:textId="76A47844" w:rsidR="00C71E9E" w:rsidRPr="00A03C4E" w:rsidRDefault="00A03C4E" w:rsidP="00A03C4E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A03C4E">
        <w:rPr>
          <w:rFonts w:ascii="Arial" w:hAnsi="Arial" w:cs="Arial"/>
        </w:rPr>
        <w:t xml:space="preserve">Le </w:t>
      </w:r>
      <w:r w:rsidRPr="00A03C4E">
        <w:rPr>
          <w:rFonts w:ascii="Arial" w:hAnsi="Arial" w:cs="Arial"/>
          <w:b/>
          <w:bCs/>
        </w:rPr>
        <w:t>HMAC</w:t>
      </w:r>
      <w:r w:rsidRPr="00A03C4E">
        <w:rPr>
          <w:rFonts w:ascii="Arial" w:hAnsi="Arial" w:cs="Arial"/>
        </w:rPr>
        <w:t xml:space="preserve"> (Hash-</w:t>
      </w:r>
      <w:proofErr w:type="spellStart"/>
      <w:r w:rsidRPr="00A03C4E">
        <w:rPr>
          <w:rFonts w:ascii="Arial" w:hAnsi="Arial" w:cs="Arial"/>
        </w:rPr>
        <w:t>based</w:t>
      </w:r>
      <w:proofErr w:type="spellEnd"/>
      <w:r w:rsidRPr="00A03C4E">
        <w:rPr>
          <w:rFonts w:ascii="Arial" w:hAnsi="Arial" w:cs="Arial"/>
        </w:rPr>
        <w:t xml:space="preserve"> Message </w:t>
      </w:r>
      <w:proofErr w:type="spellStart"/>
      <w:r w:rsidRPr="00A03C4E">
        <w:rPr>
          <w:rFonts w:ascii="Arial" w:hAnsi="Arial" w:cs="Arial"/>
        </w:rPr>
        <w:t>Authentication</w:t>
      </w:r>
      <w:proofErr w:type="spellEnd"/>
      <w:r w:rsidRPr="00A03C4E">
        <w:rPr>
          <w:rFonts w:ascii="Arial" w:hAnsi="Arial" w:cs="Arial"/>
        </w:rPr>
        <w:t xml:space="preserve"> Code) repose sur une fonction de hachage combinée à une clé secrète pour générer une signature unique. Il sert à garantir l'intégrité et l'authenticité des données.</w:t>
      </w:r>
      <w:r>
        <w:rPr>
          <w:rFonts w:ascii="Arial" w:hAnsi="Arial" w:cs="Arial"/>
        </w:rPr>
        <w:t xml:space="preserve"> </w:t>
      </w:r>
      <w:r w:rsidRPr="00A03C4E">
        <w:rPr>
          <w:rFonts w:ascii="Arial" w:hAnsi="Arial" w:cs="Arial"/>
        </w:rPr>
        <w:t xml:space="preserve">Sur </w:t>
      </w:r>
      <w:r w:rsidRPr="008D28DA">
        <w:rPr>
          <w:rFonts w:ascii="Arial" w:hAnsi="Arial" w:cs="Arial"/>
        </w:rPr>
        <w:t>GitHub</w:t>
      </w:r>
      <w:r w:rsidRPr="00A03C4E">
        <w:rPr>
          <w:rFonts w:ascii="Arial" w:hAnsi="Arial" w:cs="Arial"/>
        </w:rPr>
        <w:t xml:space="preserve">, les </w:t>
      </w:r>
      <w:r w:rsidRPr="00A03C4E">
        <w:rPr>
          <w:rFonts w:ascii="Arial" w:hAnsi="Arial" w:cs="Arial"/>
          <w:b/>
          <w:bCs/>
        </w:rPr>
        <w:t xml:space="preserve">JSON Web </w:t>
      </w:r>
      <w:proofErr w:type="spellStart"/>
      <w:r w:rsidRPr="00A03C4E">
        <w:rPr>
          <w:rFonts w:ascii="Arial" w:hAnsi="Arial" w:cs="Arial"/>
          <w:b/>
          <w:bCs/>
        </w:rPr>
        <w:t>Tokens</w:t>
      </w:r>
      <w:proofErr w:type="spellEnd"/>
      <w:r w:rsidRPr="00A03C4E">
        <w:rPr>
          <w:rFonts w:ascii="Arial" w:hAnsi="Arial" w:cs="Arial"/>
          <w:b/>
          <w:bCs/>
        </w:rPr>
        <w:t xml:space="preserve"> (JWT)</w:t>
      </w:r>
      <w:r w:rsidRPr="00A03C4E">
        <w:rPr>
          <w:rFonts w:ascii="Arial" w:hAnsi="Arial" w:cs="Arial"/>
        </w:rPr>
        <w:t xml:space="preserve"> utilisent fréquemment </w:t>
      </w:r>
      <w:r w:rsidRPr="008D28DA">
        <w:rPr>
          <w:rFonts w:ascii="Arial" w:hAnsi="Arial" w:cs="Arial"/>
        </w:rPr>
        <w:t>HMAC-SHA256</w:t>
      </w:r>
      <w:r w:rsidRPr="00A03C4E">
        <w:rPr>
          <w:rFonts w:ascii="Arial" w:hAnsi="Arial" w:cs="Arial"/>
        </w:rPr>
        <w:t xml:space="preserve"> pour signer les </w:t>
      </w:r>
      <w:proofErr w:type="spellStart"/>
      <w:r w:rsidRPr="00A03C4E">
        <w:rPr>
          <w:rFonts w:ascii="Arial" w:hAnsi="Arial" w:cs="Arial"/>
        </w:rPr>
        <w:t>tokens</w:t>
      </w:r>
      <w:proofErr w:type="spellEnd"/>
      <w:r w:rsidRPr="00A03C4E">
        <w:rPr>
          <w:rFonts w:ascii="Arial" w:hAnsi="Arial" w:cs="Arial"/>
        </w:rPr>
        <w:t>, s'assurant ainsi qu'ils n'ont pas été modifiés de manière non autorisée.</w:t>
      </w:r>
    </w:p>
    <w:p w14:paraId="2756BCAB" w14:textId="77777777" w:rsidR="00C71E9E" w:rsidRPr="00A0037D" w:rsidRDefault="00C71E9E" w:rsidP="00C71E9E">
      <w:pPr>
        <w:pStyle w:val="Paragraphedeliste"/>
        <w:jc w:val="both"/>
        <w:rPr>
          <w:rFonts w:ascii="Arial" w:hAnsi="Arial" w:cs="Arial"/>
        </w:rPr>
      </w:pPr>
    </w:p>
    <w:p w14:paraId="1855FC0E" w14:textId="77777777" w:rsidR="008D28DA" w:rsidRPr="008D28DA" w:rsidRDefault="00AC65AB" w:rsidP="008D28DA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</w:t>
      </w:r>
      <w:r w:rsidR="008D28DA" w:rsidRPr="008D28DA">
        <w:rPr>
          <w:rFonts w:ascii="Arial" w:hAnsi="Arial" w:cs="Arial"/>
        </w:rPr>
        <w:t>Les fichiers .</w:t>
      </w:r>
      <w:proofErr w:type="spellStart"/>
      <w:r w:rsidR="008D28DA" w:rsidRPr="008D28DA">
        <w:rPr>
          <w:rFonts w:ascii="Arial" w:hAnsi="Arial" w:cs="Arial"/>
        </w:rPr>
        <w:t>env</w:t>
      </w:r>
      <w:proofErr w:type="spellEnd"/>
      <w:r w:rsidR="008D28DA" w:rsidRPr="008D28DA">
        <w:rPr>
          <w:rFonts w:ascii="Arial" w:hAnsi="Arial" w:cs="Arial"/>
        </w:rPr>
        <w:t xml:space="preserve"> permettent de stocker des variables sensibles en dehors du code source, évitant ainsi leur exposition directe et renforçant la sécurité.</w:t>
      </w:r>
    </w:p>
    <w:p w14:paraId="2B74963D" w14:textId="41E4B7A9" w:rsidR="008D28DA" w:rsidRPr="008D28DA" w:rsidRDefault="008D28DA" w:rsidP="008D28DA">
      <w:pPr>
        <w:pStyle w:val="Paragraphedeliste"/>
        <w:jc w:val="both"/>
        <w:rPr>
          <w:rFonts w:ascii="Arial" w:hAnsi="Arial" w:cs="Arial"/>
        </w:rPr>
      </w:pPr>
      <w:r w:rsidRPr="008D28DA">
        <w:rPr>
          <w:rFonts w:ascii="Arial" w:hAnsi="Arial" w:cs="Arial"/>
        </w:rPr>
        <w:t>Les middlewares d'authentification et de validation jouent un rôle clé en filtrant les requêtes: seules celles qui sont authentifiées et conformes aux règles définies sont prises en charge par l'application.</w:t>
      </w:r>
      <w:r>
        <w:rPr>
          <w:rFonts w:ascii="Arial" w:hAnsi="Arial" w:cs="Arial"/>
        </w:rPr>
        <w:t xml:space="preserve"> </w:t>
      </w:r>
      <w:r w:rsidRPr="008D28DA">
        <w:rPr>
          <w:rFonts w:ascii="Arial" w:hAnsi="Arial" w:cs="Arial"/>
        </w:rPr>
        <w:t xml:space="preserve">Enfin, la </w:t>
      </w:r>
      <w:proofErr w:type="spellStart"/>
      <w:r w:rsidRPr="008D28DA">
        <w:rPr>
          <w:rFonts w:ascii="Arial" w:hAnsi="Arial" w:cs="Arial"/>
        </w:rPr>
        <w:t>sanitization</w:t>
      </w:r>
      <w:proofErr w:type="spellEnd"/>
      <w:r w:rsidRPr="008D28DA">
        <w:rPr>
          <w:rFonts w:ascii="Arial" w:hAnsi="Arial" w:cs="Arial"/>
        </w:rPr>
        <w:t xml:space="preserve"> des entrées consiste à nettoyer et sécuriser les données reçues, empêchant ainsi des attaques comme l'injection SQL ou les vulnérabilités XSS.</w:t>
      </w:r>
    </w:p>
    <w:p w14:paraId="333D2995" w14:textId="3FB55B19" w:rsidR="0018038B" w:rsidRPr="008D28DA" w:rsidRDefault="0018038B" w:rsidP="008D28DA">
      <w:pPr>
        <w:pStyle w:val="Titre2"/>
      </w:pPr>
      <w:r w:rsidRPr="008D28DA">
        <w:t>Serveur d’application</w:t>
      </w:r>
    </w:p>
    <w:p w14:paraId="249CCDD9" w14:textId="43CF81AA" w:rsidR="0018038B" w:rsidRPr="00A0037D" w:rsidRDefault="0018038B" w:rsidP="0018038B">
      <w:pPr>
        <w:pStyle w:val="Paragraphedeliste"/>
        <w:numPr>
          <w:ilvl w:val="0"/>
          <w:numId w:val="5"/>
        </w:numPr>
        <w:rPr>
          <w:rFonts w:ascii="Arial" w:hAnsi="Arial" w:cs="Arial"/>
          <w:u w:val="single"/>
        </w:rPr>
      </w:pPr>
      <w:r w:rsidRPr="00A0037D">
        <w:rPr>
          <w:rFonts w:ascii="Arial" w:hAnsi="Arial" w:cs="Arial"/>
          <w:u w:val="single"/>
        </w:rPr>
        <w:t xml:space="preserve">Analyser le Backend : </w:t>
      </w:r>
    </w:p>
    <w:p w14:paraId="19450F33" w14:textId="438AFD27" w:rsidR="008662BD" w:rsidRPr="00A0037D" w:rsidRDefault="00707AAB" w:rsidP="008662BD">
      <w:pPr>
        <w:pStyle w:val="Paragraphedeliste"/>
        <w:numPr>
          <w:ilvl w:val="1"/>
          <w:numId w:val="5"/>
        </w:numPr>
        <w:rPr>
          <w:rFonts w:ascii="Arial" w:hAnsi="Arial" w:cs="Arial"/>
          <w:u w:val="single"/>
        </w:rPr>
      </w:pPr>
      <w:r w:rsidRPr="00A0037D">
        <w:rPr>
          <w:rFonts w:ascii="Arial" w:hAnsi="Arial" w:cs="Arial"/>
          <w:u w:val="single"/>
        </w:rPr>
        <w:t>Les principes de sécurité implémentés</w:t>
      </w:r>
      <w:r w:rsidR="009A06D1" w:rsidRPr="00A0037D">
        <w:rPr>
          <w:rFonts w:ascii="Arial" w:hAnsi="Arial" w:cs="Arial"/>
          <w:u w:val="single"/>
        </w:rPr>
        <w:t xml:space="preserve"> : </w:t>
      </w:r>
      <w:r w:rsidR="009A06D1" w:rsidRPr="00A0037D">
        <w:rPr>
          <w:rFonts w:ascii="Arial" w:hAnsi="Arial" w:cs="Arial"/>
          <w:u w:val="single"/>
        </w:rPr>
        <w:br/>
      </w:r>
    </w:p>
    <w:p w14:paraId="0629F6F1" w14:textId="77777777" w:rsidR="008662BD" w:rsidRPr="00A0037D" w:rsidRDefault="00707AAB" w:rsidP="00F8613C">
      <w:pPr>
        <w:pStyle w:val="Paragraphedeliste"/>
        <w:numPr>
          <w:ilvl w:val="2"/>
          <w:numId w:val="22"/>
        </w:numPr>
        <w:rPr>
          <w:rFonts w:ascii="Arial" w:hAnsi="Arial" w:cs="Arial"/>
        </w:rPr>
      </w:pPr>
      <w:r w:rsidRPr="00A0037D">
        <w:rPr>
          <w:rFonts w:ascii="Arial" w:hAnsi="Arial" w:cs="Arial"/>
        </w:rPr>
        <w:t>Authentification par JWT avec HMAC-SHA256</w:t>
      </w:r>
    </w:p>
    <w:p w14:paraId="6EE77199" w14:textId="77777777" w:rsidR="008662BD" w:rsidRDefault="00707AAB" w:rsidP="00F8613C">
      <w:pPr>
        <w:pStyle w:val="Paragraphedeliste"/>
        <w:numPr>
          <w:ilvl w:val="2"/>
          <w:numId w:val="22"/>
        </w:numPr>
        <w:rPr>
          <w:rFonts w:ascii="Arial" w:hAnsi="Arial" w:cs="Arial"/>
        </w:rPr>
      </w:pPr>
      <w:r w:rsidRPr="00A0037D">
        <w:rPr>
          <w:rFonts w:ascii="Arial" w:hAnsi="Arial" w:cs="Arial"/>
        </w:rPr>
        <w:t>Structure MVC claire (séparation logique du code)</w:t>
      </w:r>
    </w:p>
    <w:p w14:paraId="5A921FAC" w14:textId="1DA21BA4" w:rsidR="001548A6" w:rsidRPr="001548A6" w:rsidRDefault="001548A6" w:rsidP="001548A6">
      <w:pPr>
        <w:pStyle w:val="Paragraphedeliste"/>
        <w:numPr>
          <w:ilvl w:val="2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L’u</w:t>
      </w:r>
      <w:r w:rsidRPr="00A0037D">
        <w:rPr>
          <w:rFonts w:ascii="Arial" w:hAnsi="Arial" w:cs="Arial"/>
        </w:rPr>
        <w:t xml:space="preserve">tilisation de </w:t>
      </w:r>
      <w:proofErr w:type="spellStart"/>
      <w:r w:rsidRPr="00A0037D">
        <w:rPr>
          <w:rFonts w:ascii="Arial" w:hAnsi="Arial" w:cs="Arial"/>
        </w:rPr>
        <w:t>bcrypt</w:t>
      </w:r>
      <w:proofErr w:type="spellEnd"/>
      <w:r w:rsidRPr="00A0037D">
        <w:rPr>
          <w:rFonts w:ascii="Arial" w:hAnsi="Arial" w:cs="Arial"/>
        </w:rPr>
        <w:t xml:space="preserve"> pour le hachage des mots de passe</w:t>
      </w:r>
    </w:p>
    <w:p w14:paraId="1174E769" w14:textId="6C14A414" w:rsidR="00707AAB" w:rsidRPr="00A0037D" w:rsidRDefault="00707AAB" w:rsidP="00F8613C">
      <w:pPr>
        <w:pStyle w:val="Paragraphedeliste"/>
        <w:numPr>
          <w:ilvl w:val="2"/>
          <w:numId w:val="22"/>
        </w:numPr>
        <w:rPr>
          <w:rFonts w:ascii="Arial" w:hAnsi="Arial" w:cs="Arial"/>
        </w:rPr>
      </w:pPr>
      <w:r w:rsidRPr="00A0037D">
        <w:rPr>
          <w:rFonts w:ascii="Arial" w:hAnsi="Arial" w:cs="Arial"/>
        </w:rPr>
        <w:t>Middleware d’authentification (</w:t>
      </w:r>
      <w:proofErr w:type="spellStart"/>
      <w:r w:rsidRPr="00A0037D">
        <w:rPr>
          <w:rFonts w:ascii="Arial" w:hAnsi="Arial" w:cs="Arial"/>
        </w:rPr>
        <w:t>protect</w:t>
      </w:r>
      <w:proofErr w:type="spellEnd"/>
      <w:r w:rsidRPr="00A0037D">
        <w:rPr>
          <w:rFonts w:ascii="Arial" w:hAnsi="Arial" w:cs="Arial"/>
        </w:rPr>
        <w:t>) pour protéger les routes privées</w:t>
      </w:r>
    </w:p>
    <w:p w14:paraId="0E913825" w14:textId="77777777" w:rsidR="008662BD" w:rsidRPr="00A0037D" w:rsidRDefault="008662BD" w:rsidP="00707AAB">
      <w:pPr>
        <w:pStyle w:val="Paragraphedeliste"/>
        <w:ind w:left="1440"/>
        <w:rPr>
          <w:rFonts w:ascii="Arial" w:hAnsi="Arial" w:cs="Arial"/>
        </w:rPr>
      </w:pPr>
    </w:p>
    <w:p w14:paraId="6E1BC9D2" w14:textId="30821B08" w:rsidR="00707AAB" w:rsidRPr="00A0037D" w:rsidRDefault="00707AAB" w:rsidP="00707AAB">
      <w:pPr>
        <w:pStyle w:val="Paragraphedeliste"/>
        <w:numPr>
          <w:ilvl w:val="1"/>
          <w:numId w:val="5"/>
        </w:numPr>
        <w:rPr>
          <w:rFonts w:ascii="Arial" w:hAnsi="Arial" w:cs="Arial"/>
          <w:u w:val="single"/>
        </w:rPr>
      </w:pPr>
      <w:r w:rsidRPr="00A0037D">
        <w:rPr>
          <w:rFonts w:ascii="Arial" w:hAnsi="Arial" w:cs="Arial"/>
          <w:u w:val="single"/>
        </w:rPr>
        <w:t>Analyse documentée du code</w:t>
      </w:r>
      <w:r w:rsidR="009A06D1" w:rsidRPr="00A0037D">
        <w:rPr>
          <w:rFonts w:ascii="Arial" w:hAnsi="Arial" w:cs="Arial"/>
          <w:u w:val="single"/>
        </w:rPr>
        <w:t> -</w:t>
      </w:r>
      <w:r w:rsidRPr="00A0037D">
        <w:rPr>
          <w:rFonts w:ascii="Arial" w:hAnsi="Arial" w:cs="Arial"/>
          <w:u w:val="single"/>
        </w:rPr>
        <w:t xml:space="preserve"> Points forts &amp; faibles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06D1" w:rsidRPr="00A0037D" w14:paraId="587E0A8A" w14:textId="77777777" w:rsidTr="009A06D1">
        <w:tc>
          <w:tcPr>
            <w:tcW w:w="4531" w:type="dxa"/>
            <w:shd w:val="clear" w:color="auto" w:fill="7F7F7F" w:themeFill="text1" w:themeFillTint="80"/>
          </w:tcPr>
          <w:p w14:paraId="61F0E9DA" w14:textId="20099200" w:rsidR="009A06D1" w:rsidRPr="00A0037D" w:rsidRDefault="009A06D1" w:rsidP="00CA1FDA">
            <w:pPr>
              <w:jc w:val="center"/>
              <w:rPr>
                <w:rFonts w:ascii="Arial" w:hAnsi="Arial" w:cs="Arial"/>
                <w:u w:val="single"/>
              </w:rPr>
            </w:pPr>
            <w:r w:rsidRPr="00707AAB">
              <w:rPr>
                <w:rFonts w:ascii="Arial" w:hAnsi="Arial" w:cs="Arial"/>
                <w:b/>
                <w:bCs/>
              </w:rPr>
              <w:lastRenderedPageBreak/>
              <w:t>Points forts</w:t>
            </w:r>
          </w:p>
        </w:tc>
        <w:tc>
          <w:tcPr>
            <w:tcW w:w="4531" w:type="dxa"/>
            <w:shd w:val="clear" w:color="auto" w:fill="7F7F7F" w:themeFill="text1" w:themeFillTint="80"/>
          </w:tcPr>
          <w:p w14:paraId="72483DF6" w14:textId="080539D8" w:rsidR="009A06D1" w:rsidRPr="00A0037D" w:rsidRDefault="009A06D1" w:rsidP="00CA1FDA">
            <w:pPr>
              <w:jc w:val="center"/>
              <w:rPr>
                <w:rFonts w:ascii="Arial" w:hAnsi="Arial" w:cs="Arial"/>
                <w:u w:val="single"/>
              </w:rPr>
            </w:pPr>
            <w:r w:rsidRPr="00707AAB">
              <w:rPr>
                <w:rFonts w:ascii="Arial" w:hAnsi="Arial" w:cs="Arial"/>
                <w:b/>
                <w:bCs/>
              </w:rPr>
              <w:t>Points faibles</w:t>
            </w:r>
          </w:p>
        </w:tc>
      </w:tr>
      <w:tr w:rsidR="009A06D1" w:rsidRPr="00A0037D" w14:paraId="76E80758" w14:textId="77777777" w:rsidTr="009A06D1">
        <w:tc>
          <w:tcPr>
            <w:tcW w:w="4531" w:type="dxa"/>
          </w:tcPr>
          <w:p w14:paraId="766739DB" w14:textId="6FB0E95F" w:rsidR="009A06D1" w:rsidRPr="00A0037D" w:rsidRDefault="009A06D1" w:rsidP="009A06D1">
            <w:pPr>
              <w:rPr>
                <w:rFonts w:ascii="Arial" w:hAnsi="Arial" w:cs="Arial"/>
              </w:rPr>
            </w:pPr>
            <w:r w:rsidRPr="00A0037D">
              <w:rPr>
                <w:rFonts w:ascii="Arial" w:hAnsi="Arial" w:cs="Arial"/>
              </w:rPr>
              <w:t xml:space="preserve">Le Hachage fort avec </w:t>
            </w:r>
            <w:proofErr w:type="spellStart"/>
            <w:r w:rsidRPr="00A0037D">
              <w:rPr>
                <w:rFonts w:ascii="Arial" w:hAnsi="Arial" w:cs="Arial"/>
              </w:rPr>
              <w:t>bcrypt</w:t>
            </w:r>
            <w:proofErr w:type="spellEnd"/>
          </w:p>
        </w:tc>
        <w:tc>
          <w:tcPr>
            <w:tcW w:w="4531" w:type="dxa"/>
          </w:tcPr>
          <w:p w14:paraId="3C203EBD" w14:textId="77777777" w:rsidR="009A06D1" w:rsidRPr="00A0037D" w:rsidRDefault="009A06D1" w:rsidP="009A06D1">
            <w:pPr>
              <w:rPr>
                <w:rFonts w:ascii="Arial" w:hAnsi="Arial" w:cs="Arial"/>
              </w:rPr>
            </w:pPr>
            <w:r w:rsidRPr="00A0037D">
              <w:rPr>
                <w:rFonts w:ascii="Arial" w:hAnsi="Arial" w:cs="Arial"/>
              </w:rPr>
              <w:t xml:space="preserve">Aucune validation ou de </w:t>
            </w:r>
            <w:proofErr w:type="spellStart"/>
            <w:r w:rsidRPr="00A0037D">
              <w:rPr>
                <w:rFonts w:ascii="Arial" w:hAnsi="Arial" w:cs="Arial"/>
              </w:rPr>
              <w:t>sanitization</w:t>
            </w:r>
            <w:proofErr w:type="spellEnd"/>
            <w:r w:rsidRPr="00A0037D">
              <w:rPr>
                <w:rFonts w:ascii="Arial" w:hAnsi="Arial" w:cs="Arial"/>
              </w:rPr>
              <w:t xml:space="preserve"> des entrées</w:t>
            </w:r>
          </w:p>
          <w:p w14:paraId="71236BB6" w14:textId="14E9F020" w:rsidR="009A06D1" w:rsidRPr="00A0037D" w:rsidRDefault="009A06D1" w:rsidP="009A06D1">
            <w:pPr>
              <w:rPr>
                <w:rFonts w:ascii="Arial" w:hAnsi="Arial" w:cs="Arial"/>
              </w:rPr>
            </w:pPr>
          </w:p>
        </w:tc>
      </w:tr>
      <w:tr w:rsidR="009A06D1" w:rsidRPr="00A0037D" w14:paraId="677FFEDB" w14:textId="77777777" w:rsidTr="009A06D1">
        <w:tc>
          <w:tcPr>
            <w:tcW w:w="4531" w:type="dxa"/>
          </w:tcPr>
          <w:p w14:paraId="3E6EC044" w14:textId="3D8DC1D0" w:rsidR="009A06D1" w:rsidRPr="00A0037D" w:rsidRDefault="00A0037D" w:rsidP="009A06D1">
            <w:pPr>
              <w:rPr>
                <w:rFonts w:ascii="Arial" w:hAnsi="Arial" w:cs="Arial"/>
                <w:u w:val="single"/>
              </w:rPr>
            </w:pPr>
            <w:r w:rsidRPr="00A0037D">
              <w:rPr>
                <w:rFonts w:ascii="Arial" w:hAnsi="Arial" w:cs="Arial"/>
              </w:rPr>
              <w:t xml:space="preserve">Le </w:t>
            </w:r>
            <w:r w:rsidR="009A06D1" w:rsidRPr="00707AAB">
              <w:rPr>
                <w:rFonts w:ascii="Arial" w:hAnsi="Arial" w:cs="Arial"/>
              </w:rPr>
              <w:t xml:space="preserve">JWT </w:t>
            </w:r>
            <w:r w:rsidR="009A06D1" w:rsidRPr="00A0037D">
              <w:rPr>
                <w:rFonts w:ascii="Arial" w:hAnsi="Arial" w:cs="Arial"/>
              </w:rPr>
              <w:t xml:space="preserve">est </w:t>
            </w:r>
            <w:r w:rsidR="009A06D1" w:rsidRPr="00707AAB">
              <w:rPr>
                <w:rFonts w:ascii="Arial" w:hAnsi="Arial" w:cs="Arial"/>
              </w:rPr>
              <w:t>intégré dans</w:t>
            </w:r>
            <w:r w:rsidR="009A06D1" w:rsidRPr="00A0037D">
              <w:rPr>
                <w:rFonts w:ascii="Arial" w:hAnsi="Arial" w:cs="Arial"/>
              </w:rPr>
              <w:t xml:space="preserve"> </w:t>
            </w:r>
            <w:r w:rsidR="009A06D1" w:rsidRPr="00707AAB">
              <w:rPr>
                <w:rFonts w:ascii="Arial" w:hAnsi="Arial" w:cs="Arial"/>
              </w:rPr>
              <w:t>l’authentification</w:t>
            </w:r>
          </w:p>
        </w:tc>
        <w:tc>
          <w:tcPr>
            <w:tcW w:w="4531" w:type="dxa"/>
          </w:tcPr>
          <w:p w14:paraId="580D48B1" w14:textId="71EEC769" w:rsidR="009A06D1" w:rsidRPr="00A0037D" w:rsidRDefault="009A06D1" w:rsidP="009A06D1">
            <w:pPr>
              <w:rPr>
                <w:rFonts w:ascii="Arial" w:hAnsi="Arial" w:cs="Arial"/>
              </w:rPr>
            </w:pPr>
            <w:r w:rsidRPr="00A0037D">
              <w:rPr>
                <w:rFonts w:ascii="Arial" w:hAnsi="Arial" w:cs="Arial"/>
              </w:rPr>
              <w:t xml:space="preserve">Pas de middleware de protection type </w:t>
            </w:r>
            <w:proofErr w:type="spellStart"/>
            <w:r w:rsidRPr="00A0037D">
              <w:rPr>
                <w:rFonts w:ascii="Arial" w:hAnsi="Arial" w:cs="Arial"/>
              </w:rPr>
              <w:t>helmet</w:t>
            </w:r>
            <w:proofErr w:type="spellEnd"/>
            <w:r w:rsidR="001548A6">
              <w:rPr>
                <w:rFonts w:ascii="Arial" w:hAnsi="Arial" w:cs="Arial"/>
              </w:rPr>
              <w:t xml:space="preserve"> ou </w:t>
            </w:r>
            <w:r w:rsidRPr="00A0037D">
              <w:rPr>
                <w:rFonts w:ascii="Arial" w:hAnsi="Arial" w:cs="Arial"/>
              </w:rPr>
              <w:t>rate-</w:t>
            </w:r>
            <w:proofErr w:type="spellStart"/>
            <w:r w:rsidRPr="00A0037D">
              <w:rPr>
                <w:rFonts w:ascii="Arial" w:hAnsi="Arial" w:cs="Arial"/>
              </w:rPr>
              <w:t>limit</w:t>
            </w:r>
            <w:proofErr w:type="spellEnd"/>
          </w:p>
          <w:p w14:paraId="39D2CFF0" w14:textId="7960E2CE" w:rsidR="009A06D1" w:rsidRPr="00A0037D" w:rsidRDefault="009A06D1" w:rsidP="009A06D1">
            <w:pPr>
              <w:rPr>
                <w:rFonts w:ascii="Arial" w:hAnsi="Arial" w:cs="Arial"/>
              </w:rPr>
            </w:pPr>
          </w:p>
        </w:tc>
      </w:tr>
      <w:tr w:rsidR="009A06D1" w:rsidRPr="00A0037D" w14:paraId="210629C0" w14:textId="77777777" w:rsidTr="009A06D1">
        <w:tc>
          <w:tcPr>
            <w:tcW w:w="4531" w:type="dxa"/>
          </w:tcPr>
          <w:p w14:paraId="3460FB24" w14:textId="2A96D5BD" w:rsidR="009A06D1" w:rsidRPr="00A0037D" w:rsidRDefault="009A06D1" w:rsidP="009A06D1">
            <w:pPr>
              <w:rPr>
                <w:rFonts w:ascii="Arial" w:hAnsi="Arial" w:cs="Arial"/>
                <w:u w:val="single"/>
              </w:rPr>
            </w:pPr>
            <w:r w:rsidRPr="00A0037D">
              <w:rPr>
                <w:rFonts w:ascii="Arial" w:hAnsi="Arial" w:cs="Arial"/>
              </w:rPr>
              <w:t>L’u</w:t>
            </w:r>
            <w:r w:rsidRPr="00707AAB">
              <w:rPr>
                <w:rFonts w:ascii="Arial" w:hAnsi="Arial" w:cs="Arial"/>
              </w:rPr>
              <w:t>tilisation d’un middleware protecteur</w:t>
            </w:r>
          </w:p>
        </w:tc>
        <w:tc>
          <w:tcPr>
            <w:tcW w:w="4531" w:type="dxa"/>
          </w:tcPr>
          <w:p w14:paraId="7B29C83E" w14:textId="77777777" w:rsidR="009A06D1" w:rsidRPr="00A0037D" w:rsidRDefault="009A06D1" w:rsidP="009A06D1">
            <w:pPr>
              <w:rPr>
                <w:rFonts w:ascii="Arial" w:hAnsi="Arial" w:cs="Arial"/>
              </w:rPr>
            </w:pPr>
            <w:r w:rsidRPr="00A0037D">
              <w:rPr>
                <w:rFonts w:ascii="Arial" w:hAnsi="Arial" w:cs="Arial"/>
              </w:rPr>
              <w:t xml:space="preserve">Pas de gestion du </w:t>
            </w:r>
            <w:proofErr w:type="spellStart"/>
            <w:r w:rsidRPr="00A0037D">
              <w:rPr>
                <w:rFonts w:ascii="Arial" w:hAnsi="Arial" w:cs="Arial"/>
              </w:rPr>
              <w:t>refresh</w:t>
            </w:r>
            <w:proofErr w:type="spellEnd"/>
            <w:r w:rsidRPr="00A0037D">
              <w:rPr>
                <w:rFonts w:ascii="Arial" w:hAnsi="Arial" w:cs="Arial"/>
              </w:rPr>
              <w:t xml:space="preserve"> </w:t>
            </w:r>
            <w:proofErr w:type="spellStart"/>
            <w:r w:rsidRPr="00A0037D">
              <w:rPr>
                <w:rFonts w:ascii="Arial" w:hAnsi="Arial" w:cs="Arial"/>
              </w:rPr>
              <w:t>token</w:t>
            </w:r>
            <w:proofErr w:type="spellEnd"/>
          </w:p>
          <w:p w14:paraId="078F56EB" w14:textId="3C7F4402" w:rsidR="009A06D1" w:rsidRPr="00A0037D" w:rsidRDefault="009A06D1" w:rsidP="009A06D1">
            <w:pPr>
              <w:rPr>
                <w:rFonts w:ascii="Arial" w:hAnsi="Arial" w:cs="Arial"/>
              </w:rPr>
            </w:pPr>
          </w:p>
        </w:tc>
      </w:tr>
      <w:tr w:rsidR="009A06D1" w:rsidRPr="00A0037D" w14:paraId="49A45245" w14:textId="77777777" w:rsidTr="009A06D1">
        <w:tc>
          <w:tcPr>
            <w:tcW w:w="4531" w:type="dxa"/>
          </w:tcPr>
          <w:p w14:paraId="047C5CF5" w14:textId="7F8C41D5" w:rsidR="009A06D1" w:rsidRPr="00A0037D" w:rsidRDefault="009A06D1" w:rsidP="009A06D1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531" w:type="dxa"/>
          </w:tcPr>
          <w:p w14:paraId="076887AA" w14:textId="590F808C" w:rsidR="009A06D1" w:rsidRPr="00A0037D" w:rsidRDefault="00A0037D" w:rsidP="009A06D1">
            <w:pPr>
              <w:rPr>
                <w:rFonts w:ascii="Arial" w:hAnsi="Arial" w:cs="Arial"/>
              </w:rPr>
            </w:pPr>
            <w:r w:rsidRPr="00A0037D">
              <w:rPr>
                <w:rFonts w:ascii="Arial" w:hAnsi="Arial" w:cs="Arial"/>
              </w:rPr>
              <w:t xml:space="preserve">Le </w:t>
            </w:r>
            <w:proofErr w:type="spellStart"/>
            <w:r w:rsidRPr="00A0037D">
              <w:rPr>
                <w:rFonts w:ascii="Arial" w:hAnsi="Arial" w:cs="Arial"/>
              </w:rPr>
              <w:t>t</w:t>
            </w:r>
            <w:r w:rsidR="009A06D1" w:rsidRPr="00A0037D">
              <w:rPr>
                <w:rFonts w:ascii="Arial" w:hAnsi="Arial" w:cs="Arial"/>
              </w:rPr>
              <w:t>oken</w:t>
            </w:r>
            <w:proofErr w:type="spellEnd"/>
            <w:r w:rsidR="009A06D1" w:rsidRPr="00A0037D">
              <w:rPr>
                <w:rFonts w:ascii="Arial" w:hAnsi="Arial" w:cs="Arial"/>
              </w:rPr>
              <w:t xml:space="preserve"> </w:t>
            </w:r>
            <w:r w:rsidRPr="00A0037D">
              <w:rPr>
                <w:rFonts w:ascii="Arial" w:hAnsi="Arial" w:cs="Arial"/>
              </w:rPr>
              <w:t xml:space="preserve">du </w:t>
            </w:r>
            <w:r w:rsidR="009A06D1" w:rsidRPr="00A0037D">
              <w:rPr>
                <w:rFonts w:ascii="Arial" w:hAnsi="Arial" w:cs="Arial"/>
              </w:rPr>
              <w:t xml:space="preserve">JWT </w:t>
            </w:r>
            <w:r w:rsidRPr="00A0037D">
              <w:rPr>
                <w:rFonts w:ascii="Arial" w:hAnsi="Arial" w:cs="Arial"/>
              </w:rPr>
              <w:t xml:space="preserve">est </w:t>
            </w:r>
            <w:r w:rsidR="009A06D1" w:rsidRPr="00A0037D">
              <w:rPr>
                <w:rFonts w:ascii="Arial" w:hAnsi="Arial" w:cs="Arial"/>
              </w:rPr>
              <w:t>trop long (30 jours)</w:t>
            </w:r>
          </w:p>
          <w:p w14:paraId="3206CAF1" w14:textId="7AA8E5A7" w:rsidR="009A06D1" w:rsidRPr="00A0037D" w:rsidRDefault="009A06D1" w:rsidP="009A06D1">
            <w:pPr>
              <w:rPr>
                <w:rFonts w:ascii="Arial" w:hAnsi="Arial" w:cs="Arial"/>
              </w:rPr>
            </w:pPr>
          </w:p>
        </w:tc>
      </w:tr>
    </w:tbl>
    <w:p w14:paraId="15169EE6" w14:textId="77777777" w:rsidR="008662BD" w:rsidRPr="00A0037D" w:rsidRDefault="008662BD" w:rsidP="009A06D1">
      <w:pPr>
        <w:rPr>
          <w:rFonts w:ascii="Arial" w:hAnsi="Arial" w:cs="Arial"/>
        </w:rPr>
      </w:pPr>
    </w:p>
    <w:p w14:paraId="02B2C007" w14:textId="3E6B6A23" w:rsidR="001548A6" w:rsidRPr="001548A6" w:rsidRDefault="00707AAB" w:rsidP="001548A6">
      <w:pPr>
        <w:pStyle w:val="Paragraphedeliste"/>
        <w:numPr>
          <w:ilvl w:val="1"/>
          <w:numId w:val="5"/>
        </w:numPr>
        <w:rPr>
          <w:rFonts w:ascii="Arial" w:hAnsi="Arial" w:cs="Arial"/>
          <w:u w:val="single"/>
        </w:rPr>
      </w:pPr>
      <w:r w:rsidRPr="00A0037D">
        <w:rPr>
          <w:rFonts w:ascii="Arial" w:hAnsi="Arial" w:cs="Arial"/>
          <w:u w:val="single"/>
        </w:rPr>
        <w:t>Solutions pour renforcer les contrôles (middlewares)</w:t>
      </w:r>
    </w:p>
    <w:p w14:paraId="1EBE4A0D" w14:textId="6184E5E8" w:rsidR="008662BD" w:rsidRPr="008662BD" w:rsidRDefault="008662BD" w:rsidP="00401F96">
      <w:pPr>
        <w:pStyle w:val="Paragraphedeliste"/>
        <w:numPr>
          <w:ilvl w:val="2"/>
          <w:numId w:val="25"/>
        </w:numPr>
        <w:rPr>
          <w:rFonts w:ascii="Arial" w:hAnsi="Arial" w:cs="Arial"/>
        </w:rPr>
      </w:pPr>
      <w:proofErr w:type="spellStart"/>
      <w:r w:rsidRPr="008662BD">
        <w:rPr>
          <w:rFonts w:ascii="Arial" w:hAnsi="Arial" w:cs="Arial"/>
          <w:i/>
          <w:iCs/>
        </w:rPr>
        <w:t>xss</w:t>
      </w:r>
      <w:proofErr w:type="spellEnd"/>
      <w:r w:rsidRPr="008662BD">
        <w:rPr>
          <w:rFonts w:ascii="Arial" w:hAnsi="Arial" w:cs="Arial"/>
          <w:i/>
          <w:iCs/>
        </w:rPr>
        <w:t>-clean</w:t>
      </w:r>
      <w:r w:rsidRPr="008662BD">
        <w:rPr>
          <w:rFonts w:ascii="Arial" w:hAnsi="Arial" w:cs="Arial"/>
        </w:rPr>
        <w:t xml:space="preserve">, </w:t>
      </w:r>
      <w:proofErr w:type="spellStart"/>
      <w:r w:rsidRPr="008662BD">
        <w:rPr>
          <w:rFonts w:ascii="Arial" w:hAnsi="Arial" w:cs="Arial"/>
          <w:i/>
          <w:iCs/>
        </w:rPr>
        <w:t>helmet</w:t>
      </w:r>
      <w:proofErr w:type="spellEnd"/>
      <w:r w:rsidRPr="008662BD">
        <w:rPr>
          <w:rFonts w:ascii="Arial" w:hAnsi="Arial" w:cs="Arial"/>
        </w:rPr>
        <w:t xml:space="preserve">, </w:t>
      </w:r>
      <w:r w:rsidRPr="008662BD">
        <w:rPr>
          <w:rFonts w:ascii="Arial" w:hAnsi="Arial" w:cs="Arial"/>
          <w:i/>
          <w:iCs/>
        </w:rPr>
        <w:t>express-mongo-</w:t>
      </w:r>
      <w:proofErr w:type="spellStart"/>
      <w:r w:rsidRPr="008662BD">
        <w:rPr>
          <w:rFonts w:ascii="Arial" w:hAnsi="Arial" w:cs="Arial"/>
          <w:i/>
          <w:iCs/>
        </w:rPr>
        <w:t>sanitize</w:t>
      </w:r>
      <w:proofErr w:type="spellEnd"/>
    </w:p>
    <w:p w14:paraId="052B9337" w14:textId="4274E3A7" w:rsidR="008662BD" w:rsidRPr="008662BD" w:rsidRDefault="008662BD" w:rsidP="00401F96">
      <w:pPr>
        <w:pStyle w:val="Paragraphedeliste"/>
        <w:numPr>
          <w:ilvl w:val="2"/>
          <w:numId w:val="25"/>
        </w:numPr>
        <w:rPr>
          <w:rFonts w:ascii="Arial" w:hAnsi="Arial" w:cs="Arial"/>
        </w:rPr>
      </w:pPr>
      <w:r w:rsidRPr="008662BD">
        <w:rPr>
          <w:rFonts w:ascii="Arial" w:hAnsi="Arial" w:cs="Arial"/>
          <w:i/>
          <w:iCs/>
        </w:rPr>
        <w:t>rate-</w:t>
      </w:r>
      <w:proofErr w:type="spellStart"/>
      <w:r w:rsidRPr="008662BD">
        <w:rPr>
          <w:rFonts w:ascii="Arial" w:hAnsi="Arial" w:cs="Arial"/>
          <w:i/>
          <w:iCs/>
        </w:rPr>
        <w:t>limit</w:t>
      </w:r>
      <w:proofErr w:type="spellEnd"/>
      <w:r w:rsidRPr="008662BD">
        <w:rPr>
          <w:rFonts w:ascii="Arial" w:hAnsi="Arial" w:cs="Arial"/>
        </w:rPr>
        <w:t xml:space="preserve"> pour bloquer les attaques </w:t>
      </w:r>
      <w:proofErr w:type="spellStart"/>
      <w:r w:rsidRPr="008662BD">
        <w:rPr>
          <w:rFonts w:ascii="Arial" w:hAnsi="Arial" w:cs="Arial"/>
        </w:rPr>
        <w:t>bruteforce</w:t>
      </w:r>
      <w:proofErr w:type="spellEnd"/>
    </w:p>
    <w:p w14:paraId="2319E782" w14:textId="64E28044" w:rsidR="008662BD" w:rsidRDefault="008662BD" w:rsidP="00401F96">
      <w:pPr>
        <w:pStyle w:val="Paragraphedeliste"/>
        <w:numPr>
          <w:ilvl w:val="2"/>
          <w:numId w:val="25"/>
        </w:numPr>
        <w:rPr>
          <w:rFonts w:ascii="Arial" w:hAnsi="Arial" w:cs="Arial"/>
        </w:rPr>
      </w:pPr>
      <w:r w:rsidRPr="008662BD">
        <w:rPr>
          <w:rFonts w:ascii="Arial" w:hAnsi="Arial" w:cs="Arial"/>
        </w:rPr>
        <w:t xml:space="preserve">Limiter la durée de vie des </w:t>
      </w:r>
      <w:proofErr w:type="spellStart"/>
      <w:r w:rsidRPr="008662BD">
        <w:rPr>
          <w:rFonts w:ascii="Arial" w:hAnsi="Arial" w:cs="Arial"/>
        </w:rPr>
        <w:t>tokens</w:t>
      </w:r>
      <w:proofErr w:type="spellEnd"/>
      <w:r w:rsidRPr="008662BD">
        <w:rPr>
          <w:rFonts w:ascii="Arial" w:hAnsi="Arial" w:cs="Arial"/>
        </w:rPr>
        <w:t xml:space="preserve"> / ajout de </w:t>
      </w:r>
      <w:proofErr w:type="spellStart"/>
      <w:r w:rsidRPr="008662BD">
        <w:rPr>
          <w:rFonts w:ascii="Arial" w:hAnsi="Arial" w:cs="Arial"/>
        </w:rPr>
        <w:t>refresh</w:t>
      </w:r>
      <w:proofErr w:type="spellEnd"/>
      <w:r w:rsidRPr="008662BD">
        <w:rPr>
          <w:rFonts w:ascii="Arial" w:hAnsi="Arial" w:cs="Arial"/>
        </w:rPr>
        <w:t xml:space="preserve"> </w:t>
      </w:r>
      <w:proofErr w:type="spellStart"/>
      <w:r w:rsidRPr="008662BD">
        <w:rPr>
          <w:rFonts w:ascii="Arial" w:hAnsi="Arial" w:cs="Arial"/>
        </w:rPr>
        <w:t>tokens</w:t>
      </w:r>
      <w:proofErr w:type="spellEnd"/>
    </w:p>
    <w:p w14:paraId="75589E23" w14:textId="2504CC0E" w:rsidR="001548A6" w:rsidRPr="001548A6" w:rsidRDefault="001548A6" w:rsidP="001548A6">
      <w:pPr>
        <w:pStyle w:val="Paragraphedeliste"/>
        <w:numPr>
          <w:ilvl w:val="2"/>
          <w:numId w:val="25"/>
        </w:numPr>
        <w:rPr>
          <w:rFonts w:ascii="Arial" w:hAnsi="Arial" w:cs="Arial"/>
        </w:rPr>
      </w:pPr>
      <w:r w:rsidRPr="00A0037D">
        <w:rPr>
          <w:rFonts w:ascii="Arial" w:hAnsi="Arial" w:cs="Arial"/>
          <w:i/>
          <w:iCs/>
        </w:rPr>
        <w:t>express-</w:t>
      </w:r>
      <w:proofErr w:type="spellStart"/>
      <w:r w:rsidRPr="00A0037D">
        <w:rPr>
          <w:rFonts w:ascii="Arial" w:hAnsi="Arial" w:cs="Arial"/>
          <w:i/>
          <w:iCs/>
        </w:rPr>
        <w:t>validator</w:t>
      </w:r>
      <w:proofErr w:type="spellEnd"/>
      <w:r w:rsidRPr="00A0037D">
        <w:rPr>
          <w:rFonts w:ascii="Arial" w:hAnsi="Arial" w:cs="Arial"/>
        </w:rPr>
        <w:t xml:space="preserve"> pour valider les champs (emails, mots de passe, etc</w:t>
      </w:r>
      <w:r>
        <w:rPr>
          <w:rFonts w:ascii="Arial" w:hAnsi="Arial" w:cs="Arial"/>
        </w:rPr>
        <w:t>…</w:t>
      </w:r>
      <w:r w:rsidRPr="00A0037D">
        <w:rPr>
          <w:rFonts w:ascii="Arial" w:hAnsi="Arial" w:cs="Arial"/>
        </w:rPr>
        <w:t>)</w:t>
      </w:r>
    </w:p>
    <w:p w14:paraId="07FF8E6F" w14:textId="77777777" w:rsidR="008662BD" w:rsidRPr="00A0037D" w:rsidRDefault="008662BD" w:rsidP="008662BD">
      <w:pPr>
        <w:pStyle w:val="Paragraphedeliste"/>
        <w:ind w:left="1440"/>
        <w:rPr>
          <w:rFonts w:ascii="Arial" w:hAnsi="Arial" w:cs="Arial"/>
        </w:rPr>
      </w:pPr>
    </w:p>
    <w:p w14:paraId="2FE04834" w14:textId="77777777" w:rsidR="001E4A1B" w:rsidRDefault="008662BD" w:rsidP="001E4A1B">
      <w:pPr>
        <w:pStyle w:val="Paragraphedeliste"/>
        <w:numPr>
          <w:ilvl w:val="1"/>
          <w:numId w:val="5"/>
        </w:numPr>
        <w:rPr>
          <w:rFonts w:ascii="Arial" w:hAnsi="Arial" w:cs="Arial"/>
          <w:u w:val="single"/>
        </w:rPr>
      </w:pPr>
      <w:r w:rsidRPr="00A0037D">
        <w:rPr>
          <w:rFonts w:ascii="Arial" w:hAnsi="Arial" w:cs="Arial"/>
          <w:u w:val="single"/>
        </w:rPr>
        <w:t>Principes de sécurité du cours</w:t>
      </w:r>
    </w:p>
    <w:p w14:paraId="15786245" w14:textId="32EA68EF" w:rsidR="008662BD" w:rsidRPr="001E4A1B" w:rsidRDefault="001E4A1B" w:rsidP="001E4A1B">
      <w:pPr>
        <w:pStyle w:val="Paragraphedeliste"/>
        <w:ind w:left="1440"/>
        <w:jc w:val="both"/>
        <w:rPr>
          <w:rFonts w:ascii="Arial" w:hAnsi="Arial" w:cs="Arial"/>
          <w:u w:val="single"/>
        </w:rPr>
      </w:pPr>
      <w:r>
        <w:rPr>
          <w:rFonts w:ascii="Arial" w:eastAsia="Times New Roman" w:hAnsi="Arial" w:cs="Arial"/>
          <w:kern w:val="0"/>
          <w:lang w:eastAsia="fr-FR"/>
          <w14:ligatures w14:val="none"/>
        </w:rPr>
        <w:t>Nous avons vu pendant le cours l</w:t>
      </w:r>
      <w:r w:rsidR="00F8613C" w:rsidRPr="001E4A1B">
        <w:rPr>
          <w:rFonts w:ascii="Arial" w:eastAsia="Times New Roman" w:hAnsi="Arial" w:cs="Arial"/>
          <w:kern w:val="0"/>
          <w:lang w:eastAsia="fr-FR"/>
          <w14:ligatures w14:val="none"/>
        </w:rPr>
        <w:t>e p</w:t>
      </w:r>
      <w:r w:rsidR="008662BD" w:rsidRPr="001E4A1B">
        <w:rPr>
          <w:rFonts w:ascii="Arial" w:eastAsia="Times New Roman" w:hAnsi="Arial" w:cs="Arial"/>
          <w:kern w:val="0"/>
          <w:lang w:eastAsia="fr-FR"/>
          <w14:ligatures w14:val="none"/>
        </w:rPr>
        <w:t>rincipe du moindre privilège</w:t>
      </w:r>
      <w:r>
        <w:rPr>
          <w:rFonts w:ascii="Arial" w:eastAsia="Times New Roman" w:hAnsi="Arial" w:cs="Arial"/>
          <w:kern w:val="0"/>
          <w:lang w:eastAsia="fr-FR"/>
          <w14:ligatures w14:val="none"/>
        </w:rPr>
        <w:t xml:space="preserve">. </w:t>
      </w:r>
      <w:r w:rsidR="00F8613C" w:rsidRPr="001E4A1B">
        <w:rPr>
          <w:rFonts w:ascii="Arial" w:eastAsia="Times New Roman" w:hAnsi="Arial" w:cs="Arial"/>
          <w:kern w:val="0"/>
          <w:lang w:eastAsia="fr-FR"/>
          <w14:ligatures w14:val="none"/>
        </w:rPr>
        <w:t>La c</w:t>
      </w:r>
      <w:r w:rsidR="008662BD" w:rsidRPr="001E4A1B">
        <w:rPr>
          <w:rFonts w:ascii="Arial" w:eastAsia="Times New Roman" w:hAnsi="Arial" w:cs="Arial"/>
          <w:kern w:val="0"/>
          <w:lang w:eastAsia="fr-FR"/>
          <w14:ligatures w14:val="none"/>
        </w:rPr>
        <w:t xml:space="preserve">onfidentialité </w:t>
      </w:r>
      <w:r>
        <w:rPr>
          <w:rFonts w:ascii="Arial" w:eastAsia="Times New Roman" w:hAnsi="Arial" w:cs="Arial"/>
          <w:kern w:val="0"/>
          <w:lang w:eastAsia="fr-FR"/>
          <w14:ligatures w14:val="none"/>
        </w:rPr>
        <w:t xml:space="preserve">avec les </w:t>
      </w:r>
      <w:r w:rsidR="008662BD" w:rsidRPr="001E4A1B">
        <w:rPr>
          <w:rFonts w:ascii="Arial" w:eastAsia="Times New Roman" w:hAnsi="Arial" w:cs="Arial"/>
          <w:kern w:val="0"/>
          <w:lang w:eastAsia="fr-FR"/>
          <w14:ligatures w14:val="none"/>
        </w:rPr>
        <w:t xml:space="preserve">hash des mots de passe, </w:t>
      </w:r>
      <w:r w:rsidR="001548A6" w:rsidRPr="001E4A1B">
        <w:rPr>
          <w:rFonts w:ascii="Arial" w:eastAsia="Times New Roman" w:hAnsi="Arial" w:cs="Arial"/>
          <w:kern w:val="0"/>
          <w:lang w:eastAsia="fr-FR"/>
          <w14:ligatures w14:val="none"/>
        </w:rPr>
        <w:t xml:space="preserve">les </w:t>
      </w:r>
      <w:r w:rsidR="008662BD" w:rsidRPr="001E4A1B">
        <w:rPr>
          <w:rFonts w:ascii="Arial" w:eastAsia="Times New Roman" w:hAnsi="Arial" w:cs="Arial"/>
          <w:kern w:val="0"/>
          <w:lang w:eastAsia="fr-FR"/>
          <w14:ligatures w14:val="none"/>
        </w:rPr>
        <w:t>JWT non lisibles sans clé</w:t>
      </w:r>
      <w:r>
        <w:rPr>
          <w:rFonts w:ascii="Arial" w:eastAsia="Times New Roman" w:hAnsi="Arial" w:cs="Arial"/>
          <w:kern w:val="0"/>
          <w:lang w:eastAsia="fr-FR"/>
          <w14:ligatures w14:val="none"/>
        </w:rPr>
        <w:t xml:space="preserve">. </w:t>
      </w:r>
      <w:r w:rsidR="00F8613C" w:rsidRPr="001E4A1B">
        <w:rPr>
          <w:rFonts w:ascii="Arial" w:eastAsia="Times New Roman" w:hAnsi="Arial" w:cs="Arial"/>
          <w:kern w:val="0"/>
          <w:lang w:eastAsia="fr-FR"/>
          <w14:ligatures w14:val="none"/>
        </w:rPr>
        <w:t>L’I</w:t>
      </w:r>
      <w:r w:rsidR="008662BD" w:rsidRPr="001E4A1B">
        <w:rPr>
          <w:rFonts w:ascii="Arial" w:eastAsia="Times New Roman" w:hAnsi="Arial" w:cs="Arial"/>
          <w:kern w:val="0"/>
          <w:lang w:eastAsia="fr-FR"/>
          <w14:ligatures w14:val="none"/>
        </w:rPr>
        <w:t xml:space="preserve">ntégrité </w:t>
      </w:r>
      <w:r>
        <w:rPr>
          <w:rFonts w:ascii="Arial" w:eastAsia="Times New Roman" w:hAnsi="Arial" w:cs="Arial"/>
          <w:kern w:val="0"/>
          <w:lang w:eastAsia="fr-FR"/>
          <w14:ligatures w14:val="none"/>
        </w:rPr>
        <w:t xml:space="preserve">des </w:t>
      </w:r>
      <w:r w:rsidR="008662BD" w:rsidRPr="001E4A1B">
        <w:rPr>
          <w:rFonts w:ascii="Arial" w:eastAsia="Times New Roman" w:hAnsi="Arial" w:cs="Arial"/>
          <w:kern w:val="0"/>
          <w:lang w:eastAsia="fr-FR"/>
          <w14:ligatures w14:val="none"/>
        </w:rPr>
        <w:t>signatures JWT via HMAC</w:t>
      </w:r>
      <w:r>
        <w:rPr>
          <w:rFonts w:ascii="Arial" w:eastAsia="Times New Roman" w:hAnsi="Arial" w:cs="Arial"/>
          <w:kern w:val="0"/>
          <w:lang w:eastAsia="fr-FR"/>
          <w14:ligatures w14:val="none"/>
        </w:rPr>
        <w:t xml:space="preserve">. </w:t>
      </w:r>
      <w:r w:rsidR="00F8613C" w:rsidRPr="001E4A1B">
        <w:rPr>
          <w:rFonts w:ascii="Arial" w:eastAsia="Times New Roman" w:hAnsi="Arial" w:cs="Arial"/>
          <w:kern w:val="0"/>
          <w:lang w:eastAsia="fr-FR"/>
          <w14:ligatures w14:val="none"/>
        </w:rPr>
        <w:t>Et la s</w:t>
      </w:r>
      <w:r w:rsidR="008662BD" w:rsidRPr="001E4A1B">
        <w:rPr>
          <w:rFonts w:ascii="Arial" w:eastAsia="Times New Roman" w:hAnsi="Arial" w:cs="Arial"/>
          <w:kern w:val="0"/>
          <w:lang w:eastAsia="fr-FR"/>
          <w14:ligatures w14:val="none"/>
        </w:rPr>
        <w:t>éparation des responsabilités (middlewares</w:t>
      </w:r>
      <w:r>
        <w:rPr>
          <w:rFonts w:ascii="Arial" w:eastAsia="Times New Roman" w:hAnsi="Arial" w:cs="Arial"/>
          <w:kern w:val="0"/>
          <w:lang w:eastAsia="fr-FR"/>
          <w14:ligatures w14:val="none"/>
        </w:rPr>
        <w:t xml:space="preserve"> et</w:t>
      </w:r>
      <w:r w:rsidR="008662BD" w:rsidRPr="001E4A1B">
        <w:rPr>
          <w:rFonts w:ascii="Arial" w:eastAsia="Times New Roman" w:hAnsi="Arial" w:cs="Arial"/>
          <w:kern w:val="0"/>
          <w:lang w:eastAsia="fr-FR"/>
          <w14:ligatures w14:val="none"/>
        </w:rPr>
        <w:t xml:space="preserve"> </w:t>
      </w:r>
      <w:proofErr w:type="spellStart"/>
      <w:r w:rsidR="008662BD" w:rsidRPr="001E4A1B">
        <w:rPr>
          <w:rFonts w:ascii="Arial" w:eastAsia="Times New Roman" w:hAnsi="Arial" w:cs="Arial"/>
          <w:kern w:val="0"/>
          <w:lang w:eastAsia="fr-FR"/>
          <w14:ligatures w14:val="none"/>
        </w:rPr>
        <w:t>controllers</w:t>
      </w:r>
      <w:proofErr w:type="spellEnd"/>
      <w:r w:rsidR="008662BD" w:rsidRPr="001E4A1B">
        <w:rPr>
          <w:rFonts w:ascii="Arial" w:eastAsia="Times New Roman" w:hAnsi="Arial" w:cs="Arial"/>
          <w:kern w:val="0"/>
          <w:lang w:eastAsia="fr-FR"/>
          <w14:ligatures w14:val="none"/>
        </w:rPr>
        <w:t>)</w:t>
      </w:r>
    </w:p>
    <w:p w14:paraId="2EA89177" w14:textId="77777777" w:rsidR="008662BD" w:rsidRPr="00A0037D" w:rsidRDefault="008662BD" w:rsidP="008662BD">
      <w:pPr>
        <w:pStyle w:val="Paragraphedeliste"/>
        <w:ind w:left="1440"/>
        <w:rPr>
          <w:rFonts w:ascii="Arial" w:hAnsi="Arial" w:cs="Arial"/>
        </w:rPr>
      </w:pPr>
    </w:p>
    <w:p w14:paraId="44FC644F" w14:textId="77777777" w:rsidR="001548A6" w:rsidRDefault="008662BD" w:rsidP="001548A6">
      <w:pPr>
        <w:pStyle w:val="Paragraphedeliste"/>
        <w:numPr>
          <w:ilvl w:val="1"/>
          <w:numId w:val="5"/>
        </w:numPr>
        <w:rPr>
          <w:rFonts w:ascii="Arial" w:hAnsi="Arial" w:cs="Arial"/>
          <w:u w:val="single"/>
        </w:rPr>
      </w:pPr>
      <w:r w:rsidRPr="00556438">
        <w:rPr>
          <w:rFonts w:ascii="Arial" w:hAnsi="Arial" w:cs="Arial"/>
          <w:u w:val="single"/>
        </w:rPr>
        <w:t>Caractériser l’algorithme de hachage utilisé</w:t>
      </w:r>
    </w:p>
    <w:p w14:paraId="0C965229" w14:textId="4CD896DB" w:rsidR="008662BD" w:rsidRDefault="008662BD" w:rsidP="005C092A">
      <w:pPr>
        <w:pStyle w:val="Paragraphedeliste"/>
        <w:ind w:left="1440"/>
        <w:jc w:val="both"/>
        <w:rPr>
          <w:rFonts w:ascii="Arial" w:hAnsi="Arial" w:cs="Arial"/>
        </w:rPr>
      </w:pPr>
      <w:proofErr w:type="spellStart"/>
      <w:r w:rsidRPr="001548A6">
        <w:rPr>
          <w:rFonts w:ascii="Arial" w:hAnsi="Arial" w:cs="Arial"/>
          <w:b/>
          <w:bCs/>
        </w:rPr>
        <w:t>bcrypt</w:t>
      </w:r>
      <w:proofErr w:type="spellEnd"/>
      <w:r w:rsidRPr="001548A6">
        <w:rPr>
          <w:rFonts w:ascii="Arial" w:hAnsi="Arial" w:cs="Arial"/>
        </w:rPr>
        <w:t xml:space="preserve">, </w:t>
      </w:r>
      <w:r w:rsidR="001E4A1B">
        <w:rPr>
          <w:rFonts w:ascii="Arial" w:hAnsi="Arial" w:cs="Arial"/>
        </w:rPr>
        <w:t xml:space="preserve">est </w:t>
      </w:r>
      <w:r w:rsidRPr="001548A6">
        <w:rPr>
          <w:rFonts w:ascii="Arial" w:hAnsi="Arial" w:cs="Arial"/>
        </w:rPr>
        <w:t xml:space="preserve">utilisé dans </w:t>
      </w:r>
      <w:r w:rsidR="001E4A1B">
        <w:rPr>
          <w:rFonts w:ascii="Arial" w:hAnsi="Arial" w:cs="Arial"/>
        </w:rPr>
        <w:t xml:space="preserve">le fichier </w:t>
      </w:r>
      <w:r w:rsidRPr="001548A6">
        <w:rPr>
          <w:rFonts w:ascii="Arial" w:hAnsi="Arial" w:cs="Arial"/>
        </w:rPr>
        <w:t xml:space="preserve">User.js, </w:t>
      </w:r>
      <w:r w:rsidR="001E4A1B">
        <w:rPr>
          <w:rFonts w:ascii="Arial" w:hAnsi="Arial" w:cs="Arial"/>
        </w:rPr>
        <w:t>c’</w:t>
      </w:r>
      <w:r w:rsidRPr="001548A6">
        <w:rPr>
          <w:rFonts w:ascii="Arial" w:hAnsi="Arial" w:cs="Arial"/>
        </w:rPr>
        <w:t>est un algorithme de hachage fort avec salage automatique</w:t>
      </w:r>
      <w:r w:rsidR="00401F96" w:rsidRPr="001548A6">
        <w:rPr>
          <w:rFonts w:ascii="Arial" w:hAnsi="Arial" w:cs="Arial"/>
        </w:rPr>
        <w:t xml:space="preserve"> </w:t>
      </w:r>
      <w:r w:rsidR="001548A6" w:rsidRPr="001548A6">
        <w:rPr>
          <w:rFonts w:ascii="Arial" w:hAnsi="Arial" w:cs="Arial"/>
        </w:rPr>
        <w:t>car il r</w:t>
      </w:r>
      <w:r w:rsidRPr="001548A6">
        <w:rPr>
          <w:rFonts w:ascii="Arial" w:hAnsi="Arial" w:cs="Arial"/>
        </w:rPr>
        <w:t>ésiste aux attaques par dictionnaire,</w:t>
      </w:r>
      <w:r w:rsidR="001E4A1B">
        <w:rPr>
          <w:rFonts w:ascii="Arial" w:hAnsi="Arial" w:cs="Arial"/>
        </w:rPr>
        <w:t xml:space="preserve"> style </w:t>
      </w:r>
      <w:r w:rsidR="001E4A1B" w:rsidRPr="001548A6">
        <w:rPr>
          <w:rFonts w:ascii="Arial" w:hAnsi="Arial" w:cs="Arial"/>
        </w:rPr>
        <w:t>brute force</w:t>
      </w:r>
      <w:r w:rsidRPr="001548A6">
        <w:rPr>
          <w:rFonts w:ascii="Arial" w:hAnsi="Arial" w:cs="Arial"/>
        </w:rPr>
        <w:t xml:space="preserve"> et </w:t>
      </w:r>
      <w:r w:rsidR="001E4A1B" w:rsidRPr="001548A6">
        <w:rPr>
          <w:rFonts w:ascii="Arial" w:hAnsi="Arial" w:cs="Arial"/>
        </w:rPr>
        <w:t>Rainbow</w:t>
      </w:r>
      <w:r w:rsidRPr="001548A6">
        <w:rPr>
          <w:rFonts w:ascii="Arial" w:hAnsi="Arial" w:cs="Arial"/>
        </w:rPr>
        <w:t xml:space="preserve"> tables</w:t>
      </w:r>
      <w:r w:rsidR="001548A6">
        <w:rPr>
          <w:rFonts w:ascii="Arial" w:hAnsi="Arial" w:cs="Arial"/>
        </w:rPr>
        <w:t>.</w:t>
      </w:r>
    </w:p>
    <w:p w14:paraId="3AE7B78F" w14:textId="77777777" w:rsidR="005C092A" w:rsidRPr="005C092A" w:rsidRDefault="005C092A" w:rsidP="005C092A">
      <w:pPr>
        <w:pStyle w:val="Paragraphedeliste"/>
        <w:ind w:left="1440"/>
        <w:jc w:val="both"/>
        <w:rPr>
          <w:rFonts w:ascii="Arial" w:hAnsi="Arial" w:cs="Arial"/>
        </w:rPr>
      </w:pPr>
    </w:p>
    <w:p w14:paraId="4197FABF" w14:textId="6A2798F5" w:rsidR="00A0037D" w:rsidRPr="00A0037D" w:rsidRDefault="008662BD" w:rsidP="00A0037D">
      <w:pPr>
        <w:pStyle w:val="Paragraphedeliste"/>
        <w:numPr>
          <w:ilvl w:val="1"/>
          <w:numId w:val="5"/>
        </w:numPr>
        <w:rPr>
          <w:rFonts w:ascii="Arial" w:hAnsi="Arial" w:cs="Arial"/>
        </w:rPr>
      </w:pPr>
      <w:r w:rsidRPr="00556438">
        <w:rPr>
          <w:rFonts w:ascii="Arial" w:hAnsi="Arial" w:cs="Arial"/>
          <w:u w:val="single"/>
        </w:rPr>
        <w:t>Justifier sa robustesse</w:t>
      </w:r>
      <w:r w:rsidR="00A0037D">
        <w:rPr>
          <w:rFonts w:ascii="Arial" w:hAnsi="Arial" w:cs="Arial"/>
        </w:rPr>
        <w:t xml:space="preserve"> : </w:t>
      </w:r>
    </w:p>
    <w:p w14:paraId="60B8ADA6" w14:textId="0E86E486" w:rsidR="008662BD" w:rsidRPr="000D2ECE" w:rsidRDefault="00A0037D" w:rsidP="000D2ECE">
      <w:pPr>
        <w:pStyle w:val="Paragraphedeliste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Le s</w:t>
      </w:r>
      <w:r w:rsidR="008662BD" w:rsidRPr="00A0037D">
        <w:rPr>
          <w:rFonts w:ascii="Arial" w:hAnsi="Arial" w:cs="Arial"/>
        </w:rPr>
        <w:t xml:space="preserve">alage automatique </w:t>
      </w:r>
      <w:r>
        <w:rPr>
          <w:rFonts w:ascii="Arial" w:hAnsi="Arial" w:cs="Arial"/>
        </w:rPr>
        <w:t xml:space="preserve">est </w:t>
      </w:r>
      <w:r w:rsidR="008662BD" w:rsidRPr="00A0037D">
        <w:rPr>
          <w:rFonts w:ascii="Arial" w:hAnsi="Arial" w:cs="Arial"/>
        </w:rPr>
        <w:t>intégré</w:t>
      </w:r>
      <w:r>
        <w:rPr>
          <w:rFonts w:ascii="Arial" w:hAnsi="Arial" w:cs="Arial"/>
        </w:rPr>
        <w:t>,</w:t>
      </w:r>
    </w:p>
    <w:p w14:paraId="4A262A91" w14:textId="5EFF1395" w:rsidR="008662BD" w:rsidRPr="00A0037D" w:rsidRDefault="008662BD" w:rsidP="008662BD">
      <w:pPr>
        <w:pStyle w:val="Paragraphedeliste"/>
        <w:numPr>
          <w:ilvl w:val="2"/>
          <w:numId w:val="18"/>
        </w:numPr>
        <w:rPr>
          <w:rFonts w:ascii="Arial" w:hAnsi="Arial" w:cs="Arial"/>
        </w:rPr>
      </w:pPr>
      <w:r w:rsidRPr="00A0037D">
        <w:rPr>
          <w:rFonts w:ascii="Arial" w:hAnsi="Arial" w:cs="Arial"/>
        </w:rPr>
        <w:t>Adapté pour les mots de passe :</w:t>
      </w:r>
      <w:r w:rsidR="00A0037D">
        <w:rPr>
          <w:rFonts w:ascii="Arial" w:hAnsi="Arial" w:cs="Arial"/>
        </w:rPr>
        <w:t xml:space="preserve"> plus </w:t>
      </w:r>
      <w:r w:rsidRPr="00A0037D">
        <w:rPr>
          <w:rFonts w:ascii="Arial" w:hAnsi="Arial" w:cs="Arial"/>
        </w:rPr>
        <w:t xml:space="preserve"> lent </w:t>
      </w:r>
      <w:r w:rsidR="00A0037D">
        <w:rPr>
          <w:rFonts w:ascii="Arial" w:hAnsi="Arial" w:cs="Arial"/>
        </w:rPr>
        <w:t xml:space="preserve">mais il </w:t>
      </w:r>
      <w:r w:rsidRPr="00A0037D">
        <w:rPr>
          <w:rFonts w:ascii="Arial" w:hAnsi="Arial" w:cs="Arial"/>
        </w:rPr>
        <w:t>protège contre les attaques massives</w:t>
      </w:r>
      <w:r w:rsidR="00A0037D">
        <w:rPr>
          <w:rFonts w:ascii="Arial" w:hAnsi="Arial" w:cs="Arial"/>
        </w:rPr>
        <w:t xml:space="preserve"> tel que les brutes force.</w:t>
      </w:r>
    </w:p>
    <w:p w14:paraId="3F2B7352" w14:textId="77777777" w:rsidR="008662BD" w:rsidRPr="00A0037D" w:rsidRDefault="008662BD" w:rsidP="008662BD">
      <w:pPr>
        <w:pStyle w:val="Paragraphedeliste"/>
        <w:ind w:left="1440"/>
        <w:rPr>
          <w:rFonts w:ascii="Arial" w:hAnsi="Arial" w:cs="Arial"/>
        </w:rPr>
      </w:pPr>
    </w:p>
    <w:p w14:paraId="6ACA2F88" w14:textId="77777777" w:rsidR="008662BD" w:rsidRPr="00D80591" w:rsidRDefault="008662BD" w:rsidP="008662BD">
      <w:pPr>
        <w:pStyle w:val="Paragraphedeliste"/>
        <w:numPr>
          <w:ilvl w:val="1"/>
          <w:numId w:val="5"/>
        </w:numPr>
        <w:rPr>
          <w:rFonts w:ascii="Arial" w:hAnsi="Arial" w:cs="Arial"/>
          <w:u w:val="single"/>
        </w:rPr>
      </w:pPr>
      <w:r w:rsidRPr="00D80591">
        <w:rPr>
          <w:rFonts w:ascii="Arial" w:hAnsi="Arial" w:cs="Arial"/>
          <w:u w:val="single"/>
        </w:rPr>
        <w:t>Caractériser l’utilisation de HMAC dans les JWT</w:t>
      </w:r>
    </w:p>
    <w:p w14:paraId="7DFB9B54" w14:textId="4D811837" w:rsidR="008662BD" w:rsidRPr="00A0037D" w:rsidRDefault="008662BD" w:rsidP="008662BD">
      <w:pPr>
        <w:pStyle w:val="Paragraphedeliste"/>
        <w:numPr>
          <w:ilvl w:val="2"/>
          <w:numId w:val="20"/>
        </w:numPr>
        <w:rPr>
          <w:rFonts w:ascii="Arial" w:hAnsi="Arial" w:cs="Arial"/>
        </w:rPr>
      </w:pPr>
      <w:r w:rsidRPr="00A0037D">
        <w:rPr>
          <w:rFonts w:ascii="Arial" w:hAnsi="Arial" w:cs="Arial"/>
        </w:rPr>
        <w:t xml:space="preserve">JWT signés avec HMAC-SHA256 (via </w:t>
      </w:r>
      <w:proofErr w:type="spellStart"/>
      <w:r w:rsidRPr="00A0037D">
        <w:rPr>
          <w:rFonts w:ascii="Arial" w:hAnsi="Arial" w:cs="Arial"/>
        </w:rPr>
        <w:t>json</w:t>
      </w:r>
      <w:proofErr w:type="spellEnd"/>
      <w:r w:rsidR="006A65F2">
        <w:rPr>
          <w:rFonts w:ascii="Arial" w:hAnsi="Arial" w:cs="Arial"/>
        </w:rPr>
        <w:t xml:space="preserve"> </w:t>
      </w:r>
      <w:r w:rsidRPr="00A0037D">
        <w:rPr>
          <w:rFonts w:ascii="Arial" w:hAnsi="Arial" w:cs="Arial"/>
        </w:rPr>
        <w:t>web</w:t>
      </w:r>
      <w:r w:rsidR="006A65F2">
        <w:rPr>
          <w:rFonts w:ascii="Arial" w:hAnsi="Arial" w:cs="Arial"/>
        </w:rPr>
        <w:t xml:space="preserve"> </w:t>
      </w:r>
      <w:proofErr w:type="spellStart"/>
      <w:r w:rsidRPr="00A0037D">
        <w:rPr>
          <w:rFonts w:ascii="Arial" w:hAnsi="Arial" w:cs="Arial"/>
        </w:rPr>
        <w:t>token</w:t>
      </w:r>
      <w:proofErr w:type="spellEnd"/>
      <w:r w:rsidRPr="00A0037D">
        <w:rPr>
          <w:rFonts w:ascii="Arial" w:hAnsi="Arial" w:cs="Arial"/>
        </w:rPr>
        <w:t>)</w:t>
      </w:r>
      <w:r w:rsidR="00A0037D">
        <w:rPr>
          <w:rFonts w:ascii="Arial" w:hAnsi="Arial" w:cs="Arial"/>
        </w:rPr>
        <w:t>,</w:t>
      </w:r>
    </w:p>
    <w:p w14:paraId="5EB0F92E" w14:textId="357EF3AA" w:rsidR="008662BD" w:rsidRPr="00A0037D" w:rsidRDefault="008662BD" w:rsidP="008662BD">
      <w:pPr>
        <w:pStyle w:val="Paragraphedeliste"/>
        <w:numPr>
          <w:ilvl w:val="2"/>
          <w:numId w:val="20"/>
        </w:numPr>
        <w:rPr>
          <w:rFonts w:ascii="Arial" w:hAnsi="Arial" w:cs="Arial"/>
        </w:rPr>
      </w:pPr>
      <w:r w:rsidRPr="00A0037D">
        <w:rPr>
          <w:rFonts w:ascii="Arial" w:hAnsi="Arial" w:cs="Arial"/>
        </w:rPr>
        <w:t xml:space="preserve">HMAC </w:t>
      </w:r>
      <w:r w:rsidR="00A0037D">
        <w:rPr>
          <w:rFonts w:ascii="Arial" w:hAnsi="Arial" w:cs="Arial"/>
        </w:rPr>
        <w:t xml:space="preserve">c’est la </w:t>
      </w:r>
      <w:r w:rsidRPr="00A0037D">
        <w:rPr>
          <w:rFonts w:ascii="Arial" w:hAnsi="Arial" w:cs="Arial"/>
        </w:rPr>
        <w:t>clé secrète partagée utilisée pour signer et vérifier l’intégrité</w:t>
      </w:r>
      <w:r w:rsidR="00A0037D">
        <w:rPr>
          <w:rFonts w:ascii="Arial" w:hAnsi="Arial" w:cs="Arial"/>
        </w:rPr>
        <w:t>,</w:t>
      </w:r>
    </w:p>
    <w:p w14:paraId="16FB6032" w14:textId="75AA4930" w:rsidR="008662BD" w:rsidRPr="00A0037D" w:rsidRDefault="00B61C22" w:rsidP="008662BD">
      <w:pPr>
        <w:pStyle w:val="Paragraphedeliste"/>
        <w:numPr>
          <w:ilvl w:val="2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Il g</w:t>
      </w:r>
      <w:r w:rsidR="008662BD" w:rsidRPr="00A0037D">
        <w:rPr>
          <w:rFonts w:ascii="Arial" w:hAnsi="Arial" w:cs="Arial"/>
        </w:rPr>
        <w:t xml:space="preserve">arantit que le </w:t>
      </w:r>
      <w:proofErr w:type="spellStart"/>
      <w:r w:rsidR="008662BD" w:rsidRPr="00A0037D">
        <w:rPr>
          <w:rFonts w:ascii="Arial" w:hAnsi="Arial" w:cs="Arial"/>
        </w:rPr>
        <w:t>token</w:t>
      </w:r>
      <w:proofErr w:type="spellEnd"/>
      <w:r w:rsidR="008662BD" w:rsidRPr="00A0037D">
        <w:rPr>
          <w:rFonts w:ascii="Arial" w:hAnsi="Arial" w:cs="Arial"/>
        </w:rPr>
        <w:t xml:space="preserve"> n’a pas été modifié (intégrité + authenticité)</w:t>
      </w:r>
    </w:p>
    <w:p w14:paraId="67283DB0" w14:textId="77777777" w:rsidR="008662BD" w:rsidRPr="00A0037D" w:rsidRDefault="008662BD" w:rsidP="008662BD">
      <w:pPr>
        <w:pStyle w:val="Paragraphedeliste"/>
        <w:ind w:left="2340"/>
        <w:rPr>
          <w:rFonts w:ascii="Arial" w:hAnsi="Arial" w:cs="Arial"/>
        </w:rPr>
      </w:pPr>
    </w:p>
    <w:p w14:paraId="19B7F869" w14:textId="43D631BB" w:rsidR="008662BD" w:rsidRPr="005C092A" w:rsidRDefault="006D7B9C" w:rsidP="008662BD">
      <w:pPr>
        <w:pStyle w:val="Paragraphedeliste"/>
        <w:numPr>
          <w:ilvl w:val="1"/>
          <w:numId w:val="5"/>
        </w:numPr>
        <w:rPr>
          <w:rFonts w:ascii="Arial" w:hAnsi="Arial" w:cs="Arial"/>
          <w:u w:val="single"/>
        </w:rPr>
      </w:pPr>
      <w:r w:rsidRPr="005C092A">
        <w:rPr>
          <w:rFonts w:ascii="Arial" w:hAnsi="Arial" w:cs="Arial"/>
          <w:u w:val="single"/>
        </w:rPr>
        <w:t>Voici les a</w:t>
      </w:r>
      <w:r w:rsidR="008662BD" w:rsidRPr="005C092A">
        <w:rPr>
          <w:rFonts w:ascii="Arial" w:hAnsi="Arial" w:cs="Arial"/>
          <w:u w:val="single"/>
        </w:rPr>
        <w:t>lternatives à HMAC-SHA256</w:t>
      </w:r>
    </w:p>
    <w:tbl>
      <w:tblPr>
        <w:tblStyle w:val="Grilledutableau"/>
        <w:tblW w:w="9445" w:type="dxa"/>
        <w:tblLook w:val="04A0" w:firstRow="1" w:lastRow="0" w:firstColumn="1" w:lastColumn="0" w:noHBand="0" w:noVBand="1"/>
      </w:tblPr>
      <w:tblGrid>
        <w:gridCol w:w="4390"/>
        <w:gridCol w:w="5055"/>
      </w:tblGrid>
      <w:tr w:rsidR="008662BD" w:rsidRPr="00A0037D" w14:paraId="68BBDC6C" w14:textId="77777777" w:rsidTr="00401F96">
        <w:trPr>
          <w:trHeight w:val="393"/>
        </w:trPr>
        <w:tc>
          <w:tcPr>
            <w:tcW w:w="4390" w:type="dxa"/>
            <w:shd w:val="clear" w:color="auto" w:fill="7F7F7F" w:themeFill="text1" w:themeFillTint="80"/>
          </w:tcPr>
          <w:p w14:paraId="74F77B59" w14:textId="0B3EA49C" w:rsidR="008662BD" w:rsidRPr="00A0037D" w:rsidRDefault="008662BD" w:rsidP="00CA1FD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037D">
              <w:rPr>
                <w:rFonts w:ascii="Arial" w:hAnsi="Arial" w:cs="Arial"/>
                <w:b/>
                <w:bCs/>
              </w:rPr>
              <w:lastRenderedPageBreak/>
              <w:t>Alternative</w:t>
            </w:r>
            <w:r w:rsidR="006D7B9C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5055" w:type="dxa"/>
            <w:shd w:val="clear" w:color="auto" w:fill="7F7F7F" w:themeFill="text1" w:themeFillTint="80"/>
          </w:tcPr>
          <w:p w14:paraId="5543EE28" w14:textId="58111282" w:rsidR="008662BD" w:rsidRPr="00A0037D" w:rsidRDefault="008662BD" w:rsidP="00CA1FDA">
            <w:pPr>
              <w:jc w:val="center"/>
              <w:rPr>
                <w:rFonts w:ascii="Arial" w:hAnsi="Arial" w:cs="Arial"/>
                <w:b/>
                <w:bCs/>
              </w:rPr>
            </w:pPr>
            <w:r w:rsidRPr="00A0037D">
              <w:rPr>
                <w:rFonts w:ascii="Arial" w:hAnsi="Arial" w:cs="Arial"/>
                <w:b/>
                <w:bCs/>
              </w:rPr>
              <w:t>Caractéristiques</w:t>
            </w:r>
          </w:p>
        </w:tc>
      </w:tr>
      <w:tr w:rsidR="008662BD" w:rsidRPr="00A0037D" w14:paraId="173FF558" w14:textId="77777777" w:rsidTr="00401F96">
        <w:trPr>
          <w:trHeight w:val="393"/>
        </w:trPr>
        <w:tc>
          <w:tcPr>
            <w:tcW w:w="4390" w:type="dxa"/>
          </w:tcPr>
          <w:p w14:paraId="0A0409E8" w14:textId="24F7AE81" w:rsidR="008662BD" w:rsidRPr="004B5B69" w:rsidRDefault="00401F96" w:rsidP="008662BD">
            <w:pPr>
              <w:rPr>
                <w:rFonts w:ascii="Arial" w:hAnsi="Arial" w:cs="Arial"/>
              </w:rPr>
            </w:pPr>
            <w:r w:rsidRPr="004B5B69">
              <w:rPr>
                <w:rFonts w:ascii="Arial" w:hAnsi="Arial" w:cs="Arial"/>
              </w:rPr>
              <w:t>RS256 (RSA)</w:t>
            </w:r>
          </w:p>
        </w:tc>
        <w:tc>
          <w:tcPr>
            <w:tcW w:w="5055" w:type="dxa"/>
          </w:tcPr>
          <w:p w14:paraId="57FCC79F" w14:textId="6AEE1BA5" w:rsidR="008662BD" w:rsidRPr="00A0037D" w:rsidRDefault="00401F96" w:rsidP="008662BD">
            <w:pPr>
              <w:rPr>
                <w:rFonts w:ascii="Arial" w:hAnsi="Arial" w:cs="Arial"/>
              </w:rPr>
            </w:pPr>
            <w:r w:rsidRPr="00A0037D">
              <w:rPr>
                <w:rFonts w:ascii="Arial" w:hAnsi="Arial" w:cs="Arial"/>
              </w:rPr>
              <w:t>Asymétrique (clé privée/publique), mieux pour SSO/API</w:t>
            </w:r>
          </w:p>
        </w:tc>
      </w:tr>
      <w:tr w:rsidR="008662BD" w:rsidRPr="00A0037D" w14:paraId="7C69ED95" w14:textId="77777777" w:rsidTr="00401F96">
        <w:trPr>
          <w:trHeight w:val="410"/>
        </w:trPr>
        <w:tc>
          <w:tcPr>
            <w:tcW w:w="4390" w:type="dxa"/>
          </w:tcPr>
          <w:p w14:paraId="0BB3E8CB" w14:textId="0EB3FC93" w:rsidR="008662BD" w:rsidRPr="004B5B69" w:rsidRDefault="00401F96" w:rsidP="008662BD">
            <w:pPr>
              <w:rPr>
                <w:rFonts w:ascii="Arial" w:hAnsi="Arial" w:cs="Arial"/>
              </w:rPr>
            </w:pPr>
            <w:r w:rsidRPr="004B5B69">
              <w:rPr>
                <w:rFonts w:ascii="Arial" w:hAnsi="Arial" w:cs="Arial"/>
              </w:rPr>
              <w:t>ES256</w:t>
            </w:r>
          </w:p>
        </w:tc>
        <w:tc>
          <w:tcPr>
            <w:tcW w:w="50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F96" w:rsidRPr="00401F96" w14:paraId="70B91CFD" w14:textId="77777777" w:rsidTr="00401F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13CDE" w14:textId="15CB7866" w:rsidR="00401F96" w:rsidRPr="00401F96" w:rsidRDefault="00401F96" w:rsidP="00401F9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899F7FF" w14:textId="3D0F99E9" w:rsidR="00401F96" w:rsidRPr="00401F96" w:rsidRDefault="00401F96" w:rsidP="00401F96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F96" w:rsidRPr="00401F96" w14:paraId="3F36EA78" w14:textId="77777777" w:rsidTr="00401F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B9C46" w14:textId="77777777" w:rsidR="00401F96" w:rsidRPr="00401F96" w:rsidRDefault="00401F96" w:rsidP="00401F9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A905896" w14:textId="5476801E" w:rsidR="006D7B9C" w:rsidRPr="00A0037D" w:rsidRDefault="004B5B69" w:rsidP="006D7B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Algorithme p</w:t>
            </w:r>
            <w:r w:rsidR="006D7B9C" w:rsidRPr="00401F96">
              <w:rPr>
                <w:rFonts w:ascii="Arial" w:hAnsi="Arial" w:cs="Arial"/>
              </w:rPr>
              <w:t>lus léger, basé sur ECC (</w:t>
            </w:r>
            <w:proofErr w:type="spellStart"/>
            <w:r w:rsidR="006D7B9C" w:rsidRPr="00401F96">
              <w:rPr>
                <w:rFonts w:ascii="Arial" w:hAnsi="Arial" w:cs="Arial"/>
              </w:rPr>
              <w:t>elliptic</w:t>
            </w:r>
            <w:proofErr w:type="spellEnd"/>
            <w:r w:rsidR="006D7B9C" w:rsidRPr="00401F96">
              <w:rPr>
                <w:rFonts w:ascii="Arial" w:hAnsi="Arial" w:cs="Arial"/>
              </w:rPr>
              <w:t xml:space="preserve"> </w:t>
            </w:r>
            <w:proofErr w:type="spellStart"/>
            <w:r w:rsidR="006D7B9C" w:rsidRPr="00401F96">
              <w:rPr>
                <w:rFonts w:ascii="Arial" w:hAnsi="Arial" w:cs="Arial"/>
              </w:rPr>
              <w:t>curves</w:t>
            </w:r>
            <w:proofErr w:type="spellEnd"/>
            <w:r w:rsidR="006D7B9C" w:rsidRPr="00401F96">
              <w:rPr>
                <w:rFonts w:ascii="Arial" w:hAnsi="Arial" w:cs="Arial"/>
              </w:rPr>
              <w:t>)</w:t>
            </w:r>
          </w:p>
          <w:p w14:paraId="0FF67397" w14:textId="77777777" w:rsidR="008662BD" w:rsidRPr="00A0037D" w:rsidRDefault="008662BD" w:rsidP="008662BD">
            <w:pPr>
              <w:rPr>
                <w:rFonts w:ascii="Arial" w:hAnsi="Arial" w:cs="Arial"/>
              </w:rPr>
            </w:pPr>
          </w:p>
        </w:tc>
      </w:tr>
      <w:tr w:rsidR="00401F96" w:rsidRPr="00A0037D" w14:paraId="77CE897B" w14:textId="77777777" w:rsidTr="00401F96">
        <w:trPr>
          <w:trHeight w:val="410"/>
        </w:trPr>
        <w:tc>
          <w:tcPr>
            <w:tcW w:w="43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401F96" w:rsidRPr="00401F96" w14:paraId="6CB3F3EC" w14:textId="77777777" w:rsidTr="00401F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512ED" w14:textId="77777777" w:rsidR="00401F96" w:rsidRPr="004B5B69" w:rsidRDefault="00401F96" w:rsidP="00401F9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proofErr w:type="spellStart"/>
                  <w:r w:rsidRPr="004B5B69">
                    <w:rPr>
                      <w:rFonts w:ascii="Arial" w:hAnsi="Arial" w:cs="Arial"/>
                    </w:rPr>
                    <w:t>EdDSA</w:t>
                  </w:r>
                  <w:proofErr w:type="spellEnd"/>
                  <w:r w:rsidRPr="004B5B69">
                    <w:rPr>
                      <w:rFonts w:ascii="Arial" w:hAnsi="Arial" w:cs="Arial"/>
                    </w:rPr>
                    <w:t xml:space="preserve"> (Ed25519)</w:t>
                  </w:r>
                </w:p>
              </w:tc>
            </w:tr>
          </w:tbl>
          <w:p w14:paraId="4EA19F2B" w14:textId="77777777" w:rsidR="00401F96" w:rsidRPr="00401F96" w:rsidRDefault="00401F96" w:rsidP="00401F96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F96" w:rsidRPr="00401F96" w14:paraId="7D6C2378" w14:textId="77777777" w:rsidTr="00401F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406F8" w14:textId="77777777" w:rsidR="00401F96" w:rsidRPr="00401F96" w:rsidRDefault="00401F96" w:rsidP="00401F9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3FC41A0" w14:textId="77777777" w:rsidR="00401F96" w:rsidRPr="00A0037D" w:rsidRDefault="00401F96" w:rsidP="008662BD">
            <w:pPr>
              <w:rPr>
                <w:rFonts w:ascii="Arial" w:hAnsi="Arial" w:cs="Arial"/>
              </w:rPr>
            </w:pPr>
          </w:p>
        </w:tc>
        <w:tc>
          <w:tcPr>
            <w:tcW w:w="5055" w:type="dxa"/>
          </w:tcPr>
          <w:p w14:paraId="0AD773BD" w14:textId="7AA2D7EC" w:rsidR="00401F96" w:rsidRPr="00A0037D" w:rsidRDefault="004B5B69" w:rsidP="00401F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  <w:r w:rsidR="006D7B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</w:t>
            </w:r>
            <w:r w:rsidR="00401F96" w:rsidRPr="00A0037D">
              <w:rPr>
                <w:rFonts w:ascii="Arial" w:hAnsi="Arial" w:cs="Arial"/>
              </w:rPr>
              <w:t>oderne, très sécurisé, rapide mais moins répandu</w:t>
            </w:r>
          </w:p>
          <w:p w14:paraId="6F6E5C0E" w14:textId="77777777" w:rsidR="00401F96" w:rsidRPr="00A0037D" w:rsidRDefault="00401F96" w:rsidP="008662BD">
            <w:pPr>
              <w:rPr>
                <w:rFonts w:ascii="Arial" w:hAnsi="Arial" w:cs="Arial"/>
              </w:rPr>
            </w:pPr>
          </w:p>
        </w:tc>
      </w:tr>
    </w:tbl>
    <w:p w14:paraId="61BE5C55" w14:textId="52E6CE21" w:rsidR="008662BD" w:rsidRPr="00A0037D" w:rsidRDefault="008662BD" w:rsidP="008662BD">
      <w:pPr>
        <w:rPr>
          <w:rFonts w:ascii="Arial" w:hAnsi="Arial" w:cs="Arial"/>
        </w:rPr>
      </w:pPr>
    </w:p>
    <w:sectPr w:rsidR="008662BD" w:rsidRPr="00A00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13F"/>
    <w:multiLevelType w:val="hybridMultilevel"/>
    <w:tmpl w:val="22B84F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4F63"/>
    <w:multiLevelType w:val="hybridMultilevel"/>
    <w:tmpl w:val="C7E895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EC2"/>
    <w:multiLevelType w:val="hybridMultilevel"/>
    <w:tmpl w:val="9FFCFB0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232C9C"/>
    <w:multiLevelType w:val="hybridMultilevel"/>
    <w:tmpl w:val="F64EC7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066F"/>
    <w:multiLevelType w:val="hybridMultilevel"/>
    <w:tmpl w:val="29FC37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235FC"/>
    <w:multiLevelType w:val="hybridMultilevel"/>
    <w:tmpl w:val="55E814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27964"/>
    <w:multiLevelType w:val="hybridMultilevel"/>
    <w:tmpl w:val="0A20E5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92043"/>
    <w:multiLevelType w:val="hybridMultilevel"/>
    <w:tmpl w:val="153614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170F9"/>
    <w:multiLevelType w:val="multilevel"/>
    <w:tmpl w:val="8D8A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65A58"/>
    <w:multiLevelType w:val="hybridMultilevel"/>
    <w:tmpl w:val="E3CA83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4040E"/>
    <w:multiLevelType w:val="hybridMultilevel"/>
    <w:tmpl w:val="F6466B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03F5D"/>
    <w:multiLevelType w:val="hybridMultilevel"/>
    <w:tmpl w:val="54D86F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E1968"/>
    <w:multiLevelType w:val="hybridMultilevel"/>
    <w:tmpl w:val="742299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C6DD7"/>
    <w:multiLevelType w:val="hybridMultilevel"/>
    <w:tmpl w:val="9174B4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B07B4"/>
    <w:multiLevelType w:val="hybridMultilevel"/>
    <w:tmpl w:val="B41621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05228"/>
    <w:multiLevelType w:val="hybridMultilevel"/>
    <w:tmpl w:val="B35C5F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D4758"/>
    <w:multiLevelType w:val="hybridMultilevel"/>
    <w:tmpl w:val="E7EA8E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221A0"/>
    <w:multiLevelType w:val="hybridMultilevel"/>
    <w:tmpl w:val="604CB9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26A2C"/>
    <w:multiLevelType w:val="hybridMultilevel"/>
    <w:tmpl w:val="5D1A1B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D04BA"/>
    <w:multiLevelType w:val="hybridMultilevel"/>
    <w:tmpl w:val="F08E1F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C4704"/>
    <w:multiLevelType w:val="hybridMultilevel"/>
    <w:tmpl w:val="BDFE57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35C0A"/>
    <w:multiLevelType w:val="multilevel"/>
    <w:tmpl w:val="7D6A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B39D3"/>
    <w:multiLevelType w:val="multilevel"/>
    <w:tmpl w:val="1BD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86C91"/>
    <w:multiLevelType w:val="hybridMultilevel"/>
    <w:tmpl w:val="0B1A64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32A35"/>
    <w:multiLevelType w:val="hybridMultilevel"/>
    <w:tmpl w:val="4F7223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674C6"/>
    <w:multiLevelType w:val="hybridMultilevel"/>
    <w:tmpl w:val="8B12DA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C4BD9"/>
    <w:multiLevelType w:val="hybridMultilevel"/>
    <w:tmpl w:val="3FC4B5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66198"/>
    <w:multiLevelType w:val="hybridMultilevel"/>
    <w:tmpl w:val="BD0E5E8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44542248">
    <w:abstractNumId w:val="18"/>
  </w:num>
  <w:num w:numId="2" w16cid:durableId="1004699320">
    <w:abstractNumId w:val="17"/>
  </w:num>
  <w:num w:numId="3" w16cid:durableId="1637375320">
    <w:abstractNumId w:val="13"/>
  </w:num>
  <w:num w:numId="4" w16cid:durableId="1771318144">
    <w:abstractNumId w:val="0"/>
  </w:num>
  <w:num w:numId="5" w16cid:durableId="1491210060">
    <w:abstractNumId w:val="23"/>
  </w:num>
  <w:num w:numId="6" w16cid:durableId="389689636">
    <w:abstractNumId w:val="8"/>
  </w:num>
  <w:num w:numId="7" w16cid:durableId="381056574">
    <w:abstractNumId w:val="22"/>
  </w:num>
  <w:num w:numId="8" w16cid:durableId="984892246">
    <w:abstractNumId w:val="9"/>
  </w:num>
  <w:num w:numId="9" w16cid:durableId="226771035">
    <w:abstractNumId w:val="11"/>
  </w:num>
  <w:num w:numId="10" w16cid:durableId="1356923090">
    <w:abstractNumId w:val="12"/>
  </w:num>
  <w:num w:numId="11" w16cid:durableId="158008917">
    <w:abstractNumId w:val="26"/>
  </w:num>
  <w:num w:numId="12" w16cid:durableId="1164277174">
    <w:abstractNumId w:val="2"/>
  </w:num>
  <w:num w:numId="13" w16cid:durableId="1341348048">
    <w:abstractNumId w:val="16"/>
  </w:num>
  <w:num w:numId="14" w16cid:durableId="1023046720">
    <w:abstractNumId w:val="21"/>
  </w:num>
  <w:num w:numId="15" w16cid:durableId="1113329506">
    <w:abstractNumId w:val="14"/>
  </w:num>
  <w:num w:numId="16" w16cid:durableId="195579425">
    <w:abstractNumId w:val="3"/>
  </w:num>
  <w:num w:numId="17" w16cid:durableId="646860000">
    <w:abstractNumId w:val="27"/>
  </w:num>
  <w:num w:numId="18" w16cid:durableId="1455253677">
    <w:abstractNumId w:val="6"/>
  </w:num>
  <w:num w:numId="19" w16cid:durableId="1469545270">
    <w:abstractNumId w:val="7"/>
  </w:num>
  <w:num w:numId="20" w16cid:durableId="717364985">
    <w:abstractNumId w:val="10"/>
  </w:num>
  <w:num w:numId="21" w16cid:durableId="223298066">
    <w:abstractNumId w:val="19"/>
  </w:num>
  <w:num w:numId="22" w16cid:durableId="231238471">
    <w:abstractNumId w:val="15"/>
  </w:num>
  <w:num w:numId="23" w16cid:durableId="272521933">
    <w:abstractNumId w:val="25"/>
  </w:num>
  <w:num w:numId="24" w16cid:durableId="887843752">
    <w:abstractNumId w:val="20"/>
  </w:num>
  <w:num w:numId="25" w16cid:durableId="1212035919">
    <w:abstractNumId w:val="5"/>
  </w:num>
  <w:num w:numId="26" w16cid:durableId="1671981667">
    <w:abstractNumId w:val="24"/>
  </w:num>
  <w:num w:numId="27" w16cid:durableId="1012875944">
    <w:abstractNumId w:val="1"/>
  </w:num>
  <w:num w:numId="28" w16cid:durableId="2000108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8B"/>
    <w:rsid w:val="00017BD8"/>
    <w:rsid w:val="000D2ECE"/>
    <w:rsid w:val="001548A6"/>
    <w:rsid w:val="0018038B"/>
    <w:rsid w:val="001E4A1B"/>
    <w:rsid w:val="00401F96"/>
    <w:rsid w:val="0049433B"/>
    <w:rsid w:val="004A7C56"/>
    <w:rsid w:val="004B5B69"/>
    <w:rsid w:val="00556438"/>
    <w:rsid w:val="005C092A"/>
    <w:rsid w:val="006920A5"/>
    <w:rsid w:val="006A3575"/>
    <w:rsid w:val="006A65F2"/>
    <w:rsid w:val="006D7B9C"/>
    <w:rsid w:val="00707AAB"/>
    <w:rsid w:val="007C07C9"/>
    <w:rsid w:val="00832C48"/>
    <w:rsid w:val="008662BD"/>
    <w:rsid w:val="008D28DA"/>
    <w:rsid w:val="009A06D1"/>
    <w:rsid w:val="009E422D"/>
    <w:rsid w:val="00A0037D"/>
    <w:rsid w:val="00A03C4E"/>
    <w:rsid w:val="00A82420"/>
    <w:rsid w:val="00AC65AB"/>
    <w:rsid w:val="00B61C22"/>
    <w:rsid w:val="00B87757"/>
    <w:rsid w:val="00C71E9E"/>
    <w:rsid w:val="00CA1FDA"/>
    <w:rsid w:val="00CC338B"/>
    <w:rsid w:val="00D80591"/>
    <w:rsid w:val="00E956AD"/>
    <w:rsid w:val="00F8613C"/>
    <w:rsid w:val="00F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2AF3"/>
  <w15:chartTrackingRefBased/>
  <w15:docId w15:val="{47D8CBF7-77D7-4E26-A0C4-DA904F68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B9C"/>
  </w:style>
  <w:style w:type="paragraph" w:styleId="Titre1">
    <w:name w:val="heading 1"/>
    <w:basedOn w:val="Normal"/>
    <w:next w:val="Normal"/>
    <w:link w:val="Titre1Car"/>
    <w:uiPriority w:val="9"/>
    <w:qFormat/>
    <w:rsid w:val="0018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8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03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03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03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03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03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03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03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03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03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03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03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62BD"/>
    <w:rPr>
      <w:rFonts w:ascii="Times New Roman" w:hAnsi="Times New Roman" w:cs="Times New Roman"/>
    </w:rPr>
  </w:style>
  <w:style w:type="character" w:styleId="CodeHTML">
    <w:name w:val="HTML Code"/>
    <w:basedOn w:val="Policepardfaut"/>
    <w:uiPriority w:val="99"/>
    <w:semiHidden/>
    <w:unhideWhenUsed/>
    <w:rsid w:val="008662B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86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66E44-7C71-4FF2-8615-14867A62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CHAMPIERRE DE VILLENEUVE</dc:creator>
  <cp:keywords/>
  <dc:description/>
  <cp:lastModifiedBy>Arnaud CHAMPIERRE DE VILLENEUVE</cp:lastModifiedBy>
  <cp:revision>27</cp:revision>
  <dcterms:created xsi:type="dcterms:W3CDTF">2025-06-02T14:40:00Z</dcterms:created>
  <dcterms:modified xsi:type="dcterms:W3CDTF">2025-06-03T19:06:00Z</dcterms:modified>
</cp:coreProperties>
</file>