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360" w:firstLine="0"/>
        <w:jc w:val="center"/>
        <w:rPr>
          <w14:ligatures w14:val="none"/>
        </w:rPr>
      </w:pPr>
      <w:r>
        <w:rPr>
          <w14:ligatures w14:val="none"/>
        </w:rPr>
        <w:t xml:space="preserve"> Техническое задание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4"/>
        </w:numPr>
        <w:rPr>
          <w:highlight w:val="none"/>
          <w14:ligatures w14:val="none"/>
        </w:rPr>
      </w:pPr>
      <w:r>
        <w:rPr>
          <w14:ligatures w14:val="none"/>
        </w:rPr>
        <w:t xml:space="preserve">Общие положения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Настоящее техническое задание (ТЗ) определяет требования к разработке и созданию компьютерной программы на языке Python 3.10 с использованием библиотеки PyQt6.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Программа предназначена для наглядной демонстрации волновых свойств: интерференция, дифракция, дисперсия, отражение и преломление.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Целевое использование программы — применение на уроках физики для наглядной демонстрации свойств волн.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Срок реализации проекта — до 19 ноября 2024 года.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34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Функциональные требования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Основные функции программы: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14:ligatures w14:val="none"/>
        </w:rPr>
      </w:pPr>
      <w:r>
        <w:rPr>
          <w14:ligatures w14:val="none"/>
        </w:rPr>
        <w:t xml:space="preserve">Создание источников волновых возмущений, направляемых пользователем с </w:t>
        <w:tab/>
        <w:tab/>
        <w:t xml:space="preserve">помощью мыши.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14:ligatures w14:val="none"/>
        </w:rPr>
      </w:pPr>
      <w:r>
        <w:rPr>
          <w14:ligatures w14:val="none"/>
        </w:rPr>
        <w:t xml:space="preserve">Создание сред с разнообразными характеристиками с помощью мыши.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14:ligatures w14:val="none"/>
        </w:rPr>
        <w:t xml:space="preserve">Визуализация волновых процессов (интерференция, дифракция, дисперсия, отражение, преломление).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/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</w:rPr>
        <w:t xml:space="preserve">Приостановка и возобновление симуляции.</w:t>
      </w:r>
      <w:r>
        <w:rPr>
          <w:highlight w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</w:rPr>
        <w:t xml:space="preserve">Очистка текущего поля.</w:t>
      </w:r>
      <w:r>
        <w:rPr>
          <w:highlight w:val="none"/>
        </w:rPr>
      </w:r>
    </w:p>
    <w:p>
      <w:pPr>
        <w:pStyle w:val="834"/>
        <w:numPr>
          <w:ilvl w:val="2"/>
          <w:numId w:val="4"/>
        </w:numPr>
        <w:rPr>
          <w14:ligatures w14:val="none"/>
        </w:rPr>
      </w:pPr>
      <w:r>
        <w:rPr>
          <w:highlight w:val="none"/>
        </w:rPr>
        <w:t xml:space="preserve">Создание поля с заданными пользователем разрешение (соотношение сторон фиксировано, пользователь может лишь масштабировать его).</w:t>
      </w:r>
      <w:r>
        <w:rPr>
          <w:highlight w:val="none"/>
        </w:rPr>
      </w:r>
    </w:p>
    <w:p>
      <w:pPr>
        <w:ind w:left="360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Структура окон программы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:highlight w:val="none"/>
          <w14:ligatures w14:val="none"/>
        </w:rPr>
      </w:pPr>
      <w:r>
        <w:rPr>
          <w14:ligatures w14:val="none"/>
        </w:rPr>
        <w:t xml:space="preserve">Главное окно с инструментами для создания источников волн и сред.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левой части экрана находится графический вывод информации.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правой части окна находится кнопки для приостановки/возобновления симуляции, кнопка для очистки поля, ползунок для регуляции размера кисти, необходимой для создания волн и сред на поля и кнопка пересоздания поля.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 Предварительный вид окна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8518" cy="17501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904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228518" cy="1750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47pt;height:137.8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Приветственное окно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Вверху располагается название.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подзаголовок содержащий имена разработчиков.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кнопка «Enter» ссылающая на окно создания поля.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Предварительный вид окна </w:t>
      </w: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9222" cy="18214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045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19221" cy="1821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2.62pt;height:143.4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Окно создания поля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Вверху располагается заголовок «Field creation».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должно быть указано разрешение поля.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общее количество взаимодействующих точек.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ползунок задающий разрешение(масштабирование).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Предварительный вид окна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8643" cy="16481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434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98642" cy="1648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5.25pt;height:129.7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 Нефункциональные требования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Удобный и интуитивно понятный интерфейс пользователя.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Приемлемая скорость симуляции.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Эдоков</cp:lastModifiedBy>
  <cp:revision>2</cp:revision>
  <dcterms:modified xsi:type="dcterms:W3CDTF">2024-11-03T19:35:53Z</dcterms:modified>
</cp:coreProperties>
</file>