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18099" w14:textId="0FAD40BF" w:rsidR="008D3A80" w:rsidRDefault="008D3A80" w:rsidP="008D3A80"/>
    <w:p w14:paraId="1E4EDDA4" w14:textId="5F6A3344" w:rsidR="008D3A80" w:rsidRPr="008D3A80" w:rsidRDefault="001D5137" w:rsidP="008D3A80">
      <w:pPr>
        <w:sectPr w:rsidR="008D3A80" w:rsidRPr="008D3A80" w:rsidSect="00FF3A08">
          <w:headerReference w:type="default" r:id="rId11"/>
          <w:footerReference w:type="first" r:id="rId12"/>
          <w:pgSz w:w="11906" w:h="16838" w:code="9"/>
          <w:pgMar w:top="1440" w:right="1440" w:bottom="1440" w:left="1440" w:header="720" w:footer="456" w:gutter="0"/>
          <w:cols w:space="720"/>
          <w:docGrid w:linePitch="360"/>
        </w:sectPr>
      </w:pPr>
      <w:r>
        <w:rPr>
          <w:noProof/>
          <w:lang w:eastAsia="en-US"/>
        </w:rPr>
        <mc:AlternateContent>
          <mc:Choice Requires="wps">
            <w:drawing>
              <wp:anchor distT="45720" distB="45720" distL="114300" distR="114300" simplePos="0" relativeHeight="251658243" behindDoc="0" locked="0" layoutInCell="1" allowOverlap="1" wp14:anchorId="78E4BE4E" wp14:editId="083DABFF">
                <wp:simplePos x="0" y="0"/>
                <wp:positionH relativeFrom="column">
                  <wp:posOffset>3028521</wp:posOffset>
                </wp:positionH>
                <wp:positionV relativeFrom="paragraph">
                  <wp:posOffset>2303780</wp:posOffset>
                </wp:positionV>
                <wp:extent cx="3044495" cy="367665"/>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495" cy="367665"/>
                        </a:xfrm>
                        <a:prstGeom prst="rect">
                          <a:avLst/>
                        </a:prstGeom>
                        <a:noFill/>
                        <a:ln w="9525">
                          <a:noFill/>
                          <a:miter lim="800000"/>
                          <a:headEnd/>
                          <a:tailEnd/>
                        </a:ln>
                      </wps:spPr>
                      <wps:txbx>
                        <w:txbxContent>
                          <w:p w14:paraId="56AB0C5E" w14:textId="6725DB9B" w:rsidR="00510D0B" w:rsidRPr="00EF4E08" w:rsidRDefault="00265586" w:rsidP="00843D19">
                            <w:pPr>
                              <w:jc w:val="right"/>
                              <w:rPr>
                                <w:sz w:val="32"/>
                                <w:szCs w:val="32"/>
                              </w:rPr>
                            </w:pPr>
                            <w:r>
                              <w:rPr>
                                <w:sz w:val="32"/>
                                <w:szCs w:val="32"/>
                              </w:rPr>
                              <w:t>Mar</w:t>
                            </w:r>
                            <w:r w:rsidR="0095553E" w:rsidRPr="00EF4E08">
                              <w:rPr>
                                <w:sz w:val="32"/>
                                <w:szCs w:val="32"/>
                              </w:rPr>
                              <w:t xml:space="preserve"> </w:t>
                            </w:r>
                            <w:r w:rsidR="00510D0B" w:rsidRPr="00EF4E08">
                              <w:rPr>
                                <w:sz w:val="32"/>
                                <w:szCs w:val="32"/>
                              </w:rPr>
                              <w:t>202</w:t>
                            </w:r>
                            <w:r w:rsidR="008D34A4">
                              <w:rPr>
                                <w:sz w:val="32"/>
                                <w:szCs w:val="32"/>
                              </w:rPr>
                              <w:t>6</w:t>
                            </w:r>
                            <w:r w:rsidR="00510D0B" w:rsidRPr="00EF4E08">
                              <w:rPr>
                                <w:sz w:val="32"/>
                                <w:szCs w:val="32"/>
                              </w:rPr>
                              <w:t xml:space="preserve"> - </w:t>
                            </w:r>
                            <w:bookmarkStart w:id="0" w:name="_Hlk130202928"/>
                            <w:r w:rsidR="00510D0B" w:rsidRPr="0054291D">
                              <w:rPr>
                                <w:sz w:val="32"/>
                                <w:szCs w:val="32"/>
                              </w:rPr>
                              <w:t>CRI2</w:t>
                            </w:r>
                            <w:r w:rsidR="008D34A4">
                              <w:rPr>
                                <w:sz w:val="32"/>
                                <w:szCs w:val="32"/>
                              </w:rPr>
                              <w:t>6</w:t>
                            </w:r>
                            <w:r w:rsidR="008423D3">
                              <w:rPr>
                                <w:sz w:val="32"/>
                                <w:szCs w:val="32"/>
                              </w:rPr>
                              <w:t>0</w:t>
                            </w:r>
                            <w:r w:rsidR="00E2068C">
                              <w:rPr>
                                <w:sz w:val="32"/>
                                <w:szCs w:val="32"/>
                              </w:rPr>
                              <w:t>3</w:t>
                            </w:r>
                            <w:r w:rsidR="00510D0B" w:rsidRPr="0054291D">
                              <w:rPr>
                                <w:sz w:val="32"/>
                                <w:szCs w:val="32"/>
                              </w:rPr>
                              <w:t>P</w:t>
                            </w:r>
                            <w:r w:rsidR="008D34A4">
                              <w:rPr>
                                <w:sz w:val="32"/>
                                <w:szCs w:val="32"/>
                              </w:rPr>
                              <w:t>100</w:t>
                            </w:r>
                            <w:r w:rsidR="00510D0B" w:rsidRPr="00EF4E08">
                              <w:rPr>
                                <w:sz w:val="32"/>
                                <w:szCs w:val="32"/>
                              </w:rPr>
                              <w:t xml:space="preserve">-Rev </w:t>
                            </w:r>
                            <w:bookmarkEnd w:id="0"/>
                            <w:r w:rsidR="000244A3">
                              <w:rPr>
                                <w:sz w:val="32"/>
                                <w:szCs w:val="32"/>
                              </w:rPr>
                              <w:t>0</w:t>
                            </w:r>
                            <w:r w:rsidR="008D34A4">
                              <w:rPr>
                                <w:sz w:val="32"/>
                                <w:szCs w:val="32"/>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E4BE4E" id="_x0000_t202" coordsize="21600,21600" o:spt="202" path="m,l,21600r21600,l21600,xe">
                <v:stroke joinstyle="miter"/>
                <v:path gradientshapeok="t" o:connecttype="rect"/>
              </v:shapetype>
              <v:shape id="Text Box 2" o:spid="_x0000_s1026" type="#_x0000_t202" style="position:absolute;left:0;text-align:left;margin-left:238.45pt;margin-top:181.4pt;width:239.7pt;height:28.9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" filled="f" stroked="f">
                <v:textbox>
                  <w:txbxContent>
                    <w:p w14:paraId="56AB0C5E" w14:textId="6725DB9B" w:rsidR="00510D0B" w:rsidRPr="00EF4E08" w:rsidRDefault="00265586" w:rsidP="00843D19">
                      <w:pPr>
                        <w:jc w:val="right"/>
                        <w:rPr>
                          <w:sz w:val="32"/>
                          <w:szCs w:val="32"/>
                        </w:rPr>
                      </w:pPr>
                      <w:r>
                        <w:rPr>
                          <w:sz w:val="32"/>
                          <w:szCs w:val="32"/>
                        </w:rPr>
                        <w:t>Mar</w:t>
                      </w:r>
                      <w:r w:rsidR="0095553E" w:rsidRPr="00EF4E08">
                        <w:rPr>
                          <w:sz w:val="32"/>
                          <w:szCs w:val="32"/>
                        </w:rPr>
                        <w:t xml:space="preserve"> </w:t>
                      </w:r>
                      <w:r w:rsidR="00510D0B" w:rsidRPr="00EF4E08">
                        <w:rPr>
                          <w:sz w:val="32"/>
                          <w:szCs w:val="32"/>
                        </w:rPr>
                        <w:t>202</w:t>
                      </w:r>
                      <w:r w:rsidR="008D34A4">
                        <w:rPr>
                          <w:sz w:val="32"/>
                          <w:szCs w:val="32"/>
                        </w:rPr>
                        <w:t>6</w:t>
                      </w:r>
                      <w:r w:rsidR="00510D0B" w:rsidRPr="00EF4E08">
                        <w:rPr>
                          <w:sz w:val="32"/>
                          <w:szCs w:val="32"/>
                        </w:rPr>
                        <w:t xml:space="preserve"> - </w:t>
                      </w:r>
                      <w:bookmarkStart w:id="1" w:name="_Hlk130202928"/>
                      <w:r w:rsidR="00510D0B" w:rsidRPr="0054291D">
                        <w:rPr>
                          <w:sz w:val="32"/>
                          <w:szCs w:val="32"/>
                        </w:rPr>
                        <w:t>CRI2</w:t>
                      </w:r>
                      <w:r w:rsidR="008D34A4">
                        <w:rPr>
                          <w:sz w:val="32"/>
                          <w:szCs w:val="32"/>
                        </w:rPr>
                        <w:t>6</w:t>
                      </w:r>
                      <w:r w:rsidR="008423D3">
                        <w:rPr>
                          <w:sz w:val="32"/>
                          <w:szCs w:val="32"/>
                        </w:rPr>
                        <w:t>0</w:t>
                      </w:r>
                      <w:r w:rsidR="00E2068C">
                        <w:rPr>
                          <w:sz w:val="32"/>
                          <w:szCs w:val="32"/>
                        </w:rPr>
                        <w:t>3</w:t>
                      </w:r>
                      <w:r w:rsidR="00510D0B" w:rsidRPr="0054291D">
                        <w:rPr>
                          <w:sz w:val="32"/>
                          <w:szCs w:val="32"/>
                        </w:rPr>
                        <w:t>P</w:t>
                      </w:r>
                      <w:r w:rsidR="008D34A4">
                        <w:rPr>
                          <w:sz w:val="32"/>
                          <w:szCs w:val="32"/>
                        </w:rPr>
                        <w:t>100</w:t>
                      </w:r>
                      <w:r w:rsidR="00510D0B" w:rsidRPr="00EF4E08">
                        <w:rPr>
                          <w:sz w:val="32"/>
                          <w:szCs w:val="32"/>
                        </w:rPr>
                        <w:t xml:space="preserve">-Rev </w:t>
                      </w:r>
                      <w:bookmarkEnd w:id="1"/>
                      <w:r w:rsidR="000244A3">
                        <w:rPr>
                          <w:sz w:val="32"/>
                          <w:szCs w:val="32"/>
                        </w:rPr>
                        <w:t>0</w:t>
                      </w:r>
                      <w:r w:rsidR="008D34A4">
                        <w:rPr>
                          <w:sz w:val="32"/>
                          <w:szCs w:val="32"/>
                        </w:rPr>
                        <w:t>0</w:t>
                      </w:r>
                    </w:p>
                  </w:txbxContent>
                </v:textbox>
                <w10:wrap type="square"/>
              </v:shape>
            </w:pict>
          </mc:Fallback>
        </mc:AlternateContent>
      </w:r>
      <w:r w:rsidR="00843D19">
        <w:rPr>
          <w:noProof/>
          <w:lang w:eastAsia="en-US"/>
        </w:rPr>
        <mc:AlternateContent>
          <mc:Choice Requires="wps">
            <w:drawing>
              <wp:anchor distT="45720" distB="45720" distL="114300" distR="114300" simplePos="0" relativeHeight="251658240" behindDoc="0" locked="0" layoutInCell="1" allowOverlap="1" wp14:anchorId="7E77B487" wp14:editId="25D7F7B5">
                <wp:simplePos x="0" y="0"/>
                <wp:positionH relativeFrom="column">
                  <wp:posOffset>1257935</wp:posOffset>
                </wp:positionH>
                <wp:positionV relativeFrom="paragraph">
                  <wp:posOffset>2673985</wp:posOffset>
                </wp:positionV>
                <wp:extent cx="4830445" cy="2039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0445" cy="2039620"/>
                        </a:xfrm>
                        <a:prstGeom prst="rect">
                          <a:avLst/>
                        </a:prstGeom>
                        <a:noFill/>
                        <a:ln w="9525">
                          <a:noFill/>
                          <a:miter lim="800000"/>
                          <a:headEnd/>
                          <a:tailEnd/>
                        </a:ln>
                      </wps:spPr>
                      <wps:txbx>
                        <w:txbxContent>
                          <w:p w14:paraId="433A4797" w14:textId="55800548" w:rsidR="004A4047" w:rsidRDefault="006F7997" w:rsidP="00843D19">
                            <w:pPr>
                              <w:pStyle w:val="WorkTitle"/>
                              <w:jc w:val="right"/>
                              <w:rPr>
                                <w:b/>
                                <w:color w:val="2C58C3"/>
                                <w:sz w:val="40"/>
                                <w:szCs w:val="40"/>
                              </w:rPr>
                            </w:pPr>
                            <w:r>
                              <w:rPr>
                                <w:b/>
                                <w:color w:val="2C58C3"/>
                                <w:sz w:val="40"/>
                                <w:szCs w:val="40"/>
                              </w:rPr>
                              <w:t>EXCELLENCE</w:t>
                            </w:r>
                          </w:p>
                          <w:p w14:paraId="279DDEE9" w14:textId="2F9D5E60" w:rsidR="004A4047" w:rsidRDefault="004A4047" w:rsidP="00843D19">
                            <w:pPr>
                              <w:pStyle w:val="WorkTitle"/>
                              <w:jc w:val="right"/>
                              <w:rPr>
                                <w:b/>
                                <w:color w:val="2C58C3"/>
                                <w:sz w:val="40"/>
                                <w:szCs w:val="40"/>
                              </w:rPr>
                            </w:pPr>
                            <w:r>
                              <w:rPr>
                                <w:b/>
                                <w:color w:val="2C58C3"/>
                                <w:sz w:val="40"/>
                                <w:szCs w:val="40"/>
                              </w:rPr>
                              <w:t>WEB-BASED CUSTOMIZABLE</w:t>
                            </w:r>
                          </w:p>
                          <w:p w14:paraId="202E99E0" w14:textId="17FD208D" w:rsidR="004A4047" w:rsidRDefault="004A4047" w:rsidP="00843D19">
                            <w:pPr>
                              <w:pStyle w:val="WorkTitle"/>
                              <w:jc w:val="right"/>
                              <w:rPr>
                                <w:b/>
                                <w:color w:val="2C58C3"/>
                                <w:sz w:val="40"/>
                                <w:szCs w:val="40"/>
                              </w:rPr>
                            </w:pPr>
                            <w:r>
                              <w:rPr>
                                <w:b/>
                                <w:color w:val="2C58C3"/>
                                <w:sz w:val="40"/>
                                <w:szCs w:val="40"/>
                              </w:rPr>
                              <w:t>ANALYTICAL CMMS</w:t>
                            </w:r>
                            <w:r w:rsidR="00D357A4">
                              <w:rPr>
                                <w:b/>
                                <w:color w:val="2C58C3"/>
                                <w:sz w:val="40"/>
                                <w:szCs w:val="40"/>
                              </w:rPr>
                              <w:t xml:space="preserve"> – PHASE 1</w:t>
                            </w:r>
                          </w:p>
                          <w:p w14:paraId="0F5E956F" w14:textId="77777777" w:rsidR="005069A9" w:rsidRPr="00BD18A1" w:rsidRDefault="005069A9" w:rsidP="005069A9">
                            <w:pPr>
                              <w:pStyle w:val="WorkTitle"/>
                              <w:jc w:val="right"/>
                              <w:rPr>
                                <w:b/>
                                <w:color w:val="2C58C3"/>
                                <w:sz w:val="40"/>
                                <w:szCs w:val="40"/>
                              </w:rPr>
                            </w:pPr>
                            <w:r>
                              <w:rPr>
                                <w:b/>
                                <w:color w:val="2C58C3"/>
                                <w:sz w:val="40"/>
                                <w:szCs w:val="40"/>
                              </w:rPr>
                              <w:t>GENTING OIL KASURI PTE. LTD.</w:t>
                            </w:r>
                          </w:p>
                          <w:p w14:paraId="5BB0C221" w14:textId="19C400C7" w:rsidR="00F577E6" w:rsidRPr="00BD18A1" w:rsidRDefault="00F577E6" w:rsidP="005069A9">
                            <w:pPr>
                              <w:pStyle w:val="WorkTitle"/>
                              <w:jc w:val="right"/>
                              <w:rPr>
                                <w:b/>
                                <w:color w:val="2C58C3"/>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77B487" id="_x0000_s1027" type="#_x0000_t202" style="position:absolute;left:0;text-align:left;margin-left:99.05pt;margin-top:210.55pt;width:380.35pt;height:160.6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" filled="f" stroked="f">
                <v:textbox>
                  <w:txbxContent>
                    <w:p w14:paraId="433A4797" w14:textId="55800548" w:rsidR="004A4047" w:rsidRDefault="006F7997" w:rsidP="00843D19">
                      <w:pPr>
                        <w:pStyle w:val="WorkTitle"/>
                        <w:jc w:val="right"/>
                        <w:rPr>
                          <w:b/>
                          <w:color w:val="2C58C3"/>
                          <w:sz w:val="40"/>
                          <w:szCs w:val="40"/>
                        </w:rPr>
                      </w:pPr>
                      <w:r>
                        <w:rPr>
                          <w:b/>
                          <w:color w:val="2C58C3"/>
                          <w:sz w:val="40"/>
                          <w:szCs w:val="40"/>
                        </w:rPr>
                        <w:t>EXCELLENCE</w:t>
                      </w:r>
                    </w:p>
                    <w:p w14:paraId="279DDEE9" w14:textId="2F9D5E60" w:rsidR="004A4047" w:rsidRDefault="004A4047" w:rsidP="00843D19">
                      <w:pPr>
                        <w:pStyle w:val="WorkTitle"/>
                        <w:jc w:val="right"/>
                        <w:rPr>
                          <w:b/>
                          <w:color w:val="2C58C3"/>
                          <w:sz w:val="40"/>
                          <w:szCs w:val="40"/>
                        </w:rPr>
                      </w:pPr>
                      <w:r>
                        <w:rPr>
                          <w:b/>
                          <w:color w:val="2C58C3"/>
                          <w:sz w:val="40"/>
                          <w:szCs w:val="40"/>
                        </w:rPr>
                        <w:t>WEB-BASED CUSTOMIZABLE</w:t>
                      </w:r>
                    </w:p>
                    <w:p w14:paraId="202E99E0" w14:textId="17FD208D" w:rsidR="004A4047" w:rsidRDefault="004A4047" w:rsidP="00843D19">
                      <w:pPr>
                        <w:pStyle w:val="WorkTitle"/>
                        <w:jc w:val="right"/>
                        <w:rPr>
                          <w:b/>
                          <w:color w:val="2C58C3"/>
                          <w:sz w:val="40"/>
                          <w:szCs w:val="40"/>
                        </w:rPr>
                      </w:pPr>
                      <w:r>
                        <w:rPr>
                          <w:b/>
                          <w:color w:val="2C58C3"/>
                          <w:sz w:val="40"/>
                          <w:szCs w:val="40"/>
                        </w:rPr>
                        <w:t>ANALYTICAL CMMS</w:t>
                      </w:r>
                      <w:r w:rsidR="00D357A4">
                        <w:rPr>
                          <w:b/>
                          <w:color w:val="2C58C3"/>
                          <w:sz w:val="40"/>
                          <w:szCs w:val="40"/>
                        </w:rPr>
                        <w:t xml:space="preserve"> – PHASE 1</w:t>
                      </w:r>
                    </w:p>
                    <w:p w14:paraId="0F5E956F" w14:textId="77777777" w:rsidR="005069A9" w:rsidRPr="00BD18A1" w:rsidRDefault="005069A9" w:rsidP="005069A9">
                      <w:pPr>
                        <w:pStyle w:val="WorkTitle"/>
                        <w:jc w:val="right"/>
                        <w:rPr>
                          <w:b/>
                          <w:color w:val="2C58C3"/>
                          <w:sz w:val="40"/>
                          <w:szCs w:val="40"/>
                        </w:rPr>
                      </w:pPr>
                      <w:r>
                        <w:rPr>
                          <w:b/>
                          <w:color w:val="2C58C3"/>
                          <w:sz w:val="40"/>
                          <w:szCs w:val="40"/>
                        </w:rPr>
                        <w:t>GENTING OIL KASURI PTE. LTD.</w:t>
                      </w:r>
                    </w:p>
                    <w:p w14:paraId="5BB0C221" w14:textId="19C400C7" w:rsidR="00F577E6" w:rsidRPr="00BD18A1" w:rsidRDefault="00F577E6" w:rsidP="005069A9">
                      <w:pPr>
                        <w:pStyle w:val="WorkTitle"/>
                        <w:jc w:val="right"/>
                        <w:rPr>
                          <w:b/>
                          <w:color w:val="2C58C3"/>
                          <w:sz w:val="40"/>
                          <w:szCs w:val="40"/>
                        </w:rPr>
                      </w:pPr>
                    </w:p>
                  </w:txbxContent>
                </v:textbox>
                <w10:wrap type="square"/>
              </v:shape>
            </w:pict>
          </mc:Fallback>
        </mc:AlternateContent>
      </w:r>
      <w:r w:rsidR="00BD18A1">
        <w:rPr>
          <w:noProof/>
        </w:rPr>
        <mc:AlternateContent>
          <mc:Choice Requires="wps">
            <w:drawing>
              <wp:anchor distT="45720" distB="45720" distL="114300" distR="114300" simplePos="0" relativeHeight="251658244" behindDoc="0" locked="0" layoutInCell="1" allowOverlap="1" wp14:anchorId="004049CD" wp14:editId="03846D24">
                <wp:simplePos x="0" y="0"/>
                <wp:positionH relativeFrom="margin">
                  <wp:align>center</wp:align>
                </wp:positionH>
                <wp:positionV relativeFrom="paragraph">
                  <wp:posOffset>6705714</wp:posOffset>
                </wp:positionV>
                <wp:extent cx="3104515" cy="1404620"/>
                <wp:effectExtent l="0" t="0" r="0" b="0"/>
                <wp:wrapSquare wrapText="bothSides"/>
                <wp:docPr id="13879448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4515" cy="1404620"/>
                        </a:xfrm>
                        <a:prstGeom prst="rect">
                          <a:avLst/>
                        </a:prstGeom>
                        <a:noFill/>
                        <a:ln w="9525">
                          <a:noFill/>
                          <a:miter lim="800000"/>
                          <a:headEnd/>
                          <a:tailEnd/>
                        </a:ln>
                      </wps:spPr>
                      <wps:txbx>
                        <w:txbxContent>
                          <w:p w14:paraId="1F5E265F" w14:textId="6B569BFE" w:rsidR="00BD18A1" w:rsidRDefault="00BD18A1" w:rsidP="00BD18A1">
                            <w:pPr>
                              <w:spacing w:after="0" w:line="240" w:lineRule="auto"/>
                              <w:jc w:val="center"/>
                            </w:pPr>
                            <w:r>
                              <w:t>Prepared for:</w:t>
                            </w:r>
                          </w:p>
                          <w:p w14:paraId="715C3D03" w14:textId="2450CB25" w:rsidR="00BD18A1" w:rsidRPr="008D34A4" w:rsidRDefault="005069A9" w:rsidP="008D34A4">
                            <w:pPr>
                              <w:spacing w:after="0" w:line="240" w:lineRule="auto"/>
                              <w:jc w:val="center"/>
                              <w:rPr>
                                <w:lang w:val="en-ID"/>
                              </w:rPr>
                            </w:pPr>
                            <w:r>
                              <w:rPr>
                                <w:lang w:val="en-ID"/>
                              </w:rPr>
                              <w:t>Genting Oil Kasuri PTE. 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4049CD" id="_x0000_s1028" type="#_x0000_t202" style="position:absolute;left:0;text-align:left;margin-left:0;margin-top:528pt;width:244.45pt;height:110.6pt;z-index:25165824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" filled="f" stroked="f">
                <v:textbox style="mso-fit-shape-to-text:t">
                  <w:txbxContent>
                    <w:p w14:paraId="1F5E265F" w14:textId="6B569BFE" w:rsidR="00BD18A1" w:rsidRDefault="00BD18A1" w:rsidP="00BD18A1">
                      <w:pPr>
                        <w:spacing w:after="0" w:line="240" w:lineRule="auto"/>
                        <w:jc w:val="center"/>
                      </w:pPr>
                      <w:r>
                        <w:t>Prepared for:</w:t>
                      </w:r>
                    </w:p>
                    <w:p w14:paraId="715C3D03" w14:textId="2450CB25" w:rsidR="00BD18A1" w:rsidRPr="008D34A4" w:rsidRDefault="005069A9" w:rsidP="008D34A4">
                      <w:pPr>
                        <w:spacing w:after="0" w:line="240" w:lineRule="auto"/>
                        <w:jc w:val="center"/>
                        <w:rPr>
                          <w:lang w:val="en-ID"/>
                        </w:rPr>
                      </w:pPr>
                      <w:r>
                        <w:rPr>
                          <w:lang w:val="en-ID"/>
                        </w:rPr>
                        <w:t>Genting Oil Kasuri PTE. LTD.</w:t>
                      </w:r>
                    </w:p>
                  </w:txbxContent>
                </v:textbox>
                <w10:wrap type="square" anchorx="margin"/>
              </v:shape>
            </w:pict>
          </mc:Fallback>
        </mc:AlternateContent>
      </w:r>
    </w:p>
    <w:p w14:paraId="5299A94E" w14:textId="77777777" w:rsidR="005C1F8E" w:rsidRDefault="005C1F8E"/>
    <w:p w14:paraId="6C00EF2C" w14:textId="77777777" w:rsidR="005C1F8E" w:rsidRDefault="005C1F8E"/>
    <w:p w14:paraId="7AE46304" w14:textId="0D728706" w:rsidR="005C1F8E" w:rsidRDefault="00567085">
      <w:r>
        <w:rPr>
          <w:noProof/>
          <w:lang w:eastAsia="en-US"/>
        </w:rPr>
        <mc:AlternateContent>
          <mc:Choice Requires="wps">
            <w:drawing>
              <wp:anchor distT="45720" distB="45720" distL="114300" distR="114300" simplePos="0" relativeHeight="251658242" behindDoc="0" locked="0" layoutInCell="1" allowOverlap="1" wp14:anchorId="1F15FBB8" wp14:editId="121D919A">
                <wp:simplePos x="0" y="0"/>
                <wp:positionH relativeFrom="margin">
                  <wp:posOffset>1129030</wp:posOffset>
                </wp:positionH>
                <wp:positionV relativeFrom="paragraph">
                  <wp:posOffset>8890</wp:posOffset>
                </wp:positionV>
                <wp:extent cx="3639185" cy="341630"/>
                <wp:effectExtent l="0" t="0" r="18415" b="2032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9185" cy="341630"/>
                        </a:xfrm>
                        <a:prstGeom prst="rect">
                          <a:avLst/>
                        </a:prstGeom>
                        <a:solidFill>
                          <a:srgbClr val="FFFFFF"/>
                        </a:solidFill>
                        <a:ln w="9525">
                          <a:solidFill>
                            <a:srgbClr val="000000"/>
                          </a:solidFill>
                          <a:miter lim="800000"/>
                          <a:headEnd/>
                          <a:tailEnd/>
                        </a:ln>
                      </wps:spPr>
                      <wps:txbx>
                        <w:txbxContent>
                          <w:p w14:paraId="3C2234A2" w14:textId="77777777" w:rsidR="00510D0B" w:rsidRPr="00C42368" w:rsidRDefault="00510D0B" w:rsidP="005C1F8E">
                            <w:pPr>
                              <w:jc w:val="center"/>
                              <w:rPr>
                                <w:b/>
                                <w:sz w:val="32"/>
                                <w:szCs w:val="32"/>
                              </w:rPr>
                            </w:pPr>
                            <w:r w:rsidRPr="00C42368">
                              <w:rPr>
                                <w:b/>
                                <w:sz w:val="32"/>
                                <w:szCs w:val="32"/>
                              </w:rPr>
                              <w:t>Proprietary Notice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15FBB8" id="_x0000_s1029" type="#_x0000_t202" style="position:absolute;left:0;text-align:left;margin-left:88.9pt;margin-top:.7pt;width:286.55pt;height:26.9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">
                <v:textbox>
                  <w:txbxContent>
                    <w:p w14:paraId="3C2234A2" w14:textId="77777777" w:rsidR="00510D0B" w:rsidRPr="00C42368" w:rsidRDefault="00510D0B" w:rsidP="005C1F8E">
                      <w:pPr>
                        <w:jc w:val="center"/>
                        <w:rPr>
                          <w:b/>
                          <w:sz w:val="32"/>
                          <w:szCs w:val="32"/>
                        </w:rPr>
                      </w:pPr>
                      <w:r w:rsidRPr="00C42368">
                        <w:rPr>
                          <w:b/>
                          <w:sz w:val="32"/>
                          <w:szCs w:val="32"/>
                        </w:rPr>
                        <w:t>Proprietary Notice</w:t>
                      </w:r>
                    </w:p>
                  </w:txbxContent>
                </v:textbox>
                <w10:wrap type="square" anchorx="margin"/>
              </v:shape>
            </w:pict>
          </mc:Fallback>
        </mc:AlternateContent>
      </w:r>
    </w:p>
    <w:p w14:paraId="26B7905C" w14:textId="77777777" w:rsidR="005C1F8E" w:rsidRDefault="005C1F8E"/>
    <w:p w14:paraId="6B29CF4B" w14:textId="0AA3BDAE" w:rsidR="005C1F8E" w:rsidRDefault="00567085">
      <w:r>
        <w:rPr>
          <w:noProof/>
          <w:lang w:eastAsia="en-US"/>
        </w:rPr>
        <mc:AlternateContent>
          <mc:Choice Requires="wps">
            <w:drawing>
              <wp:anchor distT="45720" distB="45720" distL="114300" distR="114300" simplePos="0" relativeHeight="251658241" behindDoc="0" locked="0" layoutInCell="1" allowOverlap="1" wp14:anchorId="5E7EADB7" wp14:editId="13678402">
                <wp:simplePos x="0" y="0"/>
                <wp:positionH relativeFrom="margin">
                  <wp:posOffset>1129030</wp:posOffset>
                </wp:positionH>
                <wp:positionV relativeFrom="paragraph">
                  <wp:posOffset>24130</wp:posOffset>
                </wp:positionV>
                <wp:extent cx="3641090" cy="2696845"/>
                <wp:effectExtent l="0" t="0" r="16510" b="2349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090" cy="2696845"/>
                        </a:xfrm>
                        <a:prstGeom prst="rect">
                          <a:avLst/>
                        </a:prstGeom>
                        <a:solidFill>
                          <a:srgbClr val="FFFFFF"/>
                        </a:solidFill>
                        <a:ln w="9525">
                          <a:solidFill>
                            <a:srgbClr val="000000"/>
                          </a:solidFill>
                          <a:miter lim="800000"/>
                          <a:headEnd/>
                          <a:tailEnd/>
                        </a:ln>
                      </wps:spPr>
                      <wps:txbx>
                        <w:txbxContent>
                          <w:p w14:paraId="3DE7C8DF" w14:textId="6C95C77E" w:rsidR="00510D0B" w:rsidRDefault="00510D0B" w:rsidP="005C1F8E">
                            <w:pPr>
                              <w:ind w:firstLine="567"/>
                            </w:pPr>
                            <w:r w:rsidRPr="005C1F8E">
                              <w:t xml:space="preserve">The information and data furnished in this document shall not be disclosed outside </w:t>
                            </w:r>
                            <w:r w:rsidR="00265586">
                              <w:t>Genting Oil Kasuri PTE. LTD.</w:t>
                            </w:r>
                            <w:r w:rsidR="00D77258">
                              <w:t xml:space="preserve"> </w:t>
                            </w:r>
                            <w:r w:rsidRPr="005C1F8E">
                              <w:t>and shall not be duplicated, used or disclosed in whole or part for any purpose other than to evaluate this proposal; provided, that if a contract is awarded to this offer or as a result of or in connection with the submission of this information</w:t>
                            </w:r>
                            <w:r>
                              <w:t xml:space="preserve"> </w:t>
                            </w:r>
                            <w:r w:rsidRPr="005C1F8E">
                              <w:t>/</w:t>
                            </w:r>
                            <w:r>
                              <w:t xml:space="preserve"> </w:t>
                            </w:r>
                            <w:r w:rsidRPr="005C1F8E">
                              <w:t xml:space="preserve">data, </w:t>
                            </w:r>
                            <w:r w:rsidR="00265586">
                              <w:t>GOKPL</w:t>
                            </w:r>
                            <w:r w:rsidR="008423D3" w:rsidRPr="005C1F8E">
                              <w:t xml:space="preserve"> </w:t>
                            </w:r>
                            <w:r w:rsidRPr="005C1F8E">
                              <w:t>shall have the right to duplicate, use or disclose the information/data to the e</w:t>
                            </w:r>
                            <w:r>
                              <w:t>xtent provided in the contract.</w:t>
                            </w:r>
                          </w:p>
                          <w:p w14:paraId="0011D63A" w14:textId="7C80E94B" w:rsidR="00510D0B" w:rsidRDefault="00510D0B" w:rsidP="005C1F8E">
                            <w:pPr>
                              <w:ind w:firstLine="567"/>
                            </w:pPr>
                            <w:r w:rsidRPr="005C1F8E">
                              <w:t xml:space="preserve">This restriction does not limit </w:t>
                            </w:r>
                            <w:r w:rsidR="00265586">
                              <w:t>GOKPL</w:t>
                            </w:r>
                            <w:r w:rsidR="008423D3" w:rsidRPr="005C1F8E">
                              <w:t xml:space="preserve"> </w:t>
                            </w:r>
                            <w:r w:rsidRPr="005C1F8E">
                              <w:t>right to use information contained in the proposal if it is obtained from another source without restriction.</w:t>
                            </w:r>
                          </w:p>
                          <w:p w14:paraId="59CEA713" w14:textId="6A3F0AB3" w:rsidR="00510D0B" w:rsidRDefault="00510D0B" w:rsidP="00DF1967">
                            <w:pPr>
                              <w:ind w:firstLine="567"/>
                            </w:pPr>
                            <w:r>
                              <w:t>The information contained herein is to be used by the recipient solely for the purpose for which it was supplied. It shall not be disclosed in whole or in part, by any other party without the written permission of CRI.</w:t>
                            </w:r>
                          </w:p>
                          <w:p w14:paraId="35596E1F" w14:textId="2074F0AB" w:rsidR="00510D0B" w:rsidRDefault="00510D0B" w:rsidP="005C1F8E">
                            <w:pPr>
                              <w:ind w:firstLine="567"/>
                            </w:pPr>
                            <w:r>
                              <w:t xml:space="preserve">CRI </w:t>
                            </w:r>
                            <w:r w:rsidRPr="000412CE">
                              <w:t xml:space="preserve">shall not be liable for any damages which the assignor, or assignor’s clients, vendors, consultants or other third party, may incur as a result of applying or using the results of </w:t>
                            </w:r>
                            <w:r>
                              <w:t>CRI</w:t>
                            </w:r>
                            <w:r w:rsidRPr="000412CE">
                              <w:t xml:space="preserve">’s work, unless there is misconduct or gross negligence on the part of </w:t>
                            </w:r>
                            <w:r>
                              <w:t>CRI</w:t>
                            </w:r>
                            <w:r w:rsidRPr="000412CE">
                              <w:t xml:space="preserve"> or on the part of the persons used by </w:t>
                            </w:r>
                            <w:r>
                              <w:t>CRI</w:t>
                            </w:r>
                            <w:r w:rsidRPr="000412CE">
                              <w:t xml:space="preserve"> to carry out the 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7EADB7" id="_x0000_s1030" type="#_x0000_t202" style="position:absolute;left:0;text-align:left;margin-left:88.9pt;margin-top:1.9pt;width:286.7pt;height:212.35pt;z-index:25165824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">
                <v:textbox style="mso-fit-shape-to-text:t">
                  <w:txbxContent>
                    <w:p w14:paraId="3DE7C8DF" w14:textId="6C95C77E" w:rsidR="00510D0B" w:rsidRDefault="00510D0B" w:rsidP="005C1F8E">
                      <w:pPr>
                        <w:ind w:firstLine="567"/>
                      </w:pPr>
                      <w:r w:rsidRPr="005C1F8E">
                        <w:t xml:space="preserve">The information and data furnished in this document shall not be disclosed outside </w:t>
                      </w:r>
                      <w:r w:rsidR="00265586">
                        <w:t>Genting Oil Kasuri PTE. LTD.</w:t>
                      </w:r>
                      <w:r w:rsidR="00D77258">
                        <w:t xml:space="preserve"> </w:t>
                      </w:r>
                      <w:r w:rsidRPr="005C1F8E">
                        <w:t>and shall not be duplicated, used or disclosed in whole or part for any purpose other than to evaluate this proposal; provided, that if a contract is awarded to this offer or as a result of or in connection with the submission of this information</w:t>
                      </w:r>
                      <w:r>
                        <w:t xml:space="preserve"> </w:t>
                      </w:r>
                      <w:r w:rsidRPr="005C1F8E">
                        <w:t>/</w:t>
                      </w:r>
                      <w:r>
                        <w:t xml:space="preserve"> </w:t>
                      </w:r>
                      <w:r w:rsidRPr="005C1F8E">
                        <w:t xml:space="preserve">data, </w:t>
                      </w:r>
                      <w:r w:rsidR="00265586">
                        <w:t>GOKPL</w:t>
                      </w:r>
                      <w:r w:rsidR="008423D3" w:rsidRPr="005C1F8E">
                        <w:t xml:space="preserve"> </w:t>
                      </w:r>
                      <w:r w:rsidRPr="005C1F8E">
                        <w:t>shall have the right to duplicate, use or disclose the information/data to the e</w:t>
                      </w:r>
                      <w:r>
                        <w:t>xtent provided in the contract.</w:t>
                      </w:r>
                    </w:p>
                    <w:p w14:paraId="0011D63A" w14:textId="7C80E94B" w:rsidR="00510D0B" w:rsidRDefault="00510D0B" w:rsidP="005C1F8E">
                      <w:pPr>
                        <w:ind w:firstLine="567"/>
                      </w:pPr>
                      <w:r w:rsidRPr="005C1F8E">
                        <w:t xml:space="preserve">This restriction does not limit </w:t>
                      </w:r>
                      <w:r w:rsidR="00265586">
                        <w:t>GOKPL</w:t>
                      </w:r>
                      <w:r w:rsidR="008423D3" w:rsidRPr="005C1F8E">
                        <w:t xml:space="preserve"> </w:t>
                      </w:r>
                      <w:r w:rsidRPr="005C1F8E">
                        <w:t>right to use information contained in the proposal if it is obtained from another source without restriction.</w:t>
                      </w:r>
                    </w:p>
                    <w:p w14:paraId="59CEA713" w14:textId="6A3F0AB3" w:rsidR="00510D0B" w:rsidRDefault="00510D0B" w:rsidP="00DF1967">
                      <w:pPr>
                        <w:ind w:firstLine="567"/>
                      </w:pPr>
                      <w:r>
                        <w:t>The information contained herein is to be used by the recipient solely for the purpose for which it was supplied. It shall not be disclosed in whole or in part, by any other party without the written permission of CRI.</w:t>
                      </w:r>
                    </w:p>
                    <w:p w14:paraId="35596E1F" w14:textId="2074F0AB" w:rsidR="00510D0B" w:rsidRDefault="00510D0B" w:rsidP="005C1F8E">
                      <w:pPr>
                        <w:ind w:firstLine="567"/>
                      </w:pPr>
                      <w:r>
                        <w:t xml:space="preserve">CRI </w:t>
                      </w:r>
                      <w:r w:rsidRPr="000412CE">
                        <w:t xml:space="preserve">shall not be liable for any damages which the assignor, or assignor’s clients, vendors, consultants or other third party, may incur as a result of applying or using the results of </w:t>
                      </w:r>
                      <w:r>
                        <w:t>CRI</w:t>
                      </w:r>
                      <w:r w:rsidRPr="000412CE">
                        <w:t xml:space="preserve">’s work, unless there is misconduct or gross negligence on the part of </w:t>
                      </w:r>
                      <w:r>
                        <w:t>CRI</w:t>
                      </w:r>
                      <w:r w:rsidRPr="000412CE">
                        <w:t xml:space="preserve"> or on the part of the persons used by </w:t>
                      </w:r>
                      <w:r>
                        <w:t>CRI</w:t>
                      </w:r>
                      <w:r w:rsidRPr="000412CE">
                        <w:t xml:space="preserve"> to carry out the work.</w:t>
                      </w:r>
                    </w:p>
                  </w:txbxContent>
                </v:textbox>
                <w10:wrap type="square" anchorx="margin"/>
              </v:shape>
            </w:pict>
          </mc:Fallback>
        </mc:AlternateContent>
      </w:r>
    </w:p>
    <w:p w14:paraId="3E026117" w14:textId="77777777" w:rsidR="005C1F8E" w:rsidRDefault="005C1F8E"/>
    <w:p w14:paraId="7C53781C" w14:textId="77777777" w:rsidR="00D5352D" w:rsidRDefault="00D5352D"/>
    <w:p w14:paraId="2933B253" w14:textId="77777777" w:rsidR="00D5352D" w:rsidRDefault="00D5352D"/>
    <w:p w14:paraId="3F4CE036" w14:textId="77777777" w:rsidR="00D5352D" w:rsidRDefault="00D5352D"/>
    <w:p w14:paraId="03424B17" w14:textId="77777777" w:rsidR="00D5352D" w:rsidRDefault="00D5352D"/>
    <w:p w14:paraId="2147722C" w14:textId="77777777" w:rsidR="00D5352D" w:rsidRDefault="00D5352D"/>
    <w:p w14:paraId="4CF3BA08" w14:textId="77777777" w:rsidR="00D5352D" w:rsidRDefault="00D5352D"/>
    <w:p w14:paraId="3D34B0A7" w14:textId="77777777" w:rsidR="00D5352D" w:rsidRDefault="00D5352D"/>
    <w:p w14:paraId="2969D827" w14:textId="77777777" w:rsidR="00D5352D" w:rsidRDefault="00D5352D"/>
    <w:p w14:paraId="5C960FB5" w14:textId="77777777" w:rsidR="005C1F8E" w:rsidRDefault="005C1F8E"/>
    <w:p w14:paraId="03E56DCC" w14:textId="42CB9D24" w:rsidR="00165946" w:rsidRDefault="00165946"/>
    <w:p w14:paraId="1068DB21" w14:textId="77777777" w:rsidR="005C1F8E" w:rsidRDefault="005C1F8E" w:rsidP="00165946">
      <w:pPr>
        <w:tabs>
          <w:tab w:val="left" w:pos="3945"/>
        </w:tabs>
      </w:pPr>
    </w:p>
    <w:p w14:paraId="61D22746" w14:textId="77777777" w:rsidR="00971A0D" w:rsidRDefault="00971A0D" w:rsidP="00165946">
      <w:pPr>
        <w:tabs>
          <w:tab w:val="left" w:pos="3945"/>
        </w:tabs>
      </w:pPr>
    </w:p>
    <w:p w14:paraId="391A8DCF" w14:textId="56399646" w:rsidR="00971A0D" w:rsidRDefault="00971A0D">
      <w:pPr>
        <w:spacing w:after="0" w:line="240" w:lineRule="auto"/>
        <w:jc w:val="left"/>
      </w:pPr>
      <w:r>
        <w:br w:type="page"/>
      </w:r>
    </w:p>
    <w:p w14:paraId="59CBFA0A" w14:textId="77777777" w:rsidR="00971A0D" w:rsidRDefault="00971A0D" w:rsidP="00165946">
      <w:pPr>
        <w:tabs>
          <w:tab w:val="left" w:pos="3945"/>
        </w:tabs>
      </w:pPr>
    </w:p>
    <w:p w14:paraId="39F322DB" w14:textId="5772F757" w:rsidR="00971A0D" w:rsidRPr="00057B60" w:rsidRDefault="00971A0D" w:rsidP="00165946">
      <w:pPr>
        <w:tabs>
          <w:tab w:val="left" w:pos="3945"/>
        </w:tabs>
        <w:rPr>
          <w:b/>
          <w:bCs/>
          <w:sz w:val="24"/>
          <w:szCs w:val="24"/>
        </w:rPr>
      </w:pPr>
      <w:r w:rsidRPr="00057B60">
        <w:rPr>
          <w:b/>
          <w:bCs/>
          <w:sz w:val="24"/>
          <w:szCs w:val="24"/>
        </w:rPr>
        <w:t>Document Info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771"/>
      </w:tblGrid>
      <w:tr w:rsidR="00971A0D" w14:paraId="1665B204" w14:textId="77777777" w:rsidTr="00057B60">
        <w:tc>
          <w:tcPr>
            <w:tcW w:w="5245" w:type="dxa"/>
          </w:tcPr>
          <w:p w14:paraId="449C6E24" w14:textId="67D1721A" w:rsidR="00971A0D" w:rsidRPr="00057B60" w:rsidRDefault="00971A0D" w:rsidP="00057B60">
            <w:pPr>
              <w:tabs>
                <w:tab w:val="left" w:pos="3945"/>
              </w:tabs>
              <w:spacing w:after="0" w:line="240" w:lineRule="auto"/>
              <w:rPr>
                <w:sz w:val="20"/>
                <w:szCs w:val="20"/>
              </w:rPr>
            </w:pPr>
            <w:bookmarkStart w:id="2" w:name="_Hlk66278514"/>
            <w:r w:rsidRPr="00057B60">
              <w:rPr>
                <w:sz w:val="20"/>
                <w:szCs w:val="20"/>
              </w:rPr>
              <w:t>Author(s)</w:t>
            </w:r>
          </w:p>
        </w:tc>
        <w:tc>
          <w:tcPr>
            <w:tcW w:w="3771" w:type="dxa"/>
          </w:tcPr>
          <w:p w14:paraId="403A4494" w14:textId="5527A9AF" w:rsidR="00971A0D" w:rsidRPr="00057B60" w:rsidRDefault="00971A0D" w:rsidP="00057B60">
            <w:pPr>
              <w:tabs>
                <w:tab w:val="left" w:pos="3945"/>
              </w:tabs>
              <w:spacing w:after="0" w:line="240" w:lineRule="auto"/>
              <w:rPr>
                <w:sz w:val="20"/>
                <w:szCs w:val="20"/>
              </w:rPr>
            </w:pPr>
            <w:r w:rsidRPr="00057B60">
              <w:rPr>
                <w:sz w:val="20"/>
                <w:szCs w:val="20"/>
              </w:rPr>
              <w:t>Classification</w:t>
            </w:r>
          </w:p>
        </w:tc>
      </w:tr>
      <w:tr w:rsidR="00971A0D" w14:paraId="7F53E3AB" w14:textId="77777777" w:rsidTr="00057B60">
        <w:tc>
          <w:tcPr>
            <w:tcW w:w="5245" w:type="dxa"/>
          </w:tcPr>
          <w:p w14:paraId="566B0B88" w14:textId="38B2309C" w:rsidR="00971A0D" w:rsidRPr="00971A0D" w:rsidRDefault="004A4047" w:rsidP="00057B60">
            <w:pPr>
              <w:tabs>
                <w:tab w:val="left" w:pos="3945"/>
              </w:tabs>
              <w:spacing w:after="0" w:line="240" w:lineRule="auto"/>
              <w:rPr>
                <w:sz w:val="24"/>
                <w:szCs w:val="24"/>
              </w:rPr>
            </w:pPr>
            <w:r>
              <w:rPr>
                <w:sz w:val="24"/>
                <w:szCs w:val="24"/>
              </w:rPr>
              <w:t>Nadya Friska</w:t>
            </w:r>
          </w:p>
        </w:tc>
        <w:tc>
          <w:tcPr>
            <w:tcW w:w="3771" w:type="dxa"/>
          </w:tcPr>
          <w:p w14:paraId="63A65691" w14:textId="72562180" w:rsidR="00971A0D" w:rsidRPr="00971A0D" w:rsidRDefault="00971A0D" w:rsidP="00057B60">
            <w:pPr>
              <w:tabs>
                <w:tab w:val="left" w:pos="3945"/>
              </w:tabs>
              <w:spacing w:after="0" w:line="240" w:lineRule="auto"/>
              <w:rPr>
                <w:sz w:val="24"/>
                <w:szCs w:val="24"/>
              </w:rPr>
            </w:pPr>
            <w:r w:rsidRPr="00971A0D">
              <w:rPr>
                <w:sz w:val="24"/>
                <w:szCs w:val="24"/>
              </w:rPr>
              <w:t>Confidential</w:t>
            </w:r>
          </w:p>
        </w:tc>
      </w:tr>
      <w:bookmarkEnd w:id="2"/>
    </w:tbl>
    <w:p w14:paraId="21C9D812" w14:textId="00FAD148" w:rsidR="00971A0D" w:rsidRDefault="00971A0D" w:rsidP="00165946">
      <w:pPr>
        <w:tabs>
          <w:tab w:val="left" w:pos="3945"/>
        </w:tabs>
      </w:pPr>
    </w:p>
    <w:p w14:paraId="313B6610" w14:textId="4EC7426A" w:rsidR="00971A0D" w:rsidRDefault="00971A0D" w:rsidP="00165946">
      <w:pPr>
        <w:tabs>
          <w:tab w:val="left" w:pos="3945"/>
        </w:tabs>
      </w:pPr>
    </w:p>
    <w:p w14:paraId="4D4BB03D" w14:textId="7D467C9D" w:rsidR="00971A0D" w:rsidRPr="00971A0D" w:rsidRDefault="00971A0D" w:rsidP="00165946">
      <w:pPr>
        <w:tabs>
          <w:tab w:val="left" w:pos="3945"/>
        </w:tabs>
      </w:pPr>
      <w:r w:rsidRPr="00971A0D">
        <w:t>Title</w:t>
      </w:r>
    </w:p>
    <w:p w14:paraId="27663831" w14:textId="064CD1DC" w:rsidR="00971A0D" w:rsidRPr="00057B60" w:rsidRDefault="006F7997" w:rsidP="00D72A9F">
      <w:pPr>
        <w:tabs>
          <w:tab w:val="left" w:pos="3945"/>
        </w:tabs>
        <w:rPr>
          <w:b/>
          <w:bCs/>
          <w:sz w:val="24"/>
          <w:szCs w:val="24"/>
        </w:rPr>
      </w:pPr>
      <w:r>
        <w:rPr>
          <w:b/>
          <w:bCs/>
          <w:sz w:val="24"/>
          <w:szCs w:val="24"/>
        </w:rPr>
        <w:t>EXCELLENCE</w:t>
      </w:r>
      <w:r w:rsidR="004A4047">
        <w:rPr>
          <w:b/>
          <w:bCs/>
          <w:sz w:val="24"/>
          <w:szCs w:val="24"/>
        </w:rPr>
        <w:t xml:space="preserve"> – WEB BASED ANALYTICAL CMMS</w:t>
      </w:r>
      <w:r w:rsidR="00D357A4">
        <w:rPr>
          <w:b/>
          <w:bCs/>
          <w:sz w:val="24"/>
          <w:szCs w:val="24"/>
        </w:rPr>
        <w:t xml:space="preserve"> PHASE 1</w:t>
      </w:r>
      <w:r w:rsidR="004A4047">
        <w:rPr>
          <w:b/>
          <w:bCs/>
          <w:sz w:val="24"/>
          <w:szCs w:val="24"/>
        </w:rPr>
        <w:t xml:space="preserve"> FOR </w:t>
      </w:r>
      <w:r w:rsidR="005069A9">
        <w:rPr>
          <w:b/>
          <w:bCs/>
          <w:sz w:val="24"/>
          <w:szCs w:val="24"/>
        </w:rPr>
        <w:t>GENTING OIL KASURI PTE. LTD.</w:t>
      </w:r>
    </w:p>
    <w:p w14:paraId="79844169" w14:textId="60081F11" w:rsidR="00971A0D" w:rsidRDefault="00971A0D" w:rsidP="00165946">
      <w:pPr>
        <w:tabs>
          <w:tab w:val="left" w:pos="3945"/>
        </w:tabs>
      </w:pPr>
    </w:p>
    <w:p w14:paraId="329CBDEC" w14:textId="422ECC0B" w:rsidR="00971A0D" w:rsidRDefault="00971A0D" w:rsidP="00165946">
      <w:pPr>
        <w:tabs>
          <w:tab w:val="left" w:pos="3945"/>
        </w:tabs>
      </w:pPr>
    </w:p>
    <w:p w14:paraId="18569C83" w14:textId="2F79246D" w:rsidR="00971A0D" w:rsidRDefault="00057B60" w:rsidP="00165946">
      <w:pPr>
        <w:tabs>
          <w:tab w:val="left" w:pos="3945"/>
        </w:tabs>
      </w:pPr>
      <w:r>
        <w:t>Extract</w:t>
      </w:r>
    </w:p>
    <w:p w14:paraId="162B5BA7" w14:textId="4424A0D0" w:rsidR="00D72A9F" w:rsidRDefault="00057B60" w:rsidP="00165946">
      <w:pPr>
        <w:tabs>
          <w:tab w:val="left" w:pos="3945"/>
        </w:tabs>
      </w:pPr>
      <w:r w:rsidRPr="00057B60">
        <w:t xml:space="preserve">This proposal describes the technical aspects of </w:t>
      </w:r>
      <w:r w:rsidR="006F7997">
        <w:t>EXCELLENCE</w:t>
      </w:r>
      <w:r w:rsidR="004A4047">
        <w:t xml:space="preserve"> web-based analytical CMMS Customizable </w:t>
      </w:r>
      <w:r w:rsidR="00D72A9F">
        <w:t xml:space="preserve">Phase 1 </w:t>
      </w:r>
      <w:r w:rsidR="0035649D" w:rsidRPr="0035649D">
        <w:t xml:space="preserve">for </w:t>
      </w:r>
      <w:r w:rsidR="005069A9">
        <w:t>Genting Oil Kasuri PTE. LTD.</w:t>
      </w:r>
      <w:r w:rsidR="008D34A4">
        <w:t xml:space="preserve"> (</w:t>
      </w:r>
      <w:r w:rsidR="00992AD4">
        <w:t>GOKPL</w:t>
      </w:r>
      <w:r w:rsidR="008D34A4">
        <w:t>)</w:t>
      </w:r>
      <w:r w:rsidRPr="00057B60">
        <w:t xml:space="preserve">. </w:t>
      </w:r>
      <w:r w:rsidR="00D72A9F">
        <w:t xml:space="preserve">The Phase 1 is to cover </w:t>
      </w:r>
      <w:r w:rsidR="004A4047">
        <w:t>module</w:t>
      </w:r>
      <w:r w:rsidR="00D72A9F">
        <w:t xml:space="preserve">: </w:t>
      </w:r>
      <w:r w:rsidR="004A4047">
        <w:t xml:space="preserve">Asset Register, Spare Part Management, Asset Prioritization, Maintenance Task </w:t>
      </w:r>
      <w:r w:rsidR="00B1488B">
        <w:t>Development, Inspection Testing and Preventive Maintenance (ITPM),</w:t>
      </w:r>
      <w:r w:rsidR="00667298">
        <w:t xml:space="preserve"> </w:t>
      </w:r>
      <w:r w:rsidR="00B1488B">
        <w:t>Work Order (WO)</w:t>
      </w:r>
      <w:r w:rsidR="004A3C5D">
        <w:t xml:space="preserve"> and Permit </w:t>
      </w:r>
      <w:proofErr w:type="gramStart"/>
      <w:r w:rsidR="004A3C5D">
        <w:t>To</w:t>
      </w:r>
      <w:proofErr w:type="gramEnd"/>
      <w:r w:rsidR="004A3C5D">
        <w:t xml:space="preserve"> Work (PTW)</w:t>
      </w:r>
      <w:r w:rsidR="00D72A9F">
        <w:t>.</w:t>
      </w:r>
    </w:p>
    <w:p w14:paraId="55773606" w14:textId="29AABD42" w:rsidR="00057B60" w:rsidRDefault="00057B60" w:rsidP="00165946">
      <w:pPr>
        <w:tabs>
          <w:tab w:val="left" w:pos="3945"/>
        </w:tabs>
      </w:pPr>
      <w:r w:rsidRPr="00057B60">
        <w:t>Commercial and technical aspects are discussed in this proposal.</w:t>
      </w:r>
    </w:p>
    <w:p w14:paraId="634299A4" w14:textId="0D0D0771" w:rsidR="00D81B05" w:rsidRDefault="00D81B05" w:rsidP="00165946">
      <w:pPr>
        <w:tabs>
          <w:tab w:val="left" w:pos="3945"/>
        </w:tabs>
      </w:pPr>
    </w:p>
    <w:p w14:paraId="47E32BE1" w14:textId="0F8A6A98" w:rsidR="00D81B05" w:rsidRDefault="00D81B05" w:rsidP="00165946">
      <w:pPr>
        <w:tabs>
          <w:tab w:val="left" w:pos="3945"/>
        </w:tabs>
      </w:pPr>
    </w:p>
    <w:p w14:paraId="4C27FC78" w14:textId="350D6ABA" w:rsidR="00DF1967" w:rsidRDefault="00DF1967" w:rsidP="00165946">
      <w:pPr>
        <w:tabs>
          <w:tab w:val="left" w:pos="3945"/>
        </w:tabs>
      </w:pPr>
    </w:p>
    <w:p w14:paraId="5EC420F5" w14:textId="25314A78" w:rsidR="00DF1967" w:rsidRDefault="00DF1967" w:rsidP="00165946">
      <w:pPr>
        <w:tabs>
          <w:tab w:val="left" w:pos="3945"/>
        </w:tabs>
      </w:pPr>
    </w:p>
    <w:p w14:paraId="6F02B3E9" w14:textId="55BCD513" w:rsidR="00DF1967" w:rsidRDefault="00DF1967" w:rsidP="00165946">
      <w:pPr>
        <w:tabs>
          <w:tab w:val="left" w:pos="3945"/>
        </w:tabs>
      </w:pPr>
    </w:p>
    <w:p w14:paraId="4847153D" w14:textId="77777777" w:rsidR="00DF1967" w:rsidRDefault="00DF1967" w:rsidP="00165946">
      <w:pPr>
        <w:tabs>
          <w:tab w:val="left" w:pos="3945"/>
        </w:tabs>
      </w:pPr>
    </w:p>
    <w:p w14:paraId="207BDD47" w14:textId="6CF5279B" w:rsidR="00D81B05" w:rsidRPr="00DF1967" w:rsidRDefault="00D81B05" w:rsidP="00165946">
      <w:pPr>
        <w:tabs>
          <w:tab w:val="left" w:pos="3945"/>
        </w:tabs>
        <w:rPr>
          <w:b/>
          <w:bCs/>
          <w:sz w:val="24"/>
          <w:szCs w:val="24"/>
        </w:rPr>
      </w:pPr>
      <w:r w:rsidRPr="00DF1967">
        <w:rPr>
          <w:b/>
          <w:bCs/>
          <w:sz w:val="24"/>
          <w:szCs w:val="24"/>
        </w:rPr>
        <w:t>Project Info</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402"/>
      </w:tblGrid>
      <w:tr w:rsidR="00D81B05" w14:paraId="513CA3D4" w14:textId="77777777" w:rsidTr="1A50BF62">
        <w:tc>
          <w:tcPr>
            <w:tcW w:w="5670" w:type="dxa"/>
          </w:tcPr>
          <w:p w14:paraId="2DB13F91" w14:textId="058A9313" w:rsidR="00D81B05" w:rsidRPr="00057B60" w:rsidRDefault="0038270E" w:rsidP="00281FAF">
            <w:pPr>
              <w:tabs>
                <w:tab w:val="left" w:pos="3945"/>
              </w:tabs>
              <w:spacing w:after="0" w:line="240" w:lineRule="auto"/>
              <w:rPr>
                <w:sz w:val="20"/>
                <w:szCs w:val="20"/>
              </w:rPr>
            </w:pPr>
            <w:r>
              <w:rPr>
                <w:sz w:val="20"/>
                <w:szCs w:val="20"/>
              </w:rPr>
              <w:t>End User</w:t>
            </w:r>
          </w:p>
        </w:tc>
        <w:tc>
          <w:tcPr>
            <w:tcW w:w="3402" w:type="dxa"/>
          </w:tcPr>
          <w:p w14:paraId="03E05C2C" w14:textId="449A50C5" w:rsidR="00D81B05" w:rsidRPr="00057B60" w:rsidRDefault="00D81B05" w:rsidP="00281FAF">
            <w:pPr>
              <w:tabs>
                <w:tab w:val="left" w:pos="3945"/>
              </w:tabs>
              <w:spacing w:after="0" w:line="240" w:lineRule="auto"/>
              <w:rPr>
                <w:sz w:val="20"/>
                <w:szCs w:val="20"/>
              </w:rPr>
            </w:pPr>
            <w:r>
              <w:rPr>
                <w:sz w:val="20"/>
                <w:szCs w:val="20"/>
              </w:rPr>
              <w:t>Clients Ref.</w:t>
            </w:r>
          </w:p>
        </w:tc>
      </w:tr>
      <w:tr w:rsidR="00D81B05" w14:paraId="39D8EBC8" w14:textId="77777777" w:rsidTr="1A50BF62">
        <w:tc>
          <w:tcPr>
            <w:tcW w:w="5670" w:type="dxa"/>
          </w:tcPr>
          <w:p w14:paraId="1E65DD6D" w14:textId="6EE4A4A3" w:rsidR="00D81B05" w:rsidRPr="00D72A9F" w:rsidRDefault="005069A9" w:rsidP="00281FAF">
            <w:pPr>
              <w:tabs>
                <w:tab w:val="left" w:pos="3945"/>
              </w:tabs>
              <w:spacing w:after="0" w:line="240" w:lineRule="auto"/>
              <w:rPr>
                <w:sz w:val="24"/>
                <w:szCs w:val="24"/>
                <w:lang w:val="en-ID"/>
              </w:rPr>
            </w:pPr>
            <w:r>
              <w:rPr>
                <w:sz w:val="24"/>
                <w:szCs w:val="24"/>
                <w:lang w:val="en-ID"/>
              </w:rPr>
              <w:t>Genting Oil Kasuri PTE. LTD.</w:t>
            </w:r>
            <w:r w:rsidR="008D34A4">
              <w:rPr>
                <w:sz w:val="24"/>
                <w:szCs w:val="24"/>
                <w:lang w:val="en-ID"/>
              </w:rPr>
              <w:t xml:space="preserve"> (</w:t>
            </w:r>
            <w:r w:rsidR="00992AD4">
              <w:rPr>
                <w:sz w:val="24"/>
                <w:szCs w:val="24"/>
                <w:lang w:val="en-ID"/>
              </w:rPr>
              <w:t>GOKPL</w:t>
            </w:r>
            <w:r w:rsidR="008D34A4">
              <w:rPr>
                <w:sz w:val="24"/>
                <w:szCs w:val="24"/>
                <w:lang w:val="en-ID"/>
              </w:rPr>
              <w:t>)</w:t>
            </w:r>
          </w:p>
        </w:tc>
        <w:tc>
          <w:tcPr>
            <w:tcW w:w="3402" w:type="dxa"/>
          </w:tcPr>
          <w:p w14:paraId="44EC572B" w14:textId="1DB9F977" w:rsidR="00D81B05" w:rsidRPr="00971A0D" w:rsidRDefault="436B8491" w:rsidP="00281FAF">
            <w:pPr>
              <w:tabs>
                <w:tab w:val="left" w:pos="3945"/>
              </w:tabs>
              <w:spacing w:after="0" w:line="240" w:lineRule="auto"/>
              <w:rPr>
                <w:sz w:val="24"/>
                <w:szCs w:val="24"/>
              </w:rPr>
            </w:pPr>
            <w:r w:rsidRPr="1A50BF62">
              <w:rPr>
                <w:sz w:val="24"/>
                <w:szCs w:val="24"/>
              </w:rPr>
              <w:t>Daniel Ridwan Silaban</w:t>
            </w:r>
          </w:p>
        </w:tc>
      </w:tr>
      <w:tr w:rsidR="00DF1967" w14:paraId="3C82F2AA" w14:textId="77777777" w:rsidTr="1A50BF62">
        <w:tc>
          <w:tcPr>
            <w:tcW w:w="5670" w:type="dxa"/>
          </w:tcPr>
          <w:p w14:paraId="299E1995" w14:textId="77777777" w:rsidR="00DF1967" w:rsidRDefault="00DF1967" w:rsidP="00281FAF">
            <w:pPr>
              <w:tabs>
                <w:tab w:val="left" w:pos="3945"/>
              </w:tabs>
              <w:spacing w:after="0" w:line="240" w:lineRule="auto"/>
              <w:rPr>
                <w:sz w:val="24"/>
                <w:szCs w:val="24"/>
              </w:rPr>
            </w:pPr>
          </w:p>
        </w:tc>
        <w:tc>
          <w:tcPr>
            <w:tcW w:w="3402" w:type="dxa"/>
          </w:tcPr>
          <w:p w14:paraId="314844C4" w14:textId="7461F570" w:rsidR="00DF1967" w:rsidRDefault="00FB2F94" w:rsidP="00281FAF">
            <w:pPr>
              <w:tabs>
                <w:tab w:val="left" w:pos="3945"/>
              </w:tabs>
              <w:spacing w:after="0" w:line="240" w:lineRule="auto"/>
              <w:rPr>
                <w:sz w:val="24"/>
                <w:szCs w:val="24"/>
              </w:rPr>
            </w:pPr>
            <w:proofErr w:type="spellStart"/>
            <w:r w:rsidRPr="00FB2F94">
              <w:rPr>
                <w:sz w:val="24"/>
                <w:szCs w:val="24"/>
              </w:rPr>
              <w:t>Oddyanto</w:t>
            </w:r>
            <w:proofErr w:type="spellEnd"/>
            <w:r w:rsidRPr="00FB2F94">
              <w:rPr>
                <w:sz w:val="24"/>
                <w:szCs w:val="24"/>
              </w:rPr>
              <w:t xml:space="preserve"> </w:t>
            </w:r>
            <w:proofErr w:type="spellStart"/>
            <w:r w:rsidRPr="00FB2F94">
              <w:rPr>
                <w:sz w:val="24"/>
                <w:szCs w:val="24"/>
              </w:rPr>
              <w:t>Koloway</w:t>
            </w:r>
            <w:proofErr w:type="spellEnd"/>
          </w:p>
        </w:tc>
      </w:tr>
      <w:tr w:rsidR="00DF1967" w14:paraId="2958F406" w14:textId="77777777" w:rsidTr="1A50BF62">
        <w:tc>
          <w:tcPr>
            <w:tcW w:w="5670" w:type="dxa"/>
          </w:tcPr>
          <w:p w14:paraId="06A426F9" w14:textId="77777777" w:rsidR="00DF1967" w:rsidRDefault="00DF1967" w:rsidP="00281FAF">
            <w:pPr>
              <w:tabs>
                <w:tab w:val="left" w:pos="3945"/>
              </w:tabs>
              <w:spacing w:after="0" w:line="240" w:lineRule="auto"/>
              <w:rPr>
                <w:sz w:val="24"/>
                <w:szCs w:val="24"/>
              </w:rPr>
            </w:pPr>
          </w:p>
        </w:tc>
        <w:tc>
          <w:tcPr>
            <w:tcW w:w="3402" w:type="dxa"/>
          </w:tcPr>
          <w:p w14:paraId="6277CF4F" w14:textId="77777777" w:rsidR="00DF1967" w:rsidRDefault="00DF1967" w:rsidP="00281FAF">
            <w:pPr>
              <w:tabs>
                <w:tab w:val="left" w:pos="3945"/>
              </w:tabs>
              <w:spacing w:after="0" w:line="240" w:lineRule="auto"/>
              <w:rPr>
                <w:sz w:val="24"/>
                <w:szCs w:val="24"/>
              </w:rPr>
            </w:pPr>
          </w:p>
        </w:tc>
      </w:tr>
      <w:tr w:rsidR="00DF1967" w14:paraId="556D7341" w14:textId="77777777" w:rsidTr="1A50BF62">
        <w:tc>
          <w:tcPr>
            <w:tcW w:w="5670" w:type="dxa"/>
          </w:tcPr>
          <w:p w14:paraId="6F0069E7" w14:textId="453DDDCF" w:rsidR="00DF1967" w:rsidRPr="00DF1967" w:rsidRDefault="00DF1967" w:rsidP="00281FAF">
            <w:pPr>
              <w:tabs>
                <w:tab w:val="left" w:pos="3945"/>
              </w:tabs>
              <w:spacing w:after="0" w:line="240" w:lineRule="auto"/>
              <w:rPr>
                <w:sz w:val="20"/>
                <w:szCs w:val="20"/>
              </w:rPr>
            </w:pPr>
            <w:r w:rsidRPr="00DF1967">
              <w:rPr>
                <w:sz w:val="20"/>
                <w:szCs w:val="20"/>
              </w:rPr>
              <w:t>CRI Project No</w:t>
            </w:r>
          </w:p>
        </w:tc>
        <w:tc>
          <w:tcPr>
            <w:tcW w:w="3402" w:type="dxa"/>
          </w:tcPr>
          <w:p w14:paraId="7DEBAD8A" w14:textId="394F6A5E" w:rsidR="00DF1967" w:rsidRPr="00DF1967" w:rsidRDefault="00DF1967" w:rsidP="00281FAF">
            <w:pPr>
              <w:tabs>
                <w:tab w:val="left" w:pos="3945"/>
              </w:tabs>
              <w:spacing w:after="0" w:line="240" w:lineRule="auto"/>
              <w:rPr>
                <w:sz w:val="20"/>
                <w:szCs w:val="20"/>
              </w:rPr>
            </w:pPr>
            <w:r w:rsidRPr="00DF1967">
              <w:rPr>
                <w:sz w:val="20"/>
                <w:szCs w:val="20"/>
              </w:rPr>
              <w:t>CRI Project Name</w:t>
            </w:r>
          </w:p>
        </w:tc>
      </w:tr>
      <w:tr w:rsidR="00DF1967" w14:paraId="215083D5" w14:textId="77777777" w:rsidTr="1A50BF62">
        <w:tc>
          <w:tcPr>
            <w:tcW w:w="5670" w:type="dxa"/>
          </w:tcPr>
          <w:p w14:paraId="62EB62A5" w14:textId="654659E7" w:rsidR="00DF1967" w:rsidRDefault="00A01A89" w:rsidP="00281FAF">
            <w:pPr>
              <w:tabs>
                <w:tab w:val="left" w:pos="3945"/>
              </w:tabs>
              <w:spacing w:after="0" w:line="240" w:lineRule="auto"/>
              <w:rPr>
                <w:sz w:val="24"/>
                <w:szCs w:val="24"/>
              </w:rPr>
            </w:pPr>
            <w:r w:rsidRPr="00F114F4">
              <w:rPr>
                <w:sz w:val="24"/>
                <w:szCs w:val="24"/>
              </w:rPr>
              <w:t>CRI</w:t>
            </w:r>
            <w:r w:rsidR="00D72A9F">
              <w:rPr>
                <w:sz w:val="24"/>
                <w:szCs w:val="24"/>
              </w:rPr>
              <w:t>2</w:t>
            </w:r>
            <w:r w:rsidR="008D34A4">
              <w:rPr>
                <w:sz w:val="24"/>
                <w:szCs w:val="24"/>
              </w:rPr>
              <w:t>6</w:t>
            </w:r>
            <w:r w:rsidR="00D72A9F">
              <w:rPr>
                <w:sz w:val="24"/>
                <w:szCs w:val="24"/>
              </w:rPr>
              <w:t>0</w:t>
            </w:r>
            <w:r w:rsidR="008D34A4">
              <w:rPr>
                <w:sz w:val="24"/>
                <w:szCs w:val="24"/>
              </w:rPr>
              <w:t>1</w:t>
            </w:r>
            <w:r w:rsidRPr="00F114F4">
              <w:rPr>
                <w:sz w:val="24"/>
                <w:szCs w:val="24"/>
              </w:rPr>
              <w:t>P</w:t>
            </w:r>
            <w:r w:rsidR="008D34A4">
              <w:rPr>
                <w:sz w:val="24"/>
                <w:szCs w:val="24"/>
              </w:rPr>
              <w:t>100</w:t>
            </w:r>
            <w:r w:rsidR="003236D2" w:rsidRPr="00F114F4">
              <w:rPr>
                <w:sz w:val="24"/>
                <w:szCs w:val="24"/>
              </w:rPr>
              <w:t xml:space="preserve">-Rev </w:t>
            </w:r>
            <w:r w:rsidR="008D34A4">
              <w:rPr>
                <w:sz w:val="24"/>
                <w:szCs w:val="24"/>
              </w:rPr>
              <w:t>00</w:t>
            </w:r>
          </w:p>
        </w:tc>
        <w:tc>
          <w:tcPr>
            <w:tcW w:w="3402" w:type="dxa"/>
          </w:tcPr>
          <w:p w14:paraId="7B345291" w14:textId="3F6E03C6" w:rsidR="00DF1967" w:rsidRDefault="006F7997" w:rsidP="00281FAF">
            <w:pPr>
              <w:tabs>
                <w:tab w:val="left" w:pos="3945"/>
              </w:tabs>
              <w:spacing w:after="0" w:line="240" w:lineRule="auto"/>
              <w:rPr>
                <w:sz w:val="24"/>
                <w:szCs w:val="24"/>
              </w:rPr>
            </w:pPr>
            <w:r>
              <w:rPr>
                <w:sz w:val="24"/>
                <w:szCs w:val="24"/>
              </w:rPr>
              <w:t>EXCELLENCE</w:t>
            </w:r>
            <w:r w:rsidR="00B1488B">
              <w:rPr>
                <w:sz w:val="24"/>
                <w:szCs w:val="24"/>
              </w:rPr>
              <w:t xml:space="preserve"> P</w:t>
            </w:r>
            <w:r w:rsidR="00D357A4">
              <w:rPr>
                <w:sz w:val="24"/>
                <w:szCs w:val="24"/>
              </w:rPr>
              <w:t xml:space="preserve">hase </w:t>
            </w:r>
            <w:r w:rsidR="00B1488B">
              <w:rPr>
                <w:sz w:val="24"/>
                <w:szCs w:val="24"/>
              </w:rPr>
              <w:t xml:space="preserve">1 - </w:t>
            </w:r>
            <w:r w:rsidR="00992AD4">
              <w:rPr>
                <w:sz w:val="24"/>
                <w:szCs w:val="24"/>
              </w:rPr>
              <w:t>GOKPL</w:t>
            </w:r>
          </w:p>
        </w:tc>
      </w:tr>
    </w:tbl>
    <w:p w14:paraId="13FD4BBD" w14:textId="477183AC" w:rsidR="00D81B05" w:rsidRDefault="00D81B05" w:rsidP="00165946">
      <w:pPr>
        <w:tabs>
          <w:tab w:val="left" w:pos="3945"/>
        </w:tabs>
      </w:pPr>
    </w:p>
    <w:p w14:paraId="68D53C61" w14:textId="2D11B4C9" w:rsidR="00DF1967" w:rsidRPr="00DF1967" w:rsidRDefault="00DF1967" w:rsidP="00165946">
      <w:pPr>
        <w:tabs>
          <w:tab w:val="left" w:pos="3945"/>
        </w:tabs>
        <w:rPr>
          <w:b/>
          <w:bCs/>
          <w:sz w:val="24"/>
          <w:szCs w:val="24"/>
        </w:rPr>
      </w:pPr>
      <w:r w:rsidRPr="00DF1967">
        <w:rPr>
          <w:b/>
          <w:bCs/>
          <w:sz w:val="24"/>
          <w:szCs w:val="24"/>
        </w:rPr>
        <w:t>Revision</w:t>
      </w:r>
    </w:p>
    <w:tbl>
      <w:tblPr>
        <w:tblStyle w:val="TableGrid"/>
        <w:tblW w:w="9634" w:type="dxa"/>
        <w:jc w:val="center"/>
        <w:tblLook w:val="04A0" w:firstRow="1" w:lastRow="0" w:firstColumn="1" w:lastColumn="0" w:noHBand="0" w:noVBand="1"/>
      </w:tblPr>
      <w:tblGrid>
        <w:gridCol w:w="562"/>
        <w:gridCol w:w="1560"/>
        <w:gridCol w:w="1701"/>
        <w:gridCol w:w="1559"/>
        <w:gridCol w:w="1559"/>
        <w:gridCol w:w="2693"/>
      </w:tblGrid>
      <w:tr w:rsidR="00B1488B" w14:paraId="4E189457" w14:textId="77777777" w:rsidTr="00B1488B">
        <w:trPr>
          <w:jc w:val="center"/>
        </w:trPr>
        <w:tc>
          <w:tcPr>
            <w:tcW w:w="562" w:type="dxa"/>
            <w:shd w:val="clear" w:color="auto" w:fill="D9D9D9" w:themeFill="background1" w:themeFillShade="D9"/>
          </w:tcPr>
          <w:p w14:paraId="11EE95C2" w14:textId="43AD0FB9" w:rsidR="00B1488B" w:rsidRPr="00CB4BD6" w:rsidRDefault="00B1488B" w:rsidP="00DF1967">
            <w:pPr>
              <w:tabs>
                <w:tab w:val="left" w:pos="3945"/>
              </w:tabs>
              <w:spacing w:after="0" w:line="240" w:lineRule="auto"/>
              <w:jc w:val="center"/>
              <w:rPr>
                <w:b/>
                <w:bCs/>
              </w:rPr>
            </w:pPr>
            <w:r w:rsidRPr="00CB4BD6">
              <w:rPr>
                <w:b/>
                <w:bCs/>
              </w:rPr>
              <w:t>Rev</w:t>
            </w:r>
          </w:p>
        </w:tc>
        <w:tc>
          <w:tcPr>
            <w:tcW w:w="1560" w:type="dxa"/>
            <w:shd w:val="clear" w:color="auto" w:fill="D9D9D9" w:themeFill="background1" w:themeFillShade="D9"/>
          </w:tcPr>
          <w:p w14:paraId="08F3F69E" w14:textId="34CA6C0C" w:rsidR="00B1488B" w:rsidRPr="00CB4BD6" w:rsidRDefault="00B1488B" w:rsidP="00DF1967">
            <w:pPr>
              <w:tabs>
                <w:tab w:val="left" w:pos="3945"/>
              </w:tabs>
              <w:spacing w:after="0" w:line="240" w:lineRule="auto"/>
              <w:jc w:val="center"/>
              <w:rPr>
                <w:b/>
                <w:bCs/>
              </w:rPr>
            </w:pPr>
            <w:r w:rsidRPr="00CB4BD6">
              <w:rPr>
                <w:b/>
                <w:bCs/>
              </w:rPr>
              <w:t>Date</w:t>
            </w:r>
          </w:p>
        </w:tc>
        <w:tc>
          <w:tcPr>
            <w:tcW w:w="1701" w:type="dxa"/>
            <w:shd w:val="clear" w:color="auto" w:fill="D9D9D9" w:themeFill="background1" w:themeFillShade="D9"/>
          </w:tcPr>
          <w:p w14:paraId="1248B549" w14:textId="37972F36" w:rsidR="00B1488B" w:rsidRPr="00CB4BD6" w:rsidRDefault="00B1488B" w:rsidP="00DF1967">
            <w:pPr>
              <w:tabs>
                <w:tab w:val="left" w:pos="3945"/>
              </w:tabs>
              <w:spacing w:after="0" w:line="240" w:lineRule="auto"/>
              <w:jc w:val="center"/>
              <w:rPr>
                <w:b/>
                <w:bCs/>
              </w:rPr>
            </w:pPr>
            <w:r w:rsidRPr="00CB4BD6">
              <w:rPr>
                <w:b/>
                <w:bCs/>
              </w:rPr>
              <w:t>Author</w:t>
            </w:r>
          </w:p>
        </w:tc>
        <w:tc>
          <w:tcPr>
            <w:tcW w:w="1559" w:type="dxa"/>
            <w:shd w:val="clear" w:color="auto" w:fill="D9D9D9" w:themeFill="background1" w:themeFillShade="D9"/>
          </w:tcPr>
          <w:p w14:paraId="29CDE139" w14:textId="17FF1A91" w:rsidR="00B1488B" w:rsidRPr="00CB4BD6" w:rsidRDefault="00B1488B" w:rsidP="00DF1967">
            <w:pPr>
              <w:tabs>
                <w:tab w:val="left" w:pos="3945"/>
              </w:tabs>
              <w:spacing w:after="0" w:line="240" w:lineRule="auto"/>
              <w:jc w:val="center"/>
              <w:rPr>
                <w:b/>
                <w:bCs/>
              </w:rPr>
            </w:pPr>
            <w:r>
              <w:rPr>
                <w:b/>
                <w:bCs/>
              </w:rPr>
              <w:t>Reviewed by</w:t>
            </w:r>
          </w:p>
        </w:tc>
        <w:tc>
          <w:tcPr>
            <w:tcW w:w="1559" w:type="dxa"/>
            <w:shd w:val="clear" w:color="auto" w:fill="D9D9D9" w:themeFill="background1" w:themeFillShade="D9"/>
          </w:tcPr>
          <w:p w14:paraId="0BC8D8BF" w14:textId="14B2C8CB" w:rsidR="00B1488B" w:rsidRPr="00CB4BD6" w:rsidRDefault="00B1488B" w:rsidP="00DF1967">
            <w:pPr>
              <w:tabs>
                <w:tab w:val="left" w:pos="3945"/>
              </w:tabs>
              <w:spacing w:after="0" w:line="240" w:lineRule="auto"/>
              <w:jc w:val="center"/>
              <w:rPr>
                <w:b/>
                <w:bCs/>
              </w:rPr>
            </w:pPr>
            <w:r w:rsidRPr="00CB4BD6">
              <w:rPr>
                <w:b/>
                <w:bCs/>
              </w:rPr>
              <w:t>Approved by</w:t>
            </w:r>
          </w:p>
        </w:tc>
        <w:tc>
          <w:tcPr>
            <w:tcW w:w="2693" w:type="dxa"/>
            <w:shd w:val="clear" w:color="auto" w:fill="D9D9D9" w:themeFill="background1" w:themeFillShade="D9"/>
          </w:tcPr>
          <w:p w14:paraId="332FDC06" w14:textId="0E3097AE" w:rsidR="00B1488B" w:rsidRPr="00CB4BD6" w:rsidRDefault="00B1488B" w:rsidP="00DF1967">
            <w:pPr>
              <w:tabs>
                <w:tab w:val="left" w:pos="3945"/>
              </w:tabs>
              <w:spacing w:after="0" w:line="240" w:lineRule="auto"/>
              <w:jc w:val="center"/>
              <w:rPr>
                <w:b/>
                <w:bCs/>
              </w:rPr>
            </w:pPr>
            <w:r w:rsidRPr="00CB4BD6">
              <w:rPr>
                <w:b/>
                <w:bCs/>
              </w:rPr>
              <w:t>Description</w:t>
            </w:r>
          </w:p>
        </w:tc>
      </w:tr>
      <w:tr w:rsidR="00B1488B" w14:paraId="0732611E" w14:textId="77777777" w:rsidTr="00B1488B">
        <w:trPr>
          <w:jc w:val="center"/>
        </w:trPr>
        <w:tc>
          <w:tcPr>
            <w:tcW w:w="562" w:type="dxa"/>
          </w:tcPr>
          <w:p w14:paraId="1FFFB65C" w14:textId="73D363B6" w:rsidR="00B1488B" w:rsidRDefault="00B1488B" w:rsidP="00DF1967">
            <w:pPr>
              <w:tabs>
                <w:tab w:val="left" w:pos="3945"/>
              </w:tabs>
              <w:spacing w:after="0" w:line="240" w:lineRule="auto"/>
              <w:jc w:val="center"/>
            </w:pPr>
          </w:p>
        </w:tc>
        <w:tc>
          <w:tcPr>
            <w:tcW w:w="1560" w:type="dxa"/>
          </w:tcPr>
          <w:p w14:paraId="3003985A" w14:textId="341DBC73" w:rsidR="00B1488B" w:rsidRDefault="00B1488B" w:rsidP="00DF1967">
            <w:pPr>
              <w:tabs>
                <w:tab w:val="left" w:pos="3945"/>
              </w:tabs>
              <w:spacing w:after="0" w:line="240" w:lineRule="auto"/>
            </w:pPr>
          </w:p>
        </w:tc>
        <w:tc>
          <w:tcPr>
            <w:tcW w:w="1701" w:type="dxa"/>
          </w:tcPr>
          <w:p w14:paraId="14F87FA0" w14:textId="7E2D8A40" w:rsidR="00B1488B" w:rsidRDefault="00B1488B" w:rsidP="00DF1967">
            <w:pPr>
              <w:tabs>
                <w:tab w:val="left" w:pos="3945"/>
              </w:tabs>
              <w:spacing w:after="0" w:line="240" w:lineRule="auto"/>
              <w:jc w:val="center"/>
            </w:pPr>
          </w:p>
        </w:tc>
        <w:tc>
          <w:tcPr>
            <w:tcW w:w="1559" w:type="dxa"/>
          </w:tcPr>
          <w:p w14:paraId="4E7395B0" w14:textId="77777777" w:rsidR="00B1488B" w:rsidRDefault="00B1488B" w:rsidP="00DF1967">
            <w:pPr>
              <w:tabs>
                <w:tab w:val="left" w:pos="3945"/>
              </w:tabs>
              <w:spacing w:after="0" w:line="240" w:lineRule="auto"/>
              <w:jc w:val="center"/>
            </w:pPr>
          </w:p>
        </w:tc>
        <w:tc>
          <w:tcPr>
            <w:tcW w:w="1559" w:type="dxa"/>
          </w:tcPr>
          <w:p w14:paraId="1AB24B33" w14:textId="5A461A80" w:rsidR="00B1488B" w:rsidRDefault="00B1488B" w:rsidP="00DF1967">
            <w:pPr>
              <w:tabs>
                <w:tab w:val="left" w:pos="3945"/>
              </w:tabs>
              <w:spacing w:after="0" w:line="240" w:lineRule="auto"/>
              <w:jc w:val="center"/>
            </w:pPr>
          </w:p>
        </w:tc>
        <w:tc>
          <w:tcPr>
            <w:tcW w:w="2693" w:type="dxa"/>
          </w:tcPr>
          <w:p w14:paraId="44FBB3ED" w14:textId="68F3215E" w:rsidR="00B1488B" w:rsidRDefault="00B1488B" w:rsidP="00DF1967">
            <w:pPr>
              <w:tabs>
                <w:tab w:val="left" w:pos="3945"/>
              </w:tabs>
              <w:spacing w:after="0" w:line="240" w:lineRule="auto"/>
              <w:jc w:val="center"/>
            </w:pPr>
          </w:p>
        </w:tc>
      </w:tr>
      <w:tr w:rsidR="00B1488B" w14:paraId="72191203" w14:textId="77777777" w:rsidTr="00B1488B">
        <w:trPr>
          <w:jc w:val="center"/>
        </w:trPr>
        <w:tc>
          <w:tcPr>
            <w:tcW w:w="562" w:type="dxa"/>
          </w:tcPr>
          <w:p w14:paraId="32C48375" w14:textId="0F81B251" w:rsidR="00B1488B" w:rsidRDefault="00B1488B" w:rsidP="00C30427">
            <w:pPr>
              <w:tabs>
                <w:tab w:val="left" w:pos="3945"/>
              </w:tabs>
              <w:spacing w:after="0" w:line="240" w:lineRule="auto"/>
              <w:jc w:val="center"/>
            </w:pPr>
          </w:p>
        </w:tc>
        <w:tc>
          <w:tcPr>
            <w:tcW w:w="1560" w:type="dxa"/>
          </w:tcPr>
          <w:p w14:paraId="37F3E4E3" w14:textId="48D0DB81" w:rsidR="00B1488B" w:rsidRDefault="00B1488B" w:rsidP="00C30427">
            <w:pPr>
              <w:tabs>
                <w:tab w:val="left" w:pos="3945"/>
              </w:tabs>
              <w:spacing w:after="0" w:line="240" w:lineRule="auto"/>
            </w:pPr>
          </w:p>
        </w:tc>
        <w:tc>
          <w:tcPr>
            <w:tcW w:w="1701" w:type="dxa"/>
          </w:tcPr>
          <w:p w14:paraId="22A0B9F3" w14:textId="2E63E18E" w:rsidR="00B1488B" w:rsidRDefault="00B1488B" w:rsidP="00C30427">
            <w:pPr>
              <w:tabs>
                <w:tab w:val="left" w:pos="3945"/>
              </w:tabs>
              <w:spacing w:after="0" w:line="240" w:lineRule="auto"/>
              <w:jc w:val="center"/>
            </w:pPr>
          </w:p>
        </w:tc>
        <w:tc>
          <w:tcPr>
            <w:tcW w:w="1559" w:type="dxa"/>
          </w:tcPr>
          <w:p w14:paraId="641FD046" w14:textId="77777777" w:rsidR="00B1488B" w:rsidRDefault="00B1488B" w:rsidP="00C30427">
            <w:pPr>
              <w:tabs>
                <w:tab w:val="left" w:pos="3945"/>
              </w:tabs>
              <w:spacing w:after="0" w:line="240" w:lineRule="auto"/>
              <w:jc w:val="center"/>
            </w:pPr>
          </w:p>
        </w:tc>
        <w:tc>
          <w:tcPr>
            <w:tcW w:w="1559" w:type="dxa"/>
          </w:tcPr>
          <w:p w14:paraId="27E452F7" w14:textId="43425E13" w:rsidR="00B1488B" w:rsidRDefault="00B1488B" w:rsidP="00C30427">
            <w:pPr>
              <w:tabs>
                <w:tab w:val="left" w:pos="3945"/>
              </w:tabs>
              <w:spacing w:after="0" w:line="240" w:lineRule="auto"/>
              <w:jc w:val="center"/>
            </w:pPr>
          </w:p>
        </w:tc>
        <w:tc>
          <w:tcPr>
            <w:tcW w:w="2693" w:type="dxa"/>
          </w:tcPr>
          <w:p w14:paraId="7D4F9BCD" w14:textId="195ED82A" w:rsidR="00B1488B" w:rsidRDefault="00B1488B" w:rsidP="00C30427">
            <w:pPr>
              <w:tabs>
                <w:tab w:val="left" w:pos="3945"/>
              </w:tabs>
              <w:spacing w:after="0" w:line="240" w:lineRule="auto"/>
              <w:jc w:val="center"/>
            </w:pPr>
          </w:p>
        </w:tc>
      </w:tr>
      <w:tr w:rsidR="003561AC" w14:paraId="3579B263" w14:textId="77777777" w:rsidTr="00B1488B">
        <w:trPr>
          <w:jc w:val="center"/>
        </w:trPr>
        <w:tc>
          <w:tcPr>
            <w:tcW w:w="562" w:type="dxa"/>
          </w:tcPr>
          <w:p w14:paraId="527528F8" w14:textId="711F52A5" w:rsidR="003561AC" w:rsidRDefault="003561AC" w:rsidP="003561AC">
            <w:pPr>
              <w:tabs>
                <w:tab w:val="left" w:pos="3945"/>
              </w:tabs>
              <w:spacing w:after="0" w:line="240" w:lineRule="auto"/>
              <w:jc w:val="center"/>
            </w:pPr>
          </w:p>
        </w:tc>
        <w:tc>
          <w:tcPr>
            <w:tcW w:w="1560" w:type="dxa"/>
          </w:tcPr>
          <w:p w14:paraId="73B1A51B" w14:textId="57D713CC" w:rsidR="003561AC" w:rsidRDefault="003561AC" w:rsidP="003561AC">
            <w:pPr>
              <w:tabs>
                <w:tab w:val="left" w:pos="3945"/>
              </w:tabs>
              <w:spacing w:after="0" w:line="240" w:lineRule="auto"/>
              <w:jc w:val="center"/>
            </w:pPr>
          </w:p>
        </w:tc>
        <w:tc>
          <w:tcPr>
            <w:tcW w:w="1701" w:type="dxa"/>
          </w:tcPr>
          <w:p w14:paraId="0117F60C" w14:textId="0D1ACA7F" w:rsidR="003561AC" w:rsidRDefault="003561AC" w:rsidP="003561AC">
            <w:pPr>
              <w:tabs>
                <w:tab w:val="left" w:pos="3945"/>
              </w:tabs>
              <w:spacing w:after="0" w:line="240" w:lineRule="auto"/>
              <w:jc w:val="center"/>
            </w:pPr>
          </w:p>
        </w:tc>
        <w:tc>
          <w:tcPr>
            <w:tcW w:w="1559" w:type="dxa"/>
          </w:tcPr>
          <w:p w14:paraId="34874269" w14:textId="5243C649" w:rsidR="003561AC" w:rsidRDefault="003561AC" w:rsidP="003561AC">
            <w:pPr>
              <w:tabs>
                <w:tab w:val="left" w:pos="3945"/>
              </w:tabs>
              <w:spacing w:after="0" w:line="240" w:lineRule="auto"/>
              <w:jc w:val="center"/>
            </w:pPr>
          </w:p>
        </w:tc>
        <w:tc>
          <w:tcPr>
            <w:tcW w:w="1559" w:type="dxa"/>
          </w:tcPr>
          <w:p w14:paraId="2C23B324" w14:textId="3E620AC4" w:rsidR="003561AC" w:rsidRDefault="003561AC" w:rsidP="003561AC">
            <w:pPr>
              <w:tabs>
                <w:tab w:val="left" w:pos="3945"/>
              </w:tabs>
              <w:spacing w:after="0" w:line="240" w:lineRule="auto"/>
              <w:jc w:val="center"/>
            </w:pPr>
          </w:p>
        </w:tc>
        <w:tc>
          <w:tcPr>
            <w:tcW w:w="2693" w:type="dxa"/>
          </w:tcPr>
          <w:p w14:paraId="709C4115" w14:textId="1F8B4EFD" w:rsidR="003561AC" w:rsidRDefault="003561AC" w:rsidP="003561AC">
            <w:pPr>
              <w:tabs>
                <w:tab w:val="left" w:pos="3945"/>
              </w:tabs>
              <w:spacing w:after="0" w:line="240" w:lineRule="auto"/>
              <w:jc w:val="center"/>
            </w:pPr>
          </w:p>
        </w:tc>
      </w:tr>
      <w:tr w:rsidR="003561AC" w14:paraId="360FB959" w14:textId="77777777" w:rsidTr="00B1488B">
        <w:trPr>
          <w:jc w:val="center"/>
        </w:trPr>
        <w:tc>
          <w:tcPr>
            <w:tcW w:w="562" w:type="dxa"/>
          </w:tcPr>
          <w:p w14:paraId="299CC540" w14:textId="3AE15A20" w:rsidR="003561AC" w:rsidRDefault="003561AC" w:rsidP="003561AC">
            <w:pPr>
              <w:tabs>
                <w:tab w:val="left" w:pos="3945"/>
              </w:tabs>
              <w:spacing w:after="0" w:line="240" w:lineRule="auto"/>
              <w:jc w:val="center"/>
            </w:pPr>
            <w:r>
              <w:t>00</w:t>
            </w:r>
          </w:p>
        </w:tc>
        <w:tc>
          <w:tcPr>
            <w:tcW w:w="1560" w:type="dxa"/>
          </w:tcPr>
          <w:p w14:paraId="7E47EA2F" w14:textId="6AA8BDF3" w:rsidR="003561AC" w:rsidRDefault="00265586" w:rsidP="003561AC">
            <w:pPr>
              <w:tabs>
                <w:tab w:val="left" w:pos="3945"/>
              </w:tabs>
              <w:spacing w:after="0" w:line="240" w:lineRule="auto"/>
              <w:jc w:val="center"/>
            </w:pPr>
            <w:r>
              <w:t>Mar</w:t>
            </w:r>
            <w:r w:rsidR="003561AC">
              <w:t xml:space="preserve"> </w:t>
            </w:r>
            <w:r w:rsidR="00C42941">
              <w:t>10</w:t>
            </w:r>
            <w:r w:rsidR="003561AC" w:rsidRPr="00715728">
              <w:rPr>
                <w:vertAlign w:val="superscript"/>
              </w:rPr>
              <w:t>th</w:t>
            </w:r>
            <w:r w:rsidR="003561AC">
              <w:t xml:space="preserve"> 202</w:t>
            </w:r>
            <w:r w:rsidR="008D34A4">
              <w:t>6</w:t>
            </w:r>
          </w:p>
        </w:tc>
        <w:tc>
          <w:tcPr>
            <w:tcW w:w="1701" w:type="dxa"/>
          </w:tcPr>
          <w:p w14:paraId="27F00749" w14:textId="0B87F844" w:rsidR="003561AC" w:rsidRDefault="003561AC" w:rsidP="003561AC">
            <w:pPr>
              <w:tabs>
                <w:tab w:val="left" w:pos="3945"/>
              </w:tabs>
              <w:spacing w:after="0" w:line="240" w:lineRule="auto"/>
              <w:jc w:val="center"/>
            </w:pPr>
            <w:r>
              <w:t>Nadya Friska</w:t>
            </w:r>
          </w:p>
        </w:tc>
        <w:tc>
          <w:tcPr>
            <w:tcW w:w="1559" w:type="dxa"/>
          </w:tcPr>
          <w:p w14:paraId="0849A31F" w14:textId="1C735AC9" w:rsidR="003561AC" w:rsidRDefault="003561AC" w:rsidP="003561AC">
            <w:pPr>
              <w:tabs>
                <w:tab w:val="left" w:pos="3945"/>
              </w:tabs>
              <w:spacing w:after="0" w:line="240" w:lineRule="auto"/>
              <w:jc w:val="center"/>
            </w:pPr>
            <w:r>
              <w:t>Habil Tria Sakti</w:t>
            </w:r>
          </w:p>
        </w:tc>
        <w:tc>
          <w:tcPr>
            <w:tcW w:w="1559" w:type="dxa"/>
          </w:tcPr>
          <w:p w14:paraId="40172D3D" w14:textId="440B8066" w:rsidR="003561AC" w:rsidRDefault="003561AC" w:rsidP="003561AC">
            <w:pPr>
              <w:tabs>
                <w:tab w:val="left" w:pos="3945"/>
              </w:tabs>
              <w:spacing w:after="0" w:line="240" w:lineRule="auto"/>
              <w:jc w:val="center"/>
            </w:pPr>
            <w:r>
              <w:t>Chandra Salim</w:t>
            </w:r>
          </w:p>
        </w:tc>
        <w:tc>
          <w:tcPr>
            <w:tcW w:w="2693" w:type="dxa"/>
          </w:tcPr>
          <w:p w14:paraId="542F4FA8" w14:textId="5008495C" w:rsidR="003561AC" w:rsidRDefault="003561AC" w:rsidP="003561AC">
            <w:pPr>
              <w:tabs>
                <w:tab w:val="left" w:pos="3945"/>
              </w:tabs>
              <w:spacing w:after="0" w:line="240" w:lineRule="auto"/>
              <w:jc w:val="center"/>
            </w:pPr>
            <w:r>
              <w:t>1</w:t>
            </w:r>
            <w:r w:rsidRPr="00DF1967">
              <w:rPr>
                <w:vertAlign w:val="superscript"/>
              </w:rPr>
              <w:t>st</w:t>
            </w:r>
            <w:r>
              <w:t xml:space="preserve"> Submission</w:t>
            </w:r>
          </w:p>
        </w:tc>
      </w:tr>
    </w:tbl>
    <w:p w14:paraId="231ED1C4" w14:textId="77777777" w:rsidR="00DF1967" w:rsidRDefault="00DF1967" w:rsidP="00165946">
      <w:pPr>
        <w:tabs>
          <w:tab w:val="left" w:pos="3945"/>
        </w:tabs>
      </w:pPr>
    </w:p>
    <w:p w14:paraId="7A46E034" w14:textId="3F8D10C9" w:rsidR="00971A0D" w:rsidRPr="00165946" w:rsidRDefault="00971A0D" w:rsidP="00165946">
      <w:pPr>
        <w:tabs>
          <w:tab w:val="left" w:pos="3945"/>
        </w:tabs>
        <w:sectPr w:rsidR="00971A0D" w:rsidRPr="00165946" w:rsidSect="00FF3A08">
          <w:headerReference w:type="default" r:id="rId13"/>
          <w:footerReference w:type="default" r:id="rId14"/>
          <w:footerReference w:type="first" r:id="rId15"/>
          <w:pgSz w:w="11906" w:h="16838" w:code="9"/>
          <w:pgMar w:top="1440" w:right="1440" w:bottom="1440" w:left="1440" w:header="426" w:footer="692" w:gutter="0"/>
          <w:cols w:space="720"/>
          <w:titlePg/>
          <w:docGrid w:linePitch="360"/>
        </w:sectPr>
      </w:pPr>
    </w:p>
    <w:p w14:paraId="13B1D2D3" w14:textId="62D49E73" w:rsidR="00287005" w:rsidRPr="00287005" w:rsidRDefault="00D5352D" w:rsidP="00863787">
      <w:pPr>
        <w:pStyle w:val="Heading1"/>
        <w:numPr>
          <w:ilvl w:val="0"/>
          <w:numId w:val="0"/>
        </w:numPr>
      </w:pPr>
      <w:bookmarkStart w:id="5" w:name="_Toc222320087"/>
      <w:r w:rsidRPr="00287005">
        <w:lastRenderedPageBreak/>
        <w:t>TABLE OF CONTENTS</w:t>
      </w:r>
      <w:bookmarkEnd w:id="5"/>
    </w:p>
    <w:p w14:paraId="793FDEB2" w14:textId="3AB99996" w:rsidR="002217E4" w:rsidRDefault="00DD32D2">
      <w:pPr>
        <w:pStyle w:val="TOC1"/>
        <w:tabs>
          <w:tab w:val="right" w:leader="dot" w:pos="9016"/>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\o "1-4" \h \z \u </w:instrText>
      </w:r>
      <w:r>
        <w:fldChar w:fldCharType="separate"/>
      </w:r>
      <w:hyperlink w:anchor="_Toc222320087" w:history="1">
        <w:r w:rsidR="002217E4" w:rsidRPr="00565CFC">
          <w:rPr>
            <w:rStyle w:val="Hyperlink"/>
            <w:noProof/>
          </w:rPr>
          <w:t>TABLE OF CONTENTS</w:t>
        </w:r>
        <w:r w:rsidR="002217E4">
          <w:rPr>
            <w:noProof/>
            <w:webHidden/>
          </w:rPr>
          <w:tab/>
        </w:r>
        <w:r w:rsidR="002217E4">
          <w:rPr>
            <w:noProof/>
            <w:webHidden/>
          </w:rPr>
          <w:fldChar w:fldCharType="begin"/>
        </w:r>
        <w:r w:rsidR="002217E4">
          <w:rPr>
            <w:noProof/>
            <w:webHidden/>
          </w:rPr>
          <w:instrText xml:space="preserve"> PAGEREF _Toc222320087 \h </w:instrText>
        </w:r>
        <w:r w:rsidR="002217E4">
          <w:rPr>
            <w:noProof/>
            <w:webHidden/>
          </w:rPr>
        </w:r>
        <w:r w:rsidR="002217E4">
          <w:rPr>
            <w:noProof/>
            <w:webHidden/>
          </w:rPr>
          <w:fldChar w:fldCharType="separate"/>
        </w:r>
        <w:r w:rsidR="002217E4">
          <w:rPr>
            <w:noProof/>
            <w:webHidden/>
          </w:rPr>
          <w:t>4</w:t>
        </w:r>
        <w:r w:rsidR="002217E4">
          <w:rPr>
            <w:noProof/>
            <w:webHidden/>
          </w:rPr>
          <w:fldChar w:fldCharType="end"/>
        </w:r>
      </w:hyperlink>
    </w:p>
    <w:p w14:paraId="224F52DE" w14:textId="7C6EA68F" w:rsidR="002217E4" w:rsidRDefault="002217E4">
      <w:pPr>
        <w:pStyle w:val="TOC1"/>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088" w:history="1">
        <w:r w:rsidRPr="00565CFC">
          <w:rPr>
            <w:rStyle w:val="Hyperlink"/>
            <w:noProof/>
          </w:rPr>
          <w:t>BACKGROUND</w:t>
        </w:r>
        <w:r>
          <w:rPr>
            <w:noProof/>
            <w:webHidden/>
          </w:rPr>
          <w:tab/>
        </w:r>
        <w:r>
          <w:rPr>
            <w:noProof/>
            <w:webHidden/>
          </w:rPr>
          <w:fldChar w:fldCharType="begin"/>
        </w:r>
        <w:r>
          <w:rPr>
            <w:noProof/>
            <w:webHidden/>
          </w:rPr>
          <w:instrText xml:space="preserve"> PAGEREF _Toc222320088 \h </w:instrText>
        </w:r>
        <w:r>
          <w:rPr>
            <w:noProof/>
            <w:webHidden/>
          </w:rPr>
        </w:r>
        <w:r>
          <w:rPr>
            <w:noProof/>
            <w:webHidden/>
          </w:rPr>
          <w:fldChar w:fldCharType="separate"/>
        </w:r>
        <w:r>
          <w:rPr>
            <w:noProof/>
            <w:webHidden/>
          </w:rPr>
          <w:t>6</w:t>
        </w:r>
        <w:r>
          <w:rPr>
            <w:noProof/>
            <w:webHidden/>
          </w:rPr>
          <w:fldChar w:fldCharType="end"/>
        </w:r>
      </w:hyperlink>
    </w:p>
    <w:p w14:paraId="582AE065" w14:textId="4F150466" w:rsidR="002217E4" w:rsidRDefault="002217E4">
      <w:pPr>
        <w:pStyle w:val="TOC1"/>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089" w:history="1">
        <w:r w:rsidRPr="00565CFC">
          <w:rPr>
            <w:rStyle w:val="Hyperlink"/>
            <w:noProof/>
          </w:rPr>
          <w:t>INTRODUCTION</w:t>
        </w:r>
        <w:r>
          <w:rPr>
            <w:noProof/>
            <w:webHidden/>
          </w:rPr>
          <w:tab/>
        </w:r>
        <w:r>
          <w:rPr>
            <w:noProof/>
            <w:webHidden/>
          </w:rPr>
          <w:fldChar w:fldCharType="begin"/>
        </w:r>
        <w:r>
          <w:rPr>
            <w:noProof/>
            <w:webHidden/>
          </w:rPr>
          <w:instrText xml:space="preserve"> PAGEREF _Toc222320089 \h </w:instrText>
        </w:r>
        <w:r>
          <w:rPr>
            <w:noProof/>
            <w:webHidden/>
          </w:rPr>
        </w:r>
        <w:r>
          <w:rPr>
            <w:noProof/>
            <w:webHidden/>
          </w:rPr>
          <w:fldChar w:fldCharType="separate"/>
        </w:r>
        <w:r>
          <w:rPr>
            <w:noProof/>
            <w:webHidden/>
          </w:rPr>
          <w:t>9</w:t>
        </w:r>
        <w:r>
          <w:rPr>
            <w:noProof/>
            <w:webHidden/>
          </w:rPr>
          <w:fldChar w:fldCharType="end"/>
        </w:r>
      </w:hyperlink>
    </w:p>
    <w:p w14:paraId="7FEF630C" w14:textId="3A0FB38B" w:rsidR="002217E4" w:rsidRDefault="002217E4">
      <w:pPr>
        <w:pStyle w:val="TOC1"/>
        <w:tabs>
          <w:tab w:val="left" w:pos="44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090" w:history="1">
        <w:r w:rsidRPr="00565CFC">
          <w:rPr>
            <w:rStyle w:val="Hyperlink"/>
            <w:noProof/>
          </w:rPr>
          <w:t>I.</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PROPOSAL SUMMARY</w:t>
        </w:r>
        <w:r>
          <w:rPr>
            <w:noProof/>
            <w:webHidden/>
          </w:rPr>
          <w:tab/>
        </w:r>
        <w:r>
          <w:rPr>
            <w:noProof/>
            <w:webHidden/>
          </w:rPr>
          <w:fldChar w:fldCharType="begin"/>
        </w:r>
        <w:r>
          <w:rPr>
            <w:noProof/>
            <w:webHidden/>
          </w:rPr>
          <w:instrText xml:space="preserve"> PAGEREF _Toc222320090 \h </w:instrText>
        </w:r>
        <w:r>
          <w:rPr>
            <w:noProof/>
            <w:webHidden/>
          </w:rPr>
        </w:r>
        <w:r>
          <w:rPr>
            <w:noProof/>
            <w:webHidden/>
          </w:rPr>
          <w:fldChar w:fldCharType="separate"/>
        </w:r>
        <w:r>
          <w:rPr>
            <w:noProof/>
            <w:webHidden/>
          </w:rPr>
          <w:t>10</w:t>
        </w:r>
        <w:r>
          <w:rPr>
            <w:noProof/>
            <w:webHidden/>
          </w:rPr>
          <w:fldChar w:fldCharType="end"/>
        </w:r>
      </w:hyperlink>
    </w:p>
    <w:p w14:paraId="1DB7B3D4" w14:textId="30373AD4" w:rsidR="002217E4" w:rsidRDefault="002217E4">
      <w:pPr>
        <w:pStyle w:val="TOC1"/>
        <w:tabs>
          <w:tab w:val="left" w:pos="44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091" w:history="1">
        <w:r w:rsidRPr="00565CFC">
          <w:rPr>
            <w:rStyle w:val="Hyperlink"/>
            <w:noProof/>
          </w:rPr>
          <w:t>II.</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DURATION &amp; COMMERCIAL</w:t>
        </w:r>
        <w:r>
          <w:rPr>
            <w:noProof/>
            <w:webHidden/>
          </w:rPr>
          <w:tab/>
        </w:r>
        <w:r>
          <w:rPr>
            <w:noProof/>
            <w:webHidden/>
          </w:rPr>
          <w:fldChar w:fldCharType="begin"/>
        </w:r>
        <w:r>
          <w:rPr>
            <w:noProof/>
            <w:webHidden/>
          </w:rPr>
          <w:instrText xml:space="preserve"> PAGEREF _Toc222320091 \h </w:instrText>
        </w:r>
        <w:r>
          <w:rPr>
            <w:noProof/>
            <w:webHidden/>
          </w:rPr>
        </w:r>
        <w:r>
          <w:rPr>
            <w:noProof/>
            <w:webHidden/>
          </w:rPr>
          <w:fldChar w:fldCharType="separate"/>
        </w:r>
        <w:r>
          <w:rPr>
            <w:noProof/>
            <w:webHidden/>
          </w:rPr>
          <w:t>11</w:t>
        </w:r>
        <w:r>
          <w:rPr>
            <w:noProof/>
            <w:webHidden/>
          </w:rPr>
          <w:fldChar w:fldCharType="end"/>
        </w:r>
      </w:hyperlink>
    </w:p>
    <w:p w14:paraId="2B7A9838" w14:textId="016D0E94"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092" w:history="1">
        <w:r w:rsidRPr="00565CFC">
          <w:rPr>
            <w:rStyle w:val="Hyperlink"/>
            <w:noProof/>
            <w:lang w:val="id-ID"/>
          </w:rPr>
          <w:t>II.1</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Work Duration &amp; Schedule</w:t>
        </w:r>
        <w:r>
          <w:rPr>
            <w:noProof/>
            <w:webHidden/>
          </w:rPr>
          <w:tab/>
        </w:r>
        <w:r>
          <w:rPr>
            <w:noProof/>
            <w:webHidden/>
          </w:rPr>
          <w:fldChar w:fldCharType="begin"/>
        </w:r>
        <w:r>
          <w:rPr>
            <w:noProof/>
            <w:webHidden/>
          </w:rPr>
          <w:instrText xml:space="preserve"> PAGEREF _Toc222320092 \h </w:instrText>
        </w:r>
        <w:r>
          <w:rPr>
            <w:noProof/>
            <w:webHidden/>
          </w:rPr>
        </w:r>
        <w:r>
          <w:rPr>
            <w:noProof/>
            <w:webHidden/>
          </w:rPr>
          <w:fldChar w:fldCharType="separate"/>
        </w:r>
        <w:r>
          <w:rPr>
            <w:noProof/>
            <w:webHidden/>
          </w:rPr>
          <w:t>11</w:t>
        </w:r>
        <w:r>
          <w:rPr>
            <w:noProof/>
            <w:webHidden/>
          </w:rPr>
          <w:fldChar w:fldCharType="end"/>
        </w:r>
      </w:hyperlink>
    </w:p>
    <w:p w14:paraId="192E6BC5" w14:textId="38D00F2E"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093" w:history="1">
        <w:r w:rsidRPr="00565CFC">
          <w:rPr>
            <w:rStyle w:val="Hyperlink"/>
            <w:noProof/>
          </w:rPr>
          <w:t>II.2</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Commercial</w:t>
        </w:r>
        <w:r>
          <w:rPr>
            <w:noProof/>
            <w:webHidden/>
          </w:rPr>
          <w:tab/>
        </w:r>
        <w:r>
          <w:rPr>
            <w:noProof/>
            <w:webHidden/>
          </w:rPr>
          <w:fldChar w:fldCharType="begin"/>
        </w:r>
        <w:r>
          <w:rPr>
            <w:noProof/>
            <w:webHidden/>
          </w:rPr>
          <w:instrText xml:space="preserve"> PAGEREF _Toc222320093 \h </w:instrText>
        </w:r>
        <w:r>
          <w:rPr>
            <w:noProof/>
            <w:webHidden/>
          </w:rPr>
        </w:r>
        <w:r>
          <w:rPr>
            <w:noProof/>
            <w:webHidden/>
          </w:rPr>
          <w:fldChar w:fldCharType="separate"/>
        </w:r>
        <w:r>
          <w:rPr>
            <w:noProof/>
            <w:webHidden/>
          </w:rPr>
          <w:t>12</w:t>
        </w:r>
        <w:r>
          <w:rPr>
            <w:noProof/>
            <w:webHidden/>
          </w:rPr>
          <w:fldChar w:fldCharType="end"/>
        </w:r>
      </w:hyperlink>
    </w:p>
    <w:p w14:paraId="24E92CB9" w14:textId="44CBB899" w:rsidR="002217E4" w:rsidRDefault="002217E4">
      <w:pPr>
        <w:pStyle w:val="TOC3"/>
        <w:tabs>
          <w:tab w:val="left" w:pos="120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094" w:history="1">
        <w:r w:rsidRPr="00565CFC">
          <w:rPr>
            <w:rStyle w:val="Hyperlink"/>
            <w:noProof/>
          </w:rPr>
          <w:t>II.2.1</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Main Cost</w:t>
        </w:r>
        <w:r>
          <w:rPr>
            <w:noProof/>
            <w:webHidden/>
          </w:rPr>
          <w:tab/>
        </w:r>
        <w:r>
          <w:rPr>
            <w:noProof/>
            <w:webHidden/>
          </w:rPr>
          <w:fldChar w:fldCharType="begin"/>
        </w:r>
        <w:r>
          <w:rPr>
            <w:noProof/>
            <w:webHidden/>
          </w:rPr>
          <w:instrText xml:space="preserve"> PAGEREF _Toc222320094 \h </w:instrText>
        </w:r>
        <w:r>
          <w:rPr>
            <w:noProof/>
            <w:webHidden/>
          </w:rPr>
        </w:r>
        <w:r>
          <w:rPr>
            <w:noProof/>
            <w:webHidden/>
          </w:rPr>
          <w:fldChar w:fldCharType="separate"/>
        </w:r>
        <w:r>
          <w:rPr>
            <w:noProof/>
            <w:webHidden/>
          </w:rPr>
          <w:t>12</w:t>
        </w:r>
        <w:r>
          <w:rPr>
            <w:noProof/>
            <w:webHidden/>
          </w:rPr>
          <w:fldChar w:fldCharType="end"/>
        </w:r>
      </w:hyperlink>
    </w:p>
    <w:p w14:paraId="20658BFA" w14:textId="769A849F" w:rsidR="002217E4" w:rsidRDefault="002217E4">
      <w:pPr>
        <w:pStyle w:val="TOC3"/>
        <w:tabs>
          <w:tab w:val="left" w:pos="120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095" w:history="1">
        <w:r w:rsidRPr="00565CFC">
          <w:rPr>
            <w:rStyle w:val="Hyperlink"/>
            <w:noProof/>
          </w:rPr>
          <w:t>II.2.2</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Terms &amp; Conditions</w:t>
        </w:r>
        <w:r>
          <w:rPr>
            <w:noProof/>
            <w:webHidden/>
          </w:rPr>
          <w:tab/>
        </w:r>
        <w:r>
          <w:rPr>
            <w:noProof/>
            <w:webHidden/>
          </w:rPr>
          <w:fldChar w:fldCharType="begin"/>
        </w:r>
        <w:r>
          <w:rPr>
            <w:noProof/>
            <w:webHidden/>
          </w:rPr>
          <w:instrText xml:space="preserve"> PAGEREF _Toc222320095 \h </w:instrText>
        </w:r>
        <w:r>
          <w:rPr>
            <w:noProof/>
            <w:webHidden/>
          </w:rPr>
        </w:r>
        <w:r>
          <w:rPr>
            <w:noProof/>
            <w:webHidden/>
          </w:rPr>
          <w:fldChar w:fldCharType="separate"/>
        </w:r>
        <w:r>
          <w:rPr>
            <w:noProof/>
            <w:webHidden/>
          </w:rPr>
          <w:t>12</w:t>
        </w:r>
        <w:r>
          <w:rPr>
            <w:noProof/>
            <w:webHidden/>
          </w:rPr>
          <w:fldChar w:fldCharType="end"/>
        </w:r>
      </w:hyperlink>
    </w:p>
    <w:p w14:paraId="72B7B655" w14:textId="1E9E7569" w:rsidR="002217E4" w:rsidRDefault="002217E4">
      <w:pPr>
        <w:pStyle w:val="TOC3"/>
        <w:tabs>
          <w:tab w:val="left" w:pos="120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096" w:history="1">
        <w:r w:rsidRPr="00565CFC">
          <w:rPr>
            <w:rStyle w:val="Hyperlink"/>
            <w:noProof/>
          </w:rPr>
          <w:t>II.2.3</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Payment Schedule</w:t>
        </w:r>
        <w:r>
          <w:rPr>
            <w:noProof/>
            <w:webHidden/>
          </w:rPr>
          <w:tab/>
        </w:r>
        <w:r>
          <w:rPr>
            <w:noProof/>
            <w:webHidden/>
          </w:rPr>
          <w:fldChar w:fldCharType="begin"/>
        </w:r>
        <w:r>
          <w:rPr>
            <w:noProof/>
            <w:webHidden/>
          </w:rPr>
          <w:instrText xml:space="preserve"> PAGEREF _Toc222320096 \h </w:instrText>
        </w:r>
        <w:r>
          <w:rPr>
            <w:noProof/>
            <w:webHidden/>
          </w:rPr>
        </w:r>
        <w:r>
          <w:rPr>
            <w:noProof/>
            <w:webHidden/>
          </w:rPr>
          <w:fldChar w:fldCharType="separate"/>
        </w:r>
        <w:r>
          <w:rPr>
            <w:noProof/>
            <w:webHidden/>
          </w:rPr>
          <w:t>12</w:t>
        </w:r>
        <w:r>
          <w:rPr>
            <w:noProof/>
            <w:webHidden/>
          </w:rPr>
          <w:fldChar w:fldCharType="end"/>
        </w:r>
      </w:hyperlink>
    </w:p>
    <w:p w14:paraId="0CDAC3C8" w14:textId="03ABBCAA" w:rsidR="002217E4" w:rsidRDefault="002217E4">
      <w:pPr>
        <w:pStyle w:val="TOC1"/>
        <w:tabs>
          <w:tab w:val="left" w:pos="6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097" w:history="1">
        <w:r w:rsidRPr="00565CFC">
          <w:rPr>
            <w:rStyle w:val="Hyperlink"/>
            <w:noProof/>
          </w:rPr>
          <w:t>III.</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TECHNICAL</w:t>
        </w:r>
        <w:r>
          <w:rPr>
            <w:noProof/>
            <w:webHidden/>
          </w:rPr>
          <w:tab/>
        </w:r>
        <w:r>
          <w:rPr>
            <w:noProof/>
            <w:webHidden/>
          </w:rPr>
          <w:fldChar w:fldCharType="begin"/>
        </w:r>
        <w:r>
          <w:rPr>
            <w:noProof/>
            <w:webHidden/>
          </w:rPr>
          <w:instrText xml:space="preserve"> PAGEREF _Toc222320097 \h </w:instrText>
        </w:r>
        <w:r>
          <w:rPr>
            <w:noProof/>
            <w:webHidden/>
          </w:rPr>
        </w:r>
        <w:r>
          <w:rPr>
            <w:noProof/>
            <w:webHidden/>
          </w:rPr>
          <w:fldChar w:fldCharType="separate"/>
        </w:r>
        <w:r>
          <w:rPr>
            <w:noProof/>
            <w:webHidden/>
          </w:rPr>
          <w:t>13</w:t>
        </w:r>
        <w:r>
          <w:rPr>
            <w:noProof/>
            <w:webHidden/>
          </w:rPr>
          <w:fldChar w:fldCharType="end"/>
        </w:r>
      </w:hyperlink>
    </w:p>
    <w:p w14:paraId="3F958E85" w14:textId="114AAFB9"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098" w:history="1">
        <w:r w:rsidRPr="00565CFC">
          <w:rPr>
            <w:rStyle w:val="Hyperlink"/>
            <w:noProof/>
          </w:rPr>
          <w:t>III.1</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Work Deliverables</w:t>
        </w:r>
        <w:r>
          <w:rPr>
            <w:noProof/>
            <w:webHidden/>
          </w:rPr>
          <w:tab/>
        </w:r>
        <w:r>
          <w:rPr>
            <w:noProof/>
            <w:webHidden/>
          </w:rPr>
          <w:fldChar w:fldCharType="begin"/>
        </w:r>
        <w:r>
          <w:rPr>
            <w:noProof/>
            <w:webHidden/>
          </w:rPr>
          <w:instrText xml:space="preserve"> PAGEREF _Toc222320098 \h </w:instrText>
        </w:r>
        <w:r>
          <w:rPr>
            <w:noProof/>
            <w:webHidden/>
          </w:rPr>
        </w:r>
        <w:r>
          <w:rPr>
            <w:noProof/>
            <w:webHidden/>
          </w:rPr>
          <w:fldChar w:fldCharType="separate"/>
        </w:r>
        <w:r>
          <w:rPr>
            <w:noProof/>
            <w:webHidden/>
          </w:rPr>
          <w:t>14</w:t>
        </w:r>
        <w:r>
          <w:rPr>
            <w:noProof/>
            <w:webHidden/>
          </w:rPr>
          <w:fldChar w:fldCharType="end"/>
        </w:r>
      </w:hyperlink>
    </w:p>
    <w:p w14:paraId="67896D5D" w14:textId="42A31801" w:rsidR="002217E4" w:rsidRDefault="002217E4">
      <w:pPr>
        <w:pStyle w:val="TOC1"/>
        <w:tabs>
          <w:tab w:val="left" w:pos="6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099" w:history="1">
        <w:r w:rsidRPr="00565CFC">
          <w:rPr>
            <w:rStyle w:val="Hyperlink"/>
            <w:noProof/>
            <w:lang w:val="en-GB" w:eastAsia="en-US"/>
          </w:rPr>
          <w:t>IV.</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lang w:val="en-GB" w:eastAsia="en-US"/>
          </w:rPr>
          <w:t>METHODOLOGY</w:t>
        </w:r>
        <w:r>
          <w:rPr>
            <w:noProof/>
            <w:webHidden/>
          </w:rPr>
          <w:tab/>
        </w:r>
        <w:r>
          <w:rPr>
            <w:noProof/>
            <w:webHidden/>
          </w:rPr>
          <w:fldChar w:fldCharType="begin"/>
        </w:r>
        <w:r>
          <w:rPr>
            <w:noProof/>
            <w:webHidden/>
          </w:rPr>
          <w:instrText xml:space="preserve"> PAGEREF _Toc222320099 \h </w:instrText>
        </w:r>
        <w:r>
          <w:rPr>
            <w:noProof/>
            <w:webHidden/>
          </w:rPr>
        </w:r>
        <w:r>
          <w:rPr>
            <w:noProof/>
            <w:webHidden/>
          </w:rPr>
          <w:fldChar w:fldCharType="separate"/>
        </w:r>
        <w:r>
          <w:rPr>
            <w:noProof/>
            <w:webHidden/>
          </w:rPr>
          <w:t>16</w:t>
        </w:r>
        <w:r>
          <w:rPr>
            <w:noProof/>
            <w:webHidden/>
          </w:rPr>
          <w:fldChar w:fldCharType="end"/>
        </w:r>
      </w:hyperlink>
    </w:p>
    <w:p w14:paraId="1E357BF4" w14:textId="7CCA94A2"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00" w:history="1">
        <w:r w:rsidRPr="00565CFC">
          <w:rPr>
            <w:rStyle w:val="Hyperlink"/>
            <w:noProof/>
            <w:lang w:val="en-GB" w:eastAsia="en-US"/>
          </w:rPr>
          <w:t>IV.1</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lang w:val="en-GB" w:eastAsia="en-US"/>
          </w:rPr>
          <w:t>Asset Management Concept</w:t>
        </w:r>
        <w:r>
          <w:rPr>
            <w:noProof/>
            <w:webHidden/>
          </w:rPr>
          <w:tab/>
        </w:r>
        <w:r>
          <w:rPr>
            <w:noProof/>
            <w:webHidden/>
          </w:rPr>
          <w:fldChar w:fldCharType="begin"/>
        </w:r>
        <w:r>
          <w:rPr>
            <w:noProof/>
            <w:webHidden/>
          </w:rPr>
          <w:instrText xml:space="preserve"> PAGEREF _Toc222320100 \h </w:instrText>
        </w:r>
        <w:r>
          <w:rPr>
            <w:noProof/>
            <w:webHidden/>
          </w:rPr>
        </w:r>
        <w:r>
          <w:rPr>
            <w:noProof/>
            <w:webHidden/>
          </w:rPr>
          <w:fldChar w:fldCharType="separate"/>
        </w:r>
        <w:r>
          <w:rPr>
            <w:noProof/>
            <w:webHidden/>
          </w:rPr>
          <w:t>16</w:t>
        </w:r>
        <w:r>
          <w:rPr>
            <w:noProof/>
            <w:webHidden/>
          </w:rPr>
          <w:fldChar w:fldCharType="end"/>
        </w:r>
      </w:hyperlink>
    </w:p>
    <w:p w14:paraId="04E0FA17" w14:textId="0D7BD186"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01" w:history="1">
        <w:r w:rsidRPr="00565CFC">
          <w:rPr>
            <w:rStyle w:val="Hyperlink"/>
            <w:noProof/>
            <w:lang w:val="en-GB" w:eastAsia="en-US"/>
          </w:rPr>
          <w:t>IV.2</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lang w:val="en-GB" w:eastAsia="en-US"/>
          </w:rPr>
          <w:t xml:space="preserve">Roadmap CMMS Development for </w:t>
        </w:r>
        <w:r w:rsidR="00992AD4">
          <w:rPr>
            <w:rStyle w:val="Hyperlink"/>
            <w:noProof/>
            <w:lang w:val="en-GB" w:eastAsia="en-US"/>
          </w:rPr>
          <w:t>GOKPL</w:t>
        </w:r>
        <w:r>
          <w:rPr>
            <w:noProof/>
            <w:webHidden/>
          </w:rPr>
          <w:tab/>
        </w:r>
        <w:r>
          <w:rPr>
            <w:noProof/>
            <w:webHidden/>
          </w:rPr>
          <w:fldChar w:fldCharType="begin"/>
        </w:r>
        <w:r>
          <w:rPr>
            <w:noProof/>
            <w:webHidden/>
          </w:rPr>
          <w:instrText xml:space="preserve"> PAGEREF _Toc222320101 \h </w:instrText>
        </w:r>
        <w:r>
          <w:rPr>
            <w:noProof/>
            <w:webHidden/>
          </w:rPr>
        </w:r>
        <w:r>
          <w:rPr>
            <w:noProof/>
            <w:webHidden/>
          </w:rPr>
          <w:fldChar w:fldCharType="separate"/>
        </w:r>
        <w:r>
          <w:rPr>
            <w:noProof/>
            <w:webHidden/>
          </w:rPr>
          <w:t>16</w:t>
        </w:r>
        <w:r>
          <w:rPr>
            <w:noProof/>
            <w:webHidden/>
          </w:rPr>
          <w:fldChar w:fldCharType="end"/>
        </w:r>
      </w:hyperlink>
    </w:p>
    <w:p w14:paraId="45E6EB8B" w14:textId="14865D52"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02" w:history="1">
        <w:r w:rsidRPr="00565CFC">
          <w:rPr>
            <w:rStyle w:val="Hyperlink"/>
            <w:noProof/>
            <w:lang w:val="en-GB" w:eastAsia="en-US"/>
          </w:rPr>
          <w:t>IV.3</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lang w:val="en-GB" w:eastAsia="en-US"/>
          </w:rPr>
          <w:t>P1 Application Appropriation and Analysis of Needs</w:t>
        </w:r>
        <w:r>
          <w:rPr>
            <w:noProof/>
            <w:webHidden/>
          </w:rPr>
          <w:tab/>
        </w:r>
        <w:r>
          <w:rPr>
            <w:noProof/>
            <w:webHidden/>
          </w:rPr>
          <w:fldChar w:fldCharType="begin"/>
        </w:r>
        <w:r>
          <w:rPr>
            <w:noProof/>
            <w:webHidden/>
          </w:rPr>
          <w:instrText xml:space="preserve"> PAGEREF _Toc222320102 \h </w:instrText>
        </w:r>
        <w:r>
          <w:rPr>
            <w:noProof/>
            <w:webHidden/>
          </w:rPr>
        </w:r>
        <w:r>
          <w:rPr>
            <w:noProof/>
            <w:webHidden/>
          </w:rPr>
          <w:fldChar w:fldCharType="separate"/>
        </w:r>
        <w:r>
          <w:rPr>
            <w:noProof/>
            <w:webHidden/>
          </w:rPr>
          <w:t>18</w:t>
        </w:r>
        <w:r>
          <w:rPr>
            <w:noProof/>
            <w:webHidden/>
          </w:rPr>
          <w:fldChar w:fldCharType="end"/>
        </w:r>
      </w:hyperlink>
    </w:p>
    <w:p w14:paraId="46E70D43" w14:textId="5C0C0E6F"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03" w:history="1">
        <w:r w:rsidRPr="00565CFC">
          <w:rPr>
            <w:rStyle w:val="Hyperlink"/>
            <w:noProof/>
          </w:rPr>
          <w:t>IV.4</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P1 Application Plan &amp; Design</w:t>
        </w:r>
        <w:r>
          <w:rPr>
            <w:noProof/>
            <w:webHidden/>
          </w:rPr>
          <w:tab/>
        </w:r>
        <w:r>
          <w:rPr>
            <w:noProof/>
            <w:webHidden/>
          </w:rPr>
          <w:fldChar w:fldCharType="begin"/>
        </w:r>
        <w:r>
          <w:rPr>
            <w:noProof/>
            <w:webHidden/>
          </w:rPr>
          <w:instrText xml:space="preserve"> PAGEREF _Toc222320103 \h </w:instrText>
        </w:r>
        <w:r>
          <w:rPr>
            <w:noProof/>
            <w:webHidden/>
          </w:rPr>
        </w:r>
        <w:r>
          <w:rPr>
            <w:noProof/>
            <w:webHidden/>
          </w:rPr>
          <w:fldChar w:fldCharType="separate"/>
        </w:r>
        <w:r>
          <w:rPr>
            <w:noProof/>
            <w:webHidden/>
          </w:rPr>
          <w:t>18</w:t>
        </w:r>
        <w:r>
          <w:rPr>
            <w:noProof/>
            <w:webHidden/>
          </w:rPr>
          <w:fldChar w:fldCharType="end"/>
        </w:r>
      </w:hyperlink>
    </w:p>
    <w:p w14:paraId="28F48E0C" w14:textId="752904F8"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04" w:history="1">
        <w:r w:rsidRPr="00565CFC">
          <w:rPr>
            <w:rStyle w:val="Hyperlink"/>
            <w:noProof/>
          </w:rPr>
          <w:t>IV.5</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P1 Plan &amp; Design Implementation</w:t>
        </w:r>
        <w:r>
          <w:rPr>
            <w:noProof/>
            <w:webHidden/>
          </w:rPr>
          <w:tab/>
        </w:r>
        <w:r>
          <w:rPr>
            <w:noProof/>
            <w:webHidden/>
          </w:rPr>
          <w:fldChar w:fldCharType="begin"/>
        </w:r>
        <w:r>
          <w:rPr>
            <w:noProof/>
            <w:webHidden/>
          </w:rPr>
          <w:instrText xml:space="preserve"> PAGEREF _Toc222320104 \h </w:instrText>
        </w:r>
        <w:r>
          <w:rPr>
            <w:noProof/>
            <w:webHidden/>
          </w:rPr>
        </w:r>
        <w:r>
          <w:rPr>
            <w:noProof/>
            <w:webHidden/>
          </w:rPr>
          <w:fldChar w:fldCharType="separate"/>
        </w:r>
        <w:r>
          <w:rPr>
            <w:noProof/>
            <w:webHidden/>
          </w:rPr>
          <w:t>19</w:t>
        </w:r>
        <w:r>
          <w:rPr>
            <w:noProof/>
            <w:webHidden/>
          </w:rPr>
          <w:fldChar w:fldCharType="end"/>
        </w:r>
      </w:hyperlink>
    </w:p>
    <w:p w14:paraId="48FA1982" w14:textId="2FD25A10"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05" w:history="1">
        <w:r w:rsidRPr="00565CFC">
          <w:rPr>
            <w:rStyle w:val="Hyperlink"/>
            <w:noProof/>
          </w:rPr>
          <w:t>IV.6</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P1 Application’s Testing &amp; Update</w:t>
        </w:r>
        <w:r>
          <w:rPr>
            <w:noProof/>
            <w:webHidden/>
          </w:rPr>
          <w:tab/>
        </w:r>
        <w:r>
          <w:rPr>
            <w:noProof/>
            <w:webHidden/>
          </w:rPr>
          <w:fldChar w:fldCharType="begin"/>
        </w:r>
        <w:r>
          <w:rPr>
            <w:noProof/>
            <w:webHidden/>
          </w:rPr>
          <w:instrText xml:space="preserve"> PAGEREF _Toc222320105 \h </w:instrText>
        </w:r>
        <w:r>
          <w:rPr>
            <w:noProof/>
            <w:webHidden/>
          </w:rPr>
        </w:r>
        <w:r>
          <w:rPr>
            <w:noProof/>
            <w:webHidden/>
          </w:rPr>
          <w:fldChar w:fldCharType="separate"/>
        </w:r>
        <w:r>
          <w:rPr>
            <w:noProof/>
            <w:webHidden/>
          </w:rPr>
          <w:t>20</w:t>
        </w:r>
        <w:r>
          <w:rPr>
            <w:noProof/>
            <w:webHidden/>
          </w:rPr>
          <w:fldChar w:fldCharType="end"/>
        </w:r>
      </w:hyperlink>
    </w:p>
    <w:p w14:paraId="3DB15E14" w14:textId="32313F01"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06" w:history="1">
        <w:r w:rsidRPr="00565CFC">
          <w:rPr>
            <w:rStyle w:val="Hyperlink"/>
            <w:noProof/>
          </w:rPr>
          <w:t>IV.7</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P1 On-Site Installation &amp; Usage Assistance</w:t>
        </w:r>
        <w:r>
          <w:rPr>
            <w:noProof/>
            <w:webHidden/>
          </w:rPr>
          <w:tab/>
        </w:r>
        <w:r>
          <w:rPr>
            <w:noProof/>
            <w:webHidden/>
          </w:rPr>
          <w:fldChar w:fldCharType="begin"/>
        </w:r>
        <w:r>
          <w:rPr>
            <w:noProof/>
            <w:webHidden/>
          </w:rPr>
          <w:instrText xml:space="preserve"> PAGEREF _Toc222320106 \h </w:instrText>
        </w:r>
        <w:r>
          <w:rPr>
            <w:noProof/>
            <w:webHidden/>
          </w:rPr>
        </w:r>
        <w:r>
          <w:rPr>
            <w:noProof/>
            <w:webHidden/>
          </w:rPr>
          <w:fldChar w:fldCharType="separate"/>
        </w:r>
        <w:r>
          <w:rPr>
            <w:noProof/>
            <w:webHidden/>
          </w:rPr>
          <w:t>20</w:t>
        </w:r>
        <w:r>
          <w:rPr>
            <w:noProof/>
            <w:webHidden/>
          </w:rPr>
          <w:fldChar w:fldCharType="end"/>
        </w:r>
      </w:hyperlink>
    </w:p>
    <w:p w14:paraId="5872F48A" w14:textId="2065C5CD"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07" w:history="1">
        <w:r w:rsidRPr="00565CFC">
          <w:rPr>
            <w:rStyle w:val="Hyperlink"/>
            <w:noProof/>
          </w:rPr>
          <w:t>IV.8</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Maintenance Contract</w:t>
        </w:r>
        <w:r>
          <w:rPr>
            <w:noProof/>
            <w:webHidden/>
          </w:rPr>
          <w:tab/>
        </w:r>
        <w:r>
          <w:rPr>
            <w:noProof/>
            <w:webHidden/>
          </w:rPr>
          <w:fldChar w:fldCharType="begin"/>
        </w:r>
        <w:r>
          <w:rPr>
            <w:noProof/>
            <w:webHidden/>
          </w:rPr>
          <w:instrText xml:space="preserve"> PAGEREF _Toc222320107 \h </w:instrText>
        </w:r>
        <w:r>
          <w:rPr>
            <w:noProof/>
            <w:webHidden/>
          </w:rPr>
        </w:r>
        <w:r>
          <w:rPr>
            <w:noProof/>
            <w:webHidden/>
          </w:rPr>
          <w:fldChar w:fldCharType="separate"/>
        </w:r>
        <w:r>
          <w:rPr>
            <w:noProof/>
            <w:webHidden/>
          </w:rPr>
          <w:t>21</w:t>
        </w:r>
        <w:r>
          <w:rPr>
            <w:noProof/>
            <w:webHidden/>
          </w:rPr>
          <w:fldChar w:fldCharType="end"/>
        </w:r>
      </w:hyperlink>
    </w:p>
    <w:p w14:paraId="4D1C32B7" w14:textId="79F81F06" w:rsidR="002217E4" w:rsidRDefault="002217E4">
      <w:pPr>
        <w:pStyle w:val="TOC1"/>
        <w:tabs>
          <w:tab w:val="left" w:pos="44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08" w:history="1">
        <w:r w:rsidRPr="00565CFC">
          <w:rPr>
            <w:rStyle w:val="Hyperlink"/>
            <w:noProof/>
          </w:rPr>
          <w:t>V.</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EXCELLENCE CMMS</w:t>
        </w:r>
        <w:r>
          <w:rPr>
            <w:noProof/>
            <w:webHidden/>
          </w:rPr>
          <w:tab/>
        </w:r>
        <w:r>
          <w:rPr>
            <w:noProof/>
            <w:webHidden/>
          </w:rPr>
          <w:fldChar w:fldCharType="begin"/>
        </w:r>
        <w:r>
          <w:rPr>
            <w:noProof/>
            <w:webHidden/>
          </w:rPr>
          <w:instrText xml:space="preserve"> PAGEREF _Toc222320108 \h </w:instrText>
        </w:r>
        <w:r>
          <w:rPr>
            <w:noProof/>
            <w:webHidden/>
          </w:rPr>
        </w:r>
        <w:r>
          <w:rPr>
            <w:noProof/>
            <w:webHidden/>
          </w:rPr>
          <w:fldChar w:fldCharType="separate"/>
        </w:r>
        <w:r>
          <w:rPr>
            <w:noProof/>
            <w:webHidden/>
          </w:rPr>
          <w:t>22</w:t>
        </w:r>
        <w:r>
          <w:rPr>
            <w:noProof/>
            <w:webHidden/>
          </w:rPr>
          <w:fldChar w:fldCharType="end"/>
        </w:r>
      </w:hyperlink>
    </w:p>
    <w:p w14:paraId="4DD2757D" w14:textId="10928249"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09" w:history="1">
        <w:r w:rsidRPr="00565CFC">
          <w:rPr>
            <w:rStyle w:val="Hyperlink"/>
            <w:noProof/>
            <w:lang w:val="en-GB"/>
          </w:rPr>
          <w:t>V.1</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lang w:val="en-GB"/>
          </w:rPr>
          <w:t>EXCELLENCE - Web-based Application</w:t>
        </w:r>
        <w:r>
          <w:rPr>
            <w:noProof/>
            <w:webHidden/>
          </w:rPr>
          <w:tab/>
        </w:r>
        <w:r>
          <w:rPr>
            <w:noProof/>
            <w:webHidden/>
          </w:rPr>
          <w:fldChar w:fldCharType="begin"/>
        </w:r>
        <w:r>
          <w:rPr>
            <w:noProof/>
            <w:webHidden/>
          </w:rPr>
          <w:instrText xml:space="preserve"> PAGEREF _Toc222320109 \h </w:instrText>
        </w:r>
        <w:r>
          <w:rPr>
            <w:noProof/>
            <w:webHidden/>
          </w:rPr>
        </w:r>
        <w:r>
          <w:rPr>
            <w:noProof/>
            <w:webHidden/>
          </w:rPr>
          <w:fldChar w:fldCharType="separate"/>
        </w:r>
        <w:r>
          <w:rPr>
            <w:noProof/>
            <w:webHidden/>
          </w:rPr>
          <w:t>22</w:t>
        </w:r>
        <w:r>
          <w:rPr>
            <w:noProof/>
            <w:webHidden/>
          </w:rPr>
          <w:fldChar w:fldCharType="end"/>
        </w:r>
      </w:hyperlink>
    </w:p>
    <w:p w14:paraId="1DF2228A" w14:textId="2222589C"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10" w:history="1">
        <w:r w:rsidRPr="00565CFC">
          <w:rPr>
            <w:rStyle w:val="Hyperlink"/>
            <w:noProof/>
          </w:rPr>
          <w:t>V.2</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EXCELLENCE Brief Previews</w:t>
        </w:r>
        <w:r>
          <w:rPr>
            <w:noProof/>
            <w:webHidden/>
          </w:rPr>
          <w:tab/>
        </w:r>
        <w:r>
          <w:rPr>
            <w:noProof/>
            <w:webHidden/>
          </w:rPr>
          <w:fldChar w:fldCharType="begin"/>
        </w:r>
        <w:r>
          <w:rPr>
            <w:noProof/>
            <w:webHidden/>
          </w:rPr>
          <w:instrText xml:space="preserve"> PAGEREF _Toc222320110 \h </w:instrText>
        </w:r>
        <w:r>
          <w:rPr>
            <w:noProof/>
            <w:webHidden/>
          </w:rPr>
        </w:r>
        <w:r>
          <w:rPr>
            <w:noProof/>
            <w:webHidden/>
          </w:rPr>
          <w:fldChar w:fldCharType="separate"/>
        </w:r>
        <w:r>
          <w:rPr>
            <w:noProof/>
            <w:webHidden/>
          </w:rPr>
          <w:t>23</w:t>
        </w:r>
        <w:r>
          <w:rPr>
            <w:noProof/>
            <w:webHidden/>
          </w:rPr>
          <w:fldChar w:fldCharType="end"/>
        </w:r>
      </w:hyperlink>
    </w:p>
    <w:p w14:paraId="6D23D1B6" w14:textId="24C9A050" w:rsidR="002217E4" w:rsidRDefault="002217E4">
      <w:pPr>
        <w:pStyle w:val="TOC1"/>
        <w:tabs>
          <w:tab w:val="left" w:pos="6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11" w:history="1">
        <w:r w:rsidRPr="00565CFC">
          <w:rPr>
            <w:rStyle w:val="Hyperlink"/>
            <w:noProof/>
          </w:rPr>
          <w:t>VI.</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PROJECT TEAM &amp; ELIGIBILITY</w:t>
        </w:r>
        <w:r>
          <w:rPr>
            <w:noProof/>
            <w:webHidden/>
          </w:rPr>
          <w:tab/>
        </w:r>
        <w:r>
          <w:rPr>
            <w:noProof/>
            <w:webHidden/>
          </w:rPr>
          <w:fldChar w:fldCharType="begin"/>
        </w:r>
        <w:r>
          <w:rPr>
            <w:noProof/>
            <w:webHidden/>
          </w:rPr>
          <w:instrText xml:space="preserve"> PAGEREF _Toc222320111 \h </w:instrText>
        </w:r>
        <w:r>
          <w:rPr>
            <w:noProof/>
            <w:webHidden/>
          </w:rPr>
        </w:r>
        <w:r>
          <w:rPr>
            <w:noProof/>
            <w:webHidden/>
          </w:rPr>
          <w:fldChar w:fldCharType="separate"/>
        </w:r>
        <w:r>
          <w:rPr>
            <w:noProof/>
            <w:webHidden/>
          </w:rPr>
          <w:t>29</w:t>
        </w:r>
        <w:r>
          <w:rPr>
            <w:noProof/>
            <w:webHidden/>
          </w:rPr>
          <w:fldChar w:fldCharType="end"/>
        </w:r>
      </w:hyperlink>
    </w:p>
    <w:p w14:paraId="12311B32" w14:textId="3B3AA936"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12" w:history="1">
        <w:r w:rsidRPr="00565CFC">
          <w:rPr>
            <w:rStyle w:val="Hyperlink"/>
            <w:noProof/>
          </w:rPr>
          <w:t>VI.1</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Project Team</w:t>
        </w:r>
        <w:r>
          <w:rPr>
            <w:noProof/>
            <w:webHidden/>
          </w:rPr>
          <w:tab/>
        </w:r>
        <w:r>
          <w:rPr>
            <w:noProof/>
            <w:webHidden/>
          </w:rPr>
          <w:fldChar w:fldCharType="begin"/>
        </w:r>
        <w:r>
          <w:rPr>
            <w:noProof/>
            <w:webHidden/>
          </w:rPr>
          <w:instrText xml:space="preserve"> PAGEREF _Toc222320112 \h </w:instrText>
        </w:r>
        <w:r>
          <w:rPr>
            <w:noProof/>
            <w:webHidden/>
          </w:rPr>
        </w:r>
        <w:r>
          <w:rPr>
            <w:noProof/>
            <w:webHidden/>
          </w:rPr>
          <w:fldChar w:fldCharType="separate"/>
        </w:r>
        <w:r>
          <w:rPr>
            <w:noProof/>
            <w:webHidden/>
          </w:rPr>
          <w:t>29</w:t>
        </w:r>
        <w:r>
          <w:rPr>
            <w:noProof/>
            <w:webHidden/>
          </w:rPr>
          <w:fldChar w:fldCharType="end"/>
        </w:r>
      </w:hyperlink>
    </w:p>
    <w:p w14:paraId="00ED0C2F" w14:textId="718218A2"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13" w:history="1">
        <w:r w:rsidRPr="00565CFC">
          <w:rPr>
            <w:rStyle w:val="Hyperlink"/>
            <w:noProof/>
          </w:rPr>
          <w:t>VI.2</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CRI Eligibility</w:t>
        </w:r>
        <w:r>
          <w:rPr>
            <w:noProof/>
            <w:webHidden/>
          </w:rPr>
          <w:tab/>
        </w:r>
        <w:r>
          <w:rPr>
            <w:noProof/>
            <w:webHidden/>
          </w:rPr>
          <w:fldChar w:fldCharType="begin"/>
        </w:r>
        <w:r>
          <w:rPr>
            <w:noProof/>
            <w:webHidden/>
          </w:rPr>
          <w:instrText xml:space="preserve"> PAGEREF _Toc222320113 \h </w:instrText>
        </w:r>
        <w:r>
          <w:rPr>
            <w:noProof/>
            <w:webHidden/>
          </w:rPr>
        </w:r>
        <w:r>
          <w:rPr>
            <w:noProof/>
            <w:webHidden/>
          </w:rPr>
          <w:fldChar w:fldCharType="separate"/>
        </w:r>
        <w:r>
          <w:rPr>
            <w:noProof/>
            <w:webHidden/>
          </w:rPr>
          <w:t>30</w:t>
        </w:r>
        <w:r>
          <w:rPr>
            <w:noProof/>
            <w:webHidden/>
          </w:rPr>
          <w:fldChar w:fldCharType="end"/>
        </w:r>
      </w:hyperlink>
    </w:p>
    <w:p w14:paraId="20F91156" w14:textId="12B8B125" w:rsidR="002217E4" w:rsidRDefault="002217E4">
      <w:pPr>
        <w:pStyle w:val="TOC1"/>
        <w:tabs>
          <w:tab w:val="left" w:pos="6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14" w:history="1">
        <w:r w:rsidRPr="00565CFC">
          <w:rPr>
            <w:rStyle w:val="Hyperlink"/>
            <w:noProof/>
          </w:rPr>
          <w:t>VII.</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RIGHTS AND RESPONSIBILITIES</w:t>
        </w:r>
        <w:r>
          <w:rPr>
            <w:noProof/>
            <w:webHidden/>
          </w:rPr>
          <w:tab/>
        </w:r>
        <w:r>
          <w:rPr>
            <w:noProof/>
            <w:webHidden/>
          </w:rPr>
          <w:fldChar w:fldCharType="begin"/>
        </w:r>
        <w:r>
          <w:rPr>
            <w:noProof/>
            <w:webHidden/>
          </w:rPr>
          <w:instrText xml:space="preserve"> PAGEREF _Toc222320114 \h </w:instrText>
        </w:r>
        <w:r>
          <w:rPr>
            <w:noProof/>
            <w:webHidden/>
          </w:rPr>
        </w:r>
        <w:r>
          <w:rPr>
            <w:noProof/>
            <w:webHidden/>
          </w:rPr>
          <w:fldChar w:fldCharType="separate"/>
        </w:r>
        <w:r>
          <w:rPr>
            <w:noProof/>
            <w:webHidden/>
          </w:rPr>
          <w:t>31</w:t>
        </w:r>
        <w:r>
          <w:rPr>
            <w:noProof/>
            <w:webHidden/>
          </w:rPr>
          <w:fldChar w:fldCharType="end"/>
        </w:r>
      </w:hyperlink>
    </w:p>
    <w:p w14:paraId="0E1AD4CE" w14:textId="42EB2596"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15" w:history="1">
        <w:r w:rsidRPr="00565CFC">
          <w:rPr>
            <w:rStyle w:val="Hyperlink"/>
            <w:noProof/>
          </w:rPr>
          <w:t>VII.1</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Rights</w:t>
        </w:r>
        <w:r>
          <w:rPr>
            <w:noProof/>
            <w:webHidden/>
          </w:rPr>
          <w:tab/>
        </w:r>
        <w:r>
          <w:rPr>
            <w:noProof/>
            <w:webHidden/>
          </w:rPr>
          <w:fldChar w:fldCharType="begin"/>
        </w:r>
        <w:r>
          <w:rPr>
            <w:noProof/>
            <w:webHidden/>
          </w:rPr>
          <w:instrText xml:space="preserve"> PAGEREF _Toc222320115 \h </w:instrText>
        </w:r>
        <w:r>
          <w:rPr>
            <w:noProof/>
            <w:webHidden/>
          </w:rPr>
        </w:r>
        <w:r>
          <w:rPr>
            <w:noProof/>
            <w:webHidden/>
          </w:rPr>
          <w:fldChar w:fldCharType="separate"/>
        </w:r>
        <w:r>
          <w:rPr>
            <w:noProof/>
            <w:webHidden/>
          </w:rPr>
          <w:t>31</w:t>
        </w:r>
        <w:r>
          <w:rPr>
            <w:noProof/>
            <w:webHidden/>
          </w:rPr>
          <w:fldChar w:fldCharType="end"/>
        </w:r>
      </w:hyperlink>
    </w:p>
    <w:p w14:paraId="3662A988" w14:textId="750A830A"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16" w:history="1">
        <w:r w:rsidRPr="00565CFC">
          <w:rPr>
            <w:rStyle w:val="Hyperlink"/>
            <w:noProof/>
          </w:rPr>
          <w:t>VII.2</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Responsibilities</w:t>
        </w:r>
        <w:r>
          <w:rPr>
            <w:noProof/>
            <w:webHidden/>
          </w:rPr>
          <w:tab/>
        </w:r>
        <w:r>
          <w:rPr>
            <w:noProof/>
            <w:webHidden/>
          </w:rPr>
          <w:fldChar w:fldCharType="begin"/>
        </w:r>
        <w:r>
          <w:rPr>
            <w:noProof/>
            <w:webHidden/>
          </w:rPr>
          <w:instrText xml:space="preserve"> PAGEREF _Toc222320116 \h </w:instrText>
        </w:r>
        <w:r>
          <w:rPr>
            <w:noProof/>
            <w:webHidden/>
          </w:rPr>
        </w:r>
        <w:r>
          <w:rPr>
            <w:noProof/>
            <w:webHidden/>
          </w:rPr>
          <w:fldChar w:fldCharType="separate"/>
        </w:r>
        <w:r>
          <w:rPr>
            <w:noProof/>
            <w:webHidden/>
          </w:rPr>
          <w:t>31</w:t>
        </w:r>
        <w:r>
          <w:rPr>
            <w:noProof/>
            <w:webHidden/>
          </w:rPr>
          <w:fldChar w:fldCharType="end"/>
        </w:r>
      </w:hyperlink>
    </w:p>
    <w:p w14:paraId="020E9B91" w14:textId="7A9F08EF" w:rsidR="002217E4" w:rsidRDefault="002217E4">
      <w:pPr>
        <w:pStyle w:val="TOC1"/>
        <w:tabs>
          <w:tab w:val="left" w:pos="6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17" w:history="1">
        <w:r w:rsidRPr="00565CFC">
          <w:rPr>
            <w:rStyle w:val="Hyperlink"/>
            <w:noProof/>
          </w:rPr>
          <w:t>VIII.</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QUALITY ASSURANCE</w:t>
        </w:r>
        <w:r>
          <w:rPr>
            <w:noProof/>
            <w:webHidden/>
          </w:rPr>
          <w:tab/>
        </w:r>
        <w:r>
          <w:rPr>
            <w:noProof/>
            <w:webHidden/>
          </w:rPr>
          <w:fldChar w:fldCharType="begin"/>
        </w:r>
        <w:r>
          <w:rPr>
            <w:noProof/>
            <w:webHidden/>
          </w:rPr>
          <w:instrText xml:space="preserve"> PAGEREF _Toc222320117 \h </w:instrText>
        </w:r>
        <w:r>
          <w:rPr>
            <w:noProof/>
            <w:webHidden/>
          </w:rPr>
        </w:r>
        <w:r>
          <w:rPr>
            <w:noProof/>
            <w:webHidden/>
          </w:rPr>
          <w:fldChar w:fldCharType="separate"/>
        </w:r>
        <w:r>
          <w:rPr>
            <w:noProof/>
            <w:webHidden/>
          </w:rPr>
          <w:t>32</w:t>
        </w:r>
        <w:r>
          <w:rPr>
            <w:noProof/>
            <w:webHidden/>
          </w:rPr>
          <w:fldChar w:fldCharType="end"/>
        </w:r>
      </w:hyperlink>
    </w:p>
    <w:p w14:paraId="0572BAAF" w14:textId="5F8FD627"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18" w:history="1">
        <w:r w:rsidRPr="00565CFC">
          <w:rPr>
            <w:rStyle w:val="Hyperlink"/>
            <w:noProof/>
          </w:rPr>
          <w:t>VIII.1</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Validity &amp; Availability</w:t>
        </w:r>
        <w:r>
          <w:rPr>
            <w:noProof/>
            <w:webHidden/>
          </w:rPr>
          <w:tab/>
        </w:r>
        <w:r>
          <w:rPr>
            <w:noProof/>
            <w:webHidden/>
          </w:rPr>
          <w:fldChar w:fldCharType="begin"/>
        </w:r>
        <w:r>
          <w:rPr>
            <w:noProof/>
            <w:webHidden/>
          </w:rPr>
          <w:instrText xml:space="preserve"> PAGEREF _Toc222320118 \h </w:instrText>
        </w:r>
        <w:r>
          <w:rPr>
            <w:noProof/>
            <w:webHidden/>
          </w:rPr>
        </w:r>
        <w:r>
          <w:rPr>
            <w:noProof/>
            <w:webHidden/>
          </w:rPr>
          <w:fldChar w:fldCharType="separate"/>
        </w:r>
        <w:r>
          <w:rPr>
            <w:noProof/>
            <w:webHidden/>
          </w:rPr>
          <w:t>32</w:t>
        </w:r>
        <w:r>
          <w:rPr>
            <w:noProof/>
            <w:webHidden/>
          </w:rPr>
          <w:fldChar w:fldCharType="end"/>
        </w:r>
      </w:hyperlink>
    </w:p>
    <w:p w14:paraId="1D70771D" w14:textId="1B9DDDFA"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19" w:history="1">
        <w:r w:rsidRPr="00565CFC">
          <w:rPr>
            <w:rStyle w:val="Hyperlink"/>
            <w:noProof/>
          </w:rPr>
          <w:t>VIII.2</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Contact</w:t>
        </w:r>
        <w:r>
          <w:rPr>
            <w:noProof/>
            <w:webHidden/>
          </w:rPr>
          <w:tab/>
        </w:r>
        <w:r>
          <w:rPr>
            <w:noProof/>
            <w:webHidden/>
          </w:rPr>
          <w:fldChar w:fldCharType="begin"/>
        </w:r>
        <w:r>
          <w:rPr>
            <w:noProof/>
            <w:webHidden/>
          </w:rPr>
          <w:instrText xml:space="preserve"> PAGEREF _Toc222320119 \h </w:instrText>
        </w:r>
        <w:r>
          <w:rPr>
            <w:noProof/>
            <w:webHidden/>
          </w:rPr>
        </w:r>
        <w:r>
          <w:rPr>
            <w:noProof/>
            <w:webHidden/>
          </w:rPr>
          <w:fldChar w:fldCharType="separate"/>
        </w:r>
        <w:r>
          <w:rPr>
            <w:noProof/>
            <w:webHidden/>
          </w:rPr>
          <w:t>32</w:t>
        </w:r>
        <w:r>
          <w:rPr>
            <w:noProof/>
            <w:webHidden/>
          </w:rPr>
          <w:fldChar w:fldCharType="end"/>
        </w:r>
      </w:hyperlink>
    </w:p>
    <w:p w14:paraId="7E964C18" w14:textId="0EA5C565" w:rsidR="002217E4" w:rsidRDefault="002217E4">
      <w:pPr>
        <w:pStyle w:val="TOC1"/>
        <w:tabs>
          <w:tab w:val="left" w:pos="6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20" w:history="1">
        <w:r w:rsidRPr="00565CFC">
          <w:rPr>
            <w:rStyle w:val="Hyperlink"/>
            <w:noProof/>
          </w:rPr>
          <w:t>IX.</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ANNEXES</w:t>
        </w:r>
        <w:r>
          <w:rPr>
            <w:noProof/>
            <w:webHidden/>
          </w:rPr>
          <w:tab/>
        </w:r>
        <w:r>
          <w:rPr>
            <w:noProof/>
            <w:webHidden/>
          </w:rPr>
          <w:fldChar w:fldCharType="begin"/>
        </w:r>
        <w:r>
          <w:rPr>
            <w:noProof/>
            <w:webHidden/>
          </w:rPr>
          <w:instrText xml:space="preserve"> PAGEREF _Toc222320120 \h </w:instrText>
        </w:r>
        <w:r>
          <w:rPr>
            <w:noProof/>
            <w:webHidden/>
          </w:rPr>
        </w:r>
        <w:r>
          <w:rPr>
            <w:noProof/>
            <w:webHidden/>
          </w:rPr>
          <w:fldChar w:fldCharType="separate"/>
        </w:r>
        <w:r>
          <w:rPr>
            <w:noProof/>
            <w:webHidden/>
          </w:rPr>
          <w:t>33</w:t>
        </w:r>
        <w:r>
          <w:rPr>
            <w:noProof/>
            <w:webHidden/>
          </w:rPr>
          <w:fldChar w:fldCharType="end"/>
        </w:r>
      </w:hyperlink>
    </w:p>
    <w:p w14:paraId="66F22AFE" w14:textId="73674FF9" w:rsidR="002217E4" w:rsidRDefault="002217E4">
      <w:pPr>
        <w:pStyle w:val="TOC2"/>
        <w:tabs>
          <w:tab w:val="left" w:pos="960"/>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22320121" w:history="1">
        <w:r w:rsidRPr="00565CFC">
          <w:rPr>
            <w:rStyle w:val="Hyperlink"/>
            <w:noProof/>
          </w:rPr>
          <w:t>IX.1</w:t>
        </w:r>
        <w:r>
          <w:rPr>
            <w:rFonts w:asciiTheme="minorHAnsi" w:eastAsiaTheme="minorEastAsia" w:hAnsiTheme="minorHAnsi" w:cstheme="minorBidi"/>
            <w:noProof/>
            <w:kern w:val="2"/>
            <w:sz w:val="24"/>
            <w:szCs w:val="24"/>
            <w:lang w:val="en-ID" w:eastAsia="en-ID"/>
            <w14:ligatures w14:val="standardContextual"/>
          </w:rPr>
          <w:tab/>
        </w:r>
        <w:r w:rsidRPr="00565CFC">
          <w:rPr>
            <w:rStyle w:val="Hyperlink"/>
            <w:noProof/>
          </w:rPr>
          <w:t>CRI Experiences</w:t>
        </w:r>
        <w:r>
          <w:rPr>
            <w:noProof/>
            <w:webHidden/>
          </w:rPr>
          <w:tab/>
        </w:r>
        <w:r>
          <w:rPr>
            <w:noProof/>
            <w:webHidden/>
          </w:rPr>
          <w:fldChar w:fldCharType="begin"/>
        </w:r>
        <w:r>
          <w:rPr>
            <w:noProof/>
            <w:webHidden/>
          </w:rPr>
          <w:instrText xml:space="preserve"> PAGEREF _Toc222320121 \h </w:instrText>
        </w:r>
        <w:r>
          <w:rPr>
            <w:noProof/>
            <w:webHidden/>
          </w:rPr>
        </w:r>
        <w:r>
          <w:rPr>
            <w:noProof/>
            <w:webHidden/>
          </w:rPr>
          <w:fldChar w:fldCharType="separate"/>
        </w:r>
        <w:r>
          <w:rPr>
            <w:noProof/>
            <w:webHidden/>
          </w:rPr>
          <w:t>33</w:t>
        </w:r>
        <w:r>
          <w:rPr>
            <w:noProof/>
            <w:webHidden/>
          </w:rPr>
          <w:fldChar w:fldCharType="end"/>
        </w:r>
      </w:hyperlink>
    </w:p>
    <w:p w14:paraId="47F3D969" w14:textId="736834A7" w:rsidR="006A01C4" w:rsidRPr="005F778D" w:rsidRDefault="00DD32D2" w:rsidP="00284B87">
      <w:pPr>
        <w:pStyle w:val="Heading1"/>
        <w:numPr>
          <w:ilvl w:val="0"/>
          <w:numId w:val="0"/>
        </w:numPr>
      </w:pPr>
      <w:r>
        <w:lastRenderedPageBreak/>
        <w:fldChar w:fldCharType="end"/>
      </w:r>
      <w:bookmarkStart w:id="6" w:name="_Toc522144518"/>
      <w:bookmarkStart w:id="7" w:name="_Toc19824325"/>
      <w:bookmarkStart w:id="8" w:name="_Toc222320088"/>
      <w:bookmarkStart w:id="9" w:name="_Toc493679622"/>
      <w:r w:rsidR="006A01C4" w:rsidRPr="006856C7">
        <w:t>BACKGROUND</w:t>
      </w:r>
      <w:bookmarkEnd w:id="6"/>
      <w:bookmarkEnd w:id="7"/>
      <w:bookmarkEnd w:id="8"/>
    </w:p>
    <w:p w14:paraId="70E863CA" w14:textId="0599C815" w:rsidR="006A01C4" w:rsidRPr="005F778D" w:rsidRDefault="006A01C4" w:rsidP="006A01C4">
      <w:r w:rsidRPr="005F778D">
        <w:t>Reliability comes with the basic idea of maintenance: how to maintain a system to keep the system run</w:t>
      </w:r>
      <w:r w:rsidR="00B62537">
        <w:t>ning</w:t>
      </w:r>
      <w:r w:rsidRPr="005F778D">
        <w:t xml:space="preserve"> its function within the expected time. Since reliability </w:t>
      </w:r>
      <w:r w:rsidR="00B62537" w:rsidRPr="005F778D">
        <w:t>does</w:t>
      </w:r>
      <w:r w:rsidRPr="005F778D">
        <w:t xml:space="preserve"> not exclusively belong to asset handling, it has been being developed to be one of fundamental elements of industries to control its business sustainability and quality. Along this line, there are 5 pillars that internationally recognized to be simultaneously established for Maintenance &amp; Reliability </w:t>
      </w:r>
      <w:r w:rsidR="006F7997">
        <w:t>EXCELLENCE</w:t>
      </w:r>
      <w:r w:rsidRPr="005F778D">
        <w:t xml:space="preserve"> goals: Business &amp; Management, Manufacturing Process Reliability, Equipment Reliability, Leadership &amp; Organization, and Work Management.</w:t>
      </w:r>
    </w:p>
    <w:p w14:paraId="5648B57F" w14:textId="77777777" w:rsidR="00C87B21" w:rsidRDefault="006A01C4" w:rsidP="00C87B21">
      <w:pPr>
        <w:pStyle w:val="Caption"/>
        <w:keepNext/>
      </w:pPr>
      <w:r w:rsidRPr="005F778D">
        <w:rPr>
          <w:noProof/>
          <w:lang w:val="en-US"/>
        </w:rPr>
        <w:drawing>
          <wp:inline distT="0" distB="0" distL="0" distR="0" wp14:anchorId="757363BD" wp14:editId="66C64B82">
            <wp:extent cx="5450673" cy="4187553"/>
            <wp:effectExtent l="152400" t="152400" r="360045" b="34671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6" cstate="print">
                      <a:extLst>
                        <a:ext uri="{28A0092B-C50C-407E-A947-70E740481C1C}">
                          <a14:useLocalDpi xmlns:a14="http://schemas.microsoft.com/office/drawing/2010/main" val="0"/>
                        </a:ext>
                      </a:extLst>
                    </a:blip>
                    <a:srcRect b="15593"/>
                    <a:stretch/>
                  </pic:blipFill>
                  <pic:spPr bwMode="auto">
                    <a:xfrm>
                      <a:off x="0" y="0"/>
                      <a:ext cx="5450205" cy="418719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3E67AA8B" w14:textId="59ADA900" w:rsidR="00C87B21" w:rsidRDefault="00C87B21" w:rsidP="003F553F">
      <w:pPr>
        <w:pStyle w:val="Caption"/>
        <w:spacing w:line="360" w:lineRule="auto"/>
      </w:pPr>
      <w:r>
        <w:t xml:space="preserve">Figure </w:t>
      </w:r>
      <w:r w:rsidR="00E069B8">
        <w:fldChar w:fldCharType="begin"/>
      </w:r>
      <w:r w:rsidR="00E069B8">
        <w:instrText xml:space="preserve"> STYLEREF 1 \s </w:instrText>
      </w:r>
      <w:r w:rsidR="00E069B8">
        <w:fldChar w:fldCharType="separate"/>
      </w:r>
      <w:r w:rsidR="0072473C">
        <w:rPr>
          <w:noProof/>
        </w:rPr>
        <w:t>0</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72473C">
        <w:rPr>
          <w:noProof/>
        </w:rPr>
        <w:t>1</w:t>
      </w:r>
      <w:r w:rsidR="00E069B8">
        <w:fldChar w:fldCharType="end"/>
      </w:r>
      <w:r w:rsidRPr="00C94899">
        <w:t xml:space="preserve">. Maintenance &amp; Reliability </w:t>
      </w:r>
      <w:r w:rsidR="006F7997">
        <w:t>EXCELLENCE</w:t>
      </w:r>
      <w:r w:rsidRPr="00C94899">
        <w:t xml:space="preserve"> (MREX) Pillars</w:t>
      </w:r>
    </w:p>
    <w:p w14:paraId="76E8E360" w14:textId="77777777" w:rsidR="006A01C4" w:rsidRPr="005F778D" w:rsidRDefault="006A01C4" w:rsidP="006A01C4">
      <w:r w:rsidRPr="005F778D">
        <w:t>Reliability improvement, however, is not limited to the product design itself. For example, during initial product development an aggressive reliability growth program can play a major role in determining final product reliability. During manufacture a good quality control program will maintain product design reliability by ensuring conformance to production specifications and tolerances and by reducing variability in the manufacturing process. Inspection and acceptance sampling procedures ensure that raw material and supplier parts meet agreed standards.</w:t>
      </w:r>
    </w:p>
    <w:p w14:paraId="5F67DECC" w14:textId="77777777" w:rsidR="006A01C4" w:rsidRPr="005F778D" w:rsidRDefault="006A01C4" w:rsidP="006A01C4">
      <w:r w:rsidRPr="005F778D">
        <w:t>Once a product becomes operational, failures may be reduced through preventive maintenance. sound parts replacement policies, engineering modifications, and careful attention to environmental conditions and operating loads.</w:t>
      </w:r>
    </w:p>
    <w:p w14:paraId="2EDB1AF1" w14:textId="77777777" w:rsidR="006A01C4" w:rsidRPr="005F778D" w:rsidRDefault="006A01C4" w:rsidP="006A01C4">
      <w:r w:rsidRPr="005F778D">
        <w:lastRenderedPageBreak/>
        <w:t>Once the system is operational, downtime can be decreased (maintainability improved) with the proper amount of repair resources, including maintenance technicians, test equipment, and available spare parts. Secondary considerations such as skill levels, resupply lead times. maintenance training, and the ease of use of technical manuals will also improve maintainability. Reliability and maintainability engineering, therefore, must be practiced throughout the product's life cycle.</w:t>
      </w:r>
    </w:p>
    <w:p w14:paraId="26A5596F" w14:textId="2C6CDE09" w:rsidR="006A01C4" w:rsidRDefault="006A01C4" w:rsidP="006A01C4">
      <w:r w:rsidRPr="005F778D">
        <w:t xml:space="preserve">Reliability includes of these works but not limited to: Company Goals to Reliability Availability Maintainability Prescribe, Reliability Availability Maintainability (RAM) Works, Reliability Centered Maintenance (RCM), Reliability Performance Monitoring, Life Cycle Analysis, Reliability Growth, Reliability Assurance Plan, </w:t>
      </w:r>
      <w:r w:rsidR="00B1488B">
        <w:t xml:space="preserve">Computerized Maintenance Management System (CMMS), </w:t>
      </w:r>
      <w:r w:rsidRPr="005F778D">
        <w:t xml:space="preserve">etc. Each task delivers a connection within one to each other supporting Pillar 3 and Pillar 2 in Maintenance &amp; Reliability </w:t>
      </w:r>
      <w:r w:rsidR="006F7997">
        <w:t>EXCELLENCE</w:t>
      </w:r>
      <w:r w:rsidRPr="005F778D">
        <w:t xml:space="preserve"> program goals.</w:t>
      </w:r>
    </w:p>
    <w:p w14:paraId="132695AF" w14:textId="77777777" w:rsidR="00B1488B" w:rsidRDefault="00B1488B" w:rsidP="00B1488B">
      <w:r>
        <w:t>Oil and gas companies recognize the critical importance of digitalization in managing their assets. Within the context of maintenance and operations, the role of digital asset management cannot be overstated. The industry heavily relies on the reliability and availability of equipment to ensure seamless and safe production operations.</w:t>
      </w:r>
    </w:p>
    <w:p w14:paraId="72FFB41C" w14:textId="77777777" w:rsidR="00B1488B" w:rsidRDefault="00B1488B" w:rsidP="00B1488B">
      <w:r>
        <w:t>The strategic adoption of information technology is paramount for companies seeking to optimize operational efficiency, enhance reliability, and mitigate risks. By leveraging information technology, organizations gain convenience in managing various maintenance and operational activities. Real-time monitoring of equipment conditions, early detection systems to preempt production disruptions, and centralized data repositories all contribute to the wisdom of implementing digitalization programs, particularly within the oil and gas sector.</w:t>
      </w:r>
    </w:p>
    <w:p w14:paraId="2D41C330" w14:textId="77777777" w:rsidR="00B1488B" w:rsidRDefault="00B1488B" w:rsidP="00B1488B">
      <w:pPr>
        <w:keepNext/>
      </w:pPr>
      <w:r>
        <w:rPr>
          <w:noProof/>
        </w:rPr>
        <w:drawing>
          <wp:inline distT="0" distB="0" distL="0" distR="0" wp14:anchorId="54569B77" wp14:editId="4BBD5B3E">
            <wp:extent cx="5731510" cy="3063240"/>
            <wp:effectExtent l="0" t="0" r="0" b="3810"/>
            <wp:docPr id="20769813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31510" cy="3063240"/>
                    </a:xfrm>
                    <a:prstGeom prst="rect">
                      <a:avLst/>
                    </a:prstGeom>
                    <a:ln/>
                  </pic:spPr>
                </pic:pic>
              </a:graphicData>
            </a:graphic>
          </wp:inline>
        </w:drawing>
      </w:r>
    </w:p>
    <w:p w14:paraId="56AD9DB7" w14:textId="67C148FA" w:rsidR="00B1488B" w:rsidRPr="00B1488B" w:rsidRDefault="00B1488B" w:rsidP="003F553F">
      <w:pPr>
        <w:pStyle w:val="Caption"/>
        <w:spacing w:line="360" w:lineRule="auto"/>
      </w:pPr>
      <w:r>
        <w:t xml:space="preserve">Figure </w:t>
      </w:r>
      <w:r w:rsidR="00E069B8">
        <w:fldChar w:fldCharType="begin"/>
      </w:r>
      <w:r w:rsidR="00E069B8">
        <w:instrText xml:space="preserve"> STYLEREF 1 \s </w:instrText>
      </w:r>
      <w:r w:rsidR="00E069B8">
        <w:fldChar w:fldCharType="separate"/>
      </w:r>
      <w:r w:rsidR="0072473C">
        <w:rPr>
          <w:noProof/>
        </w:rPr>
        <w:t>0</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72473C">
        <w:rPr>
          <w:noProof/>
        </w:rPr>
        <w:t>2</w:t>
      </w:r>
      <w:r w:rsidR="00E069B8">
        <w:fldChar w:fldCharType="end"/>
      </w:r>
      <w:r>
        <w:rPr>
          <w:noProof/>
        </w:rPr>
        <w:t xml:space="preserve"> </w:t>
      </w:r>
      <w:r w:rsidRPr="000A704B">
        <w:rPr>
          <w:noProof/>
        </w:rPr>
        <w:t xml:space="preserve">The Goal of </w:t>
      </w:r>
      <w:r>
        <w:rPr>
          <w:noProof/>
        </w:rPr>
        <w:t xml:space="preserve">CMMS </w:t>
      </w:r>
      <w:r w:rsidRPr="000A704B">
        <w:rPr>
          <w:noProof/>
        </w:rPr>
        <w:t>Application</w:t>
      </w:r>
    </w:p>
    <w:p w14:paraId="567269AB" w14:textId="79B11710" w:rsidR="00B1488B" w:rsidRPr="005F778D" w:rsidRDefault="00B1488B" w:rsidP="00B1488B">
      <w:r>
        <w:t xml:space="preserve">The strategic adoption of digital technology empowers companies to continuously monitor equipment conditions in real-time. This capability facilitates maintenance teams in early detection of potential issues, enabling swift troubleshooting and efficient maintenance planning. Moreover, digital technology supports in-depth analysis of equipment performance, allowing management to make precise decisions regarding maintenance schedules and equipment replacement. Consequently, </w:t>
      </w:r>
      <w:r>
        <w:lastRenderedPageBreak/>
        <w:t>leveraging digital technology enhances reliability, security, regulatory compliance, and cost efficiency—all critical factors for the sustainability and success of oil and gas operations.</w:t>
      </w:r>
    </w:p>
    <w:p w14:paraId="7EFCEBED" w14:textId="2F4A7413" w:rsidR="006A01C4" w:rsidRDefault="006A01C4" w:rsidP="006A01C4">
      <w:r w:rsidRPr="005F778D">
        <w:t xml:space="preserve">This proposal </w:t>
      </w:r>
      <w:r w:rsidR="00B62537">
        <w:t xml:space="preserve">specifically </w:t>
      </w:r>
      <w:r w:rsidR="00B62537" w:rsidRPr="005F778D">
        <w:t>concerns the</w:t>
      </w:r>
      <w:r w:rsidRPr="005F778D">
        <w:t xml:space="preserve"> </w:t>
      </w:r>
      <w:r w:rsidR="00B1488B">
        <w:t xml:space="preserve">development of customized web-based analytical CMMS for </w:t>
      </w:r>
      <w:r w:rsidR="00D72A9F">
        <w:t>Phase 1</w:t>
      </w:r>
      <w:r>
        <w:t>.</w:t>
      </w:r>
      <w:r w:rsidR="00D72A9F">
        <w:t xml:space="preserve"> The Phase 1 is to cover </w:t>
      </w:r>
      <w:r w:rsidR="00B1488B">
        <w:t>modules</w:t>
      </w:r>
      <w:r w:rsidR="00D72A9F">
        <w:t xml:space="preserve">: </w:t>
      </w:r>
      <w:r w:rsidR="00B1488B">
        <w:t>Asset Register, Spare Part Management, Asset Prioritization, Maintenance Task Development, Inspection Testing and Preventive Maintenance (ITPM), Work Order (WO) and Permit to Work (PTW).</w:t>
      </w:r>
      <w:r w:rsidR="00AF769C">
        <w:t xml:space="preserve"> </w:t>
      </w:r>
    </w:p>
    <w:p w14:paraId="5F4FE9F4" w14:textId="41BACE59" w:rsidR="000024F9" w:rsidRDefault="000024F9" w:rsidP="006A01C4">
      <w:r>
        <w:t>The Phase 1 implementation aims are to ensure excellent integration of w</w:t>
      </w:r>
      <w:r w:rsidRPr="000024F9">
        <w:t xml:space="preserve">ork management, </w:t>
      </w:r>
      <w:r>
        <w:t>a</w:t>
      </w:r>
      <w:r w:rsidRPr="000024F9">
        <w:t xml:space="preserve">sset management, </w:t>
      </w:r>
      <w:r>
        <w:t>p</w:t>
      </w:r>
      <w:r w:rsidRPr="000024F9">
        <w:t xml:space="preserve">lanning and scheduling, </w:t>
      </w:r>
      <w:r>
        <w:t>a</w:t>
      </w:r>
      <w:r w:rsidRPr="000024F9">
        <w:t xml:space="preserve">nalytics for streamline maintenance workflows and reduce costs. This CMMS will </w:t>
      </w:r>
      <w:r>
        <w:t xml:space="preserve">also </w:t>
      </w:r>
      <w:r w:rsidRPr="000024F9">
        <w:t xml:space="preserve">be </w:t>
      </w:r>
      <w:r>
        <w:t xml:space="preserve">integrated </w:t>
      </w:r>
      <w:r w:rsidRPr="000024F9">
        <w:t xml:space="preserve">to Inventory Management and Purchasing, Health </w:t>
      </w:r>
      <w:r>
        <w:t>S</w:t>
      </w:r>
      <w:r w:rsidRPr="000024F9">
        <w:t xml:space="preserve">afety </w:t>
      </w:r>
      <w:r>
        <w:t>E</w:t>
      </w:r>
      <w:r w:rsidRPr="000024F9">
        <w:t xml:space="preserve">nvironment (Permit </w:t>
      </w:r>
      <w:proofErr w:type="gramStart"/>
      <w:r w:rsidRPr="000024F9">
        <w:t>To</w:t>
      </w:r>
      <w:proofErr w:type="gramEnd"/>
      <w:r w:rsidRPr="000024F9">
        <w:t xml:space="preserve"> Work)</w:t>
      </w:r>
    </w:p>
    <w:p w14:paraId="52BAE576" w14:textId="58518841" w:rsidR="00B87543" w:rsidRDefault="001C77E1" w:rsidP="00B87543">
      <w:pPr>
        <w:pStyle w:val="Heading1"/>
        <w:numPr>
          <w:ilvl w:val="0"/>
          <w:numId w:val="0"/>
        </w:numPr>
        <w:ind w:left="432" w:hanging="432"/>
      </w:pPr>
      <w:bookmarkStart w:id="10" w:name="_Toc222320089"/>
      <w:r w:rsidRPr="00C016A2">
        <w:lastRenderedPageBreak/>
        <w:t>INTRODUCTION</w:t>
      </w:r>
      <w:bookmarkEnd w:id="10"/>
    </w:p>
    <w:p w14:paraId="2043EDE0" w14:textId="43C1FF19" w:rsidR="00B1488B" w:rsidRDefault="00B1488B" w:rsidP="00B1488B">
      <w:r>
        <w:t xml:space="preserve">PT </w:t>
      </w:r>
      <w:proofErr w:type="spellStart"/>
      <w:r>
        <w:t>Cliste</w:t>
      </w:r>
      <w:proofErr w:type="spellEnd"/>
      <w:r>
        <w:t xml:space="preserve"> </w:t>
      </w:r>
      <w:proofErr w:type="spellStart"/>
      <w:r>
        <w:t>Rekayasa</w:t>
      </w:r>
      <w:proofErr w:type="spellEnd"/>
      <w:r>
        <w:t xml:space="preserve"> Indonesia (CRI) is requested to provide a proposal for the development of customizable web-based analytical Operation and Maintenance Software by </w:t>
      </w:r>
      <w:r w:rsidR="005069A9">
        <w:t>Genting Oil Kasuri PTE. LTD.</w:t>
      </w:r>
      <w:r>
        <w:t xml:space="preserve"> (</w:t>
      </w:r>
      <w:r w:rsidR="00992AD4">
        <w:t>GOKPL</w:t>
      </w:r>
      <w:r>
        <w:t>).</w:t>
      </w:r>
    </w:p>
    <w:p w14:paraId="690976A6" w14:textId="1410E1C6" w:rsidR="00B1488B" w:rsidRDefault="00992AD4" w:rsidP="00B1488B">
      <w:r>
        <w:t>GOKPL</w:t>
      </w:r>
      <w:r w:rsidR="00B1488B">
        <w:t xml:space="preserve"> is proactively advancing its digital transformation by modernizing the operation and maintenance program. The primary objective is to seamlessly integrate maintenance and operational activities into a unified web-based software platform accessible to multiple stakeholders involved in the Field’s operations. This comprehensive analytical Computer Maintenance Management System (CMMS) synergistically combines modules for greenfield needs: Asset Register and Spare Part Monitoring</w:t>
      </w:r>
      <w:r w:rsidR="00D357A4">
        <w:t xml:space="preserve"> (Inventory Management and Purchasing)</w:t>
      </w:r>
      <w:r w:rsidR="00B1488B">
        <w:t xml:space="preserve">, </w:t>
      </w:r>
      <w:r w:rsidR="00D357A4">
        <w:t>Asset Prioritization (</w:t>
      </w:r>
      <w:r w:rsidR="00B1488B">
        <w:t>SECE</w:t>
      </w:r>
      <w:r w:rsidR="00D357A4">
        <w:t xml:space="preserve"> &amp;</w:t>
      </w:r>
      <w:r w:rsidR="00B1488B">
        <w:t xml:space="preserve"> ECA</w:t>
      </w:r>
      <w:r w:rsidR="00D357A4">
        <w:t>)</w:t>
      </w:r>
      <w:r w:rsidR="00B1488B">
        <w:t xml:space="preserve">, </w:t>
      </w:r>
      <w:r w:rsidR="00903466">
        <w:t>Maintenance</w:t>
      </w:r>
      <w:r w:rsidR="005B5948">
        <w:t xml:space="preserve"> </w:t>
      </w:r>
      <w:r w:rsidR="00D357A4">
        <w:t xml:space="preserve">Task Development, </w:t>
      </w:r>
      <w:r w:rsidR="00B1488B">
        <w:t>Inspection Testing &amp; Preventive Maintenance (ITPM), WO Creation</w:t>
      </w:r>
      <w:r w:rsidR="00D357A4">
        <w:t xml:space="preserve"> &amp; </w:t>
      </w:r>
      <w:r w:rsidR="00B1488B">
        <w:t xml:space="preserve">PTW, </w:t>
      </w:r>
      <w:bookmarkStart w:id="11" w:name="_Hlk202867430"/>
      <w:r w:rsidR="00B1488B">
        <w:t xml:space="preserve">Condition Assessment and Renewal Planning, Reporting and Documentation, and System Integration </w:t>
      </w:r>
      <w:r w:rsidR="000024F9">
        <w:t>to</w:t>
      </w:r>
      <w:r w:rsidR="00B1488B">
        <w:t xml:space="preserve"> </w:t>
      </w:r>
      <w:r w:rsidR="000024F9">
        <w:t>o</w:t>
      </w:r>
      <w:r w:rsidR="00B1488B">
        <w:t xml:space="preserve">ther System (Ex: ERP, Scada, </w:t>
      </w:r>
      <w:proofErr w:type="spellStart"/>
      <w:r w:rsidR="00B1488B">
        <w:t>Etc</w:t>
      </w:r>
      <w:proofErr w:type="spellEnd"/>
      <w:r w:rsidR="00B1488B">
        <w:t xml:space="preserve">). </w:t>
      </w:r>
      <w:bookmarkEnd w:id="11"/>
      <w:r w:rsidR="00B1488B">
        <w:t>The result is a powerful solution that delivers significant benefits to the company, enhancing efficiency and effectiveness across all CMMS activities.</w:t>
      </w:r>
    </w:p>
    <w:p w14:paraId="2B29BB1A" w14:textId="383AA823" w:rsidR="000024F9" w:rsidRDefault="000024F9" w:rsidP="00B1488B">
      <w:r w:rsidRPr="000024F9">
        <w:t xml:space="preserve">This system </w:t>
      </w:r>
      <w:r>
        <w:t xml:space="preserve">is designed to </w:t>
      </w:r>
      <w:r w:rsidRPr="000024F9">
        <w:t>track work orders, inventory management, equipment maintenance schedules, and performance metrics to improve operational efficiency, reduce downtime, and extend asset life.</w:t>
      </w:r>
    </w:p>
    <w:p w14:paraId="7AADA770" w14:textId="58B6A1F0" w:rsidR="00B1488B" w:rsidRDefault="00B1488B" w:rsidP="00B1488B">
      <w:pPr>
        <w:rPr>
          <w:color w:val="000000" w:themeColor="text1"/>
          <w:lang w:eastAsia="en-US"/>
        </w:rPr>
      </w:pPr>
      <w:r>
        <w:t xml:space="preserve">The objective of this proposal is to outline the methodology employed by CRI in developing the customizable web-based analytical CMMS Software. Within this document, we will delve into the specifics of how CRI plans to design, develop, test, and deploy the application, ensuring seamless integration with the servers provided by </w:t>
      </w:r>
      <w:r w:rsidR="00992AD4">
        <w:t>GOKPL</w:t>
      </w:r>
      <w:r>
        <w:t>.</w:t>
      </w:r>
    </w:p>
    <w:p w14:paraId="2309AB3E" w14:textId="08492F71" w:rsidR="002F7E4B" w:rsidRDefault="00FD20A3" w:rsidP="00B1488B">
      <w:pPr>
        <w:rPr>
          <w:color w:val="000000" w:themeColor="text1"/>
          <w:lang w:val="en-GB" w:eastAsia="en-US"/>
        </w:rPr>
      </w:pPr>
      <w:r>
        <w:rPr>
          <w:color w:val="000000" w:themeColor="text1"/>
          <w:lang w:val="en-GB" w:eastAsia="en-US"/>
        </w:rPr>
        <w:t>This proposal also contain</w:t>
      </w:r>
      <w:r w:rsidR="003222F1">
        <w:rPr>
          <w:color w:val="000000" w:themeColor="text1"/>
          <w:lang w:val="en-GB" w:eastAsia="en-US"/>
        </w:rPr>
        <w:t>s</w:t>
      </w:r>
      <w:r>
        <w:rPr>
          <w:color w:val="000000" w:themeColor="text1"/>
          <w:lang w:val="en-GB" w:eastAsia="en-US"/>
        </w:rPr>
        <w:t xml:space="preserve"> information</w:t>
      </w:r>
      <w:r w:rsidR="003117A1">
        <w:rPr>
          <w:color w:val="000000" w:themeColor="text1"/>
          <w:lang w:val="en-GB" w:eastAsia="en-US"/>
        </w:rPr>
        <w:t>:</w:t>
      </w:r>
    </w:p>
    <w:p w14:paraId="6FF1AC85" w14:textId="48D2F7F2" w:rsidR="003117A1" w:rsidRDefault="003117A1">
      <w:pPr>
        <w:pStyle w:val="ListParagraph"/>
        <w:numPr>
          <w:ilvl w:val="0"/>
          <w:numId w:val="5"/>
        </w:numPr>
        <w:rPr>
          <w:color w:val="000000" w:themeColor="text1"/>
          <w:lang w:val="en-GB"/>
        </w:rPr>
      </w:pPr>
      <w:r w:rsidRPr="003117A1">
        <w:rPr>
          <w:color w:val="000000" w:themeColor="text1"/>
          <w:lang w:val="en-GB"/>
        </w:rPr>
        <w:t>Quote price in lump sum and Indonesian Rupiah</w:t>
      </w:r>
      <w:r>
        <w:rPr>
          <w:color w:val="000000" w:themeColor="text1"/>
          <w:lang w:val="en-GB"/>
        </w:rPr>
        <w:t xml:space="preserve"> (</w:t>
      </w:r>
      <w:r w:rsidR="00667298" w:rsidRPr="00667298">
        <w:rPr>
          <w:i/>
          <w:iCs/>
          <w:color w:val="000000" w:themeColor="text1"/>
          <w:lang w:val="en-GB"/>
        </w:rPr>
        <w:t>To be developed</w:t>
      </w:r>
      <w:r>
        <w:rPr>
          <w:color w:val="000000" w:themeColor="text1"/>
          <w:lang w:val="en-GB"/>
        </w:rPr>
        <w:t>)</w:t>
      </w:r>
    </w:p>
    <w:p w14:paraId="701B37E3" w14:textId="652C32C9" w:rsidR="003117A1" w:rsidRDefault="003117A1">
      <w:pPr>
        <w:pStyle w:val="ListParagraph"/>
        <w:numPr>
          <w:ilvl w:val="0"/>
          <w:numId w:val="5"/>
        </w:numPr>
        <w:rPr>
          <w:color w:val="000000" w:themeColor="text1"/>
          <w:lang w:val="en-GB"/>
        </w:rPr>
      </w:pPr>
      <w:r w:rsidRPr="003117A1">
        <w:rPr>
          <w:color w:val="000000" w:themeColor="text1"/>
          <w:lang w:val="en-GB"/>
        </w:rPr>
        <w:t>Detail</w:t>
      </w:r>
      <w:r w:rsidR="00667298">
        <w:rPr>
          <w:color w:val="000000" w:themeColor="text1"/>
          <w:lang w:val="en-GB"/>
        </w:rPr>
        <w:t xml:space="preserve"> illustration</w:t>
      </w:r>
      <w:r w:rsidRPr="003117A1">
        <w:rPr>
          <w:color w:val="000000" w:themeColor="text1"/>
          <w:lang w:val="en-GB"/>
        </w:rPr>
        <w:t xml:space="preserve"> schedule for all activities</w:t>
      </w:r>
      <w:r>
        <w:rPr>
          <w:color w:val="000000" w:themeColor="text1"/>
          <w:lang w:val="en-GB"/>
        </w:rPr>
        <w:t xml:space="preserve"> (</w:t>
      </w:r>
      <w:r w:rsidR="005344AB">
        <w:rPr>
          <w:color w:val="000000" w:themeColor="text1"/>
          <w:lang w:val="en-GB"/>
        </w:rPr>
        <w:fldChar w:fldCharType="begin"/>
      </w:r>
      <w:r w:rsidR="005344AB">
        <w:rPr>
          <w:color w:val="000000" w:themeColor="text1"/>
          <w:lang w:val="en-GB"/>
        </w:rPr>
        <w:instrText xml:space="preserve"> REF _Ref176947054 \h </w:instrText>
      </w:r>
      <w:r w:rsidR="005344AB">
        <w:rPr>
          <w:color w:val="000000" w:themeColor="text1"/>
          <w:lang w:val="en-GB"/>
        </w:rPr>
      </w:r>
      <w:r w:rsidR="005344AB">
        <w:rPr>
          <w:color w:val="000000" w:themeColor="text1"/>
          <w:lang w:val="en-GB"/>
        </w:rPr>
        <w:fldChar w:fldCharType="separate"/>
      </w:r>
      <w:r w:rsidR="0072473C">
        <w:t xml:space="preserve">Figure </w:t>
      </w:r>
      <w:r w:rsidR="0072473C">
        <w:rPr>
          <w:noProof/>
        </w:rPr>
        <w:t>II</w:t>
      </w:r>
      <w:r w:rsidR="0072473C">
        <w:noBreakHyphen/>
      </w:r>
      <w:r w:rsidR="0072473C">
        <w:rPr>
          <w:noProof/>
        </w:rPr>
        <w:t>1</w:t>
      </w:r>
      <w:r w:rsidR="005344AB">
        <w:rPr>
          <w:color w:val="000000" w:themeColor="text1"/>
          <w:lang w:val="en-GB"/>
        </w:rPr>
        <w:fldChar w:fldCharType="end"/>
      </w:r>
      <w:r>
        <w:rPr>
          <w:color w:val="000000" w:themeColor="text1"/>
          <w:lang w:val="en-GB"/>
        </w:rPr>
        <w:t>)</w:t>
      </w:r>
    </w:p>
    <w:p w14:paraId="43428120" w14:textId="649DF675" w:rsidR="00776498" w:rsidRPr="00776498" w:rsidRDefault="00776498">
      <w:pPr>
        <w:pStyle w:val="ListParagraph"/>
        <w:numPr>
          <w:ilvl w:val="0"/>
          <w:numId w:val="5"/>
        </w:numPr>
        <w:rPr>
          <w:color w:val="000000" w:themeColor="text1"/>
          <w:lang w:val="en-GB"/>
        </w:rPr>
      </w:pPr>
      <w:r w:rsidRPr="003117A1">
        <w:rPr>
          <w:color w:val="000000" w:themeColor="text1"/>
          <w:lang w:val="en-GB"/>
        </w:rPr>
        <w:t xml:space="preserve">List of services provided as part of </w:t>
      </w:r>
      <w:r w:rsidR="00D357A4">
        <w:rPr>
          <w:color w:val="000000" w:themeColor="text1"/>
          <w:lang w:val="en-GB"/>
        </w:rPr>
        <w:t>deliverables</w:t>
      </w:r>
      <w:r>
        <w:rPr>
          <w:color w:val="000000" w:themeColor="text1"/>
          <w:lang w:val="en-GB"/>
        </w:rPr>
        <w:t xml:space="preserve"> (</w:t>
      </w:r>
      <w:r w:rsidR="00667298">
        <w:rPr>
          <w:color w:val="000000" w:themeColor="text1"/>
          <w:lang w:val="en-GB"/>
        </w:rPr>
        <w:fldChar w:fldCharType="begin"/>
      </w:r>
      <w:r w:rsidR="00667298">
        <w:rPr>
          <w:color w:val="000000" w:themeColor="text1"/>
          <w:lang w:val="en-GB"/>
        </w:rPr>
        <w:instrText xml:space="preserve"> REF _Ref221874426 \h </w:instrText>
      </w:r>
      <w:r w:rsidR="00667298">
        <w:rPr>
          <w:color w:val="000000" w:themeColor="text1"/>
          <w:lang w:val="en-GB"/>
        </w:rPr>
      </w:r>
      <w:r w:rsidR="00667298">
        <w:rPr>
          <w:color w:val="000000" w:themeColor="text1"/>
          <w:lang w:val="en-GB"/>
        </w:rPr>
        <w:fldChar w:fldCharType="separate"/>
      </w:r>
      <w:r w:rsidR="0072473C">
        <w:t xml:space="preserve">Table </w:t>
      </w:r>
      <w:r w:rsidR="0072473C">
        <w:rPr>
          <w:noProof/>
        </w:rPr>
        <w:t>III</w:t>
      </w:r>
      <w:r w:rsidR="0072473C">
        <w:noBreakHyphen/>
      </w:r>
      <w:r w:rsidR="0072473C">
        <w:rPr>
          <w:noProof/>
        </w:rPr>
        <w:t>1</w:t>
      </w:r>
      <w:r w:rsidR="00667298">
        <w:rPr>
          <w:color w:val="000000" w:themeColor="text1"/>
          <w:lang w:val="en-GB"/>
        </w:rPr>
        <w:fldChar w:fldCharType="end"/>
      </w:r>
      <w:r>
        <w:rPr>
          <w:color w:val="000000" w:themeColor="text1"/>
          <w:lang w:val="en-GB"/>
        </w:rPr>
        <w:t>)</w:t>
      </w:r>
    </w:p>
    <w:p w14:paraId="0A742463" w14:textId="17BE6E75" w:rsidR="00C9708E" w:rsidRPr="00650419" w:rsidRDefault="002F2332" w:rsidP="00096762">
      <w:pPr>
        <w:pStyle w:val="Heading1"/>
      </w:pPr>
      <w:bookmarkStart w:id="12" w:name="_Toc222320090"/>
      <w:bookmarkEnd w:id="9"/>
      <w:r>
        <w:lastRenderedPageBreak/>
        <w:t xml:space="preserve">PROPOSAL </w:t>
      </w:r>
      <w:r w:rsidR="00C9708E" w:rsidRPr="00650419">
        <w:t>SUMMARY</w:t>
      </w:r>
      <w:bookmarkEnd w:id="12"/>
    </w:p>
    <w:p w14:paraId="7128BE75" w14:textId="021CD418" w:rsidR="00C9708E" w:rsidRDefault="00C9708E" w:rsidP="00C9708E">
      <w:r w:rsidRPr="00C9708E">
        <w:t xml:space="preserve">This section summarizes the key content of the </w:t>
      </w:r>
      <w:r>
        <w:t xml:space="preserve">offered </w:t>
      </w:r>
      <w:r w:rsidRPr="00C9708E">
        <w:t>proposal. The details of the discussion can be read in respective sub-chapters.</w:t>
      </w:r>
    </w:p>
    <w:p w14:paraId="38D801B4" w14:textId="748F030A" w:rsidR="00361025" w:rsidRDefault="00361025">
      <w:pPr>
        <w:pStyle w:val="ListParagraph"/>
        <w:numPr>
          <w:ilvl w:val="0"/>
          <w:numId w:val="8"/>
        </w:numPr>
      </w:pPr>
      <w:r>
        <w:t>Local Content</w:t>
      </w:r>
    </w:p>
    <w:p w14:paraId="69A0C5F5" w14:textId="1DAA141C" w:rsidR="00361025" w:rsidRDefault="006F7997" w:rsidP="00361025">
      <w:pPr>
        <w:pStyle w:val="ListParagraph"/>
      </w:pPr>
      <w:r>
        <w:t>EXCELLENCE</w:t>
      </w:r>
      <w:r w:rsidR="00361025">
        <w:t xml:space="preserve"> customizable web-based analytical CMMS has been being developed by CRI with </w:t>
      </w:r>
      <w:r w:rsidR="002058F3">
        <w:t>full</w:t>
      </w:r>
      <w:r w:rsidR="00361025">
        <w:t xml:space="preserve"> </w:t>
      </w:r>
      <w:r w:rsidR="002058F3">
        <w:t xml:space="preserve">Indonesia </w:t>
      </w:r>
      <w:r w:rsidR="00361025">
        <w:t>local resources</w:t>
      </w:r>
      <w:r w:rsidR="00BC2DFB">
        <w:t xml:space="preserve"> (100% TKDN).</w:t>
      </w:r>
    </w:p>
    <w:p w14:paraId="16D60258" w14:textId="6678B1BD" w:rsidR="005344AB" w:rsidRDefault="005344AB">
      <w:pPr>
        <w:pStyle w:val="ListParagraph"/>
        <w:numPr>
          <w:ilvl w:val="0"/>
          <w:numId w:val="8"/>
        </w:numPr>
      </w:pPr>
      <w:r>
        <w:t xml:space="preserve">Commitment to </w:t>
      </w:r>
      <w:r w:rsidR="00BC2DFB">
        <w:t>Excellence</w:t>
      </w:r>
    </w:p>
    <w:p w14:paraId="2B24A4DD" w14:textId="341F2AC6" w:rsidR="005344AB" w:rsidRDefault="005344AB" w:rsidP="005344AB">
      <w:pPr>
        <w:pStyle w:val="ListParagraph"/>
      </w:pPr>
      <w:r>
        <w:t xml:space="preserve">CRI is dedicated to delivering </w:t>
      </w:r>
      <w:r w:rsidR="006F7997">
        <w:t>EXCELLENCE</w:t>
      </w:r>
      <w:r>
        <w:t xml:space="preserve"> performance in all </w:t>
      </w:r>
      <w:r w:rsidR="00B1488B">
        <w:t xml:space="preserve">customizable application development </w:t>
      </w:r>
      <w:r>
        <w:t>work.</w:t>
      </w:r>
    </w:p>
    <w:p w14:paraId="709710BB" w14:textId="77777777" w:rsidR="002F2332" w:rsidRDefault="002F2332">
      <w:pPr>
        <w:pStyle w:val="ListParagraph"/>
        <w:numPr>
          <w:ilvl w:val="0"/>
          <w:numId w:val="8"/>
        </w:numPr>
      </w:pPr>
      <w:r>
        <w:t>Work Execution Timeline</w:t>
      </w:r>
    </w:p>
    <w:p w14:paraId="6E69BC48" w14:textId="7B2D0251" w:rsidR="002F2332" w:rsidRDefault="002F2332" w:rsidP="002F2332">
      <w:pPr>
        <w:pStyle w:val="ListParagraph"/>
      </w:pPr>
      <w:r>
        <w:t xml:space="preserve">The overall </w:t>
      </w:r>
      <w:r w:rsidR="00BC2DFB">
        <w:t xml:space="preserve">development </w:t>
      </w:r>
      <w:r>
        <w:t xml:space="preserve">work execution sequence spans </w:t>
      </w:r>
      <w:r w:rsidR="00D357A4">
        <w:t>11 (eleven)</w:t>
      </w:r>
      <w:r>
        <w:t xml:space="preserve"> months. A detailed sequence illustration is provided in </w:t>
      </w:r>
      <w:r>
        <w:fldChar w:fldCharType="begin"/>
      </w:r>
      <w:r>
        <w:instrText xml:space="preserve"> REF _Ref176947054 \h </w:instrText>
      </w:r>
      <w:r>
        <w:fldChar w:fldCharType="separate"/>
      </w:r>
      <w:r w:rsidR="0072473C">
        <w:t xml:space="preserve">Figure </w:t>
      </w:r>
      <w:r w:rsidR="0072473C">
        <w:rPr>
          <w:noProof/>
        </w:rPr>
        <w:t>II</w:t>
      </w:r>
      <w:r w:rsidR="0072473C">
        <w:noBreakHyphen/>
      </w:r>
      <w:r w:rsidR="0072473C">
        <w:rPr>
          <w:noProof/>
        </w:rPr>
        <w:t>1</w:t>
      </w:r>
      <w:r>
        <w:fldChar w:fldCharType="end"/>
      </w:r>
      <w:r>
        <w:t>.</w:t>
      </w:r>
    </w:p>
    <w:p w14:paraId="3B1A5FFB" w14:textId="77777777" w:rsidR="002F2332" w:rsidRDefault="002F2332">
      <w:pPr>
        <w:pStyle w:val="ListParagraph"/>
        <w:numPr>
          <w:ilvl w:val="0"/>
          <w:numId w:val="8"/>
        </w:numPr>
      </w:pPr>
      <w:r>
        <w:t>Invoicing and Payment Schedule</w:t>
      </w:r>
    </w:p>
    <w:p w14:paraId="7DE10243" w14:textId="1C3267DB" w:rsidR="002F2332" w:rsidRDefault="002F2332" w:rsidP="002F2332">
      <w:pPr>
        <w:pStyle w:val="ListParagraph"/>
      </w:pPr>
      <w:r>
        <w:t xml:space="preserve">The work will be invoiced according to the payment schedule outlined in Section </w:t>
      </w:r>
      <w:r>
        <w:fldChar w:fldCharType="begin"/>
      </w:r>
      <w:r>
        <w:instrText xml:space="preserve"> REF _Ref176514513 \r \h </w:instrText>
      </w:r>
      <w:r>
        <w:fldChar w:fldCharType="separate"/>
      </w:r>
      <w:r w:rsidR="0072473C">
        <w:t>II.2.3</w:t>
      </w:r>
      <w:r>
        <w:fldChar w:fldCharType="end"/>
      </w:r>
      <w:r>
        <w:t>.</w:t>
      </w:r>
    </w:p>
    <w:p w14:paraId="35C49D9B" w14:textId="77777777" w:rsidR="005344AB" w:rsidRDefault="005344AB">
      <w:pPr>
        <w:pStyle w:val="ListParagraph"/>
        <w:numPr>
          <w:ilvl w:val="0"/>
          <w:numId w:val="8"/>
        </w:numPr>
      </w:pPr>
      <w:r>
        <w:t>Technical Methodology</w:t>
      </w:r>
    </w:p>
    <w:p w14:paraId="38E75925" w14:textId="7362C7DB" w:rsidR="005344AB" w:rsidRDefault="005344AB" w:rsidP="005344AB">
      <w:pPr>
        <w:pStyle w:val="ListParagraph"/>
      </w:pPr>
      <w:r>
        <w:t xml:space="preserve">The detailed technical methodology to be implemented is described in Section </w:t>
      </w:r>
      <w:r>
        <w:fldChar w:fldCharType="begin"/>
      </w:r>
      <w:r>
        <w:instrText xml:space="preserve"> REF _Ref176770443 \r \h </w:instrText>
      </w:r>
      <w:r>
        <w:fldChar w:fldCharType="separate"/>
      </w:r>
      <w:r w:rsidR="0072473C">
        <w:t>III</w:t>
      </w:r>
      <w:r>
        <w:fldChar w:fldCharType="end"/>
      </w:r>
      <w:r>
        <w:t>.</w:t>
      </w:r>
    </w:p>
    <w:p w14:paraId="3A17CFFB" w14:textId="71906F67" w:rsidR="00647853" w:rsidRDefault="00647853" w:rsidP="005344AB">
      <w:pPr>
        <w:pStyle w:val="ListParagraph"/>
      </w:pPr>
      <w:r>
        <w:t>This proposal includes 1</w:t>
      </w:r>
      <w:r w:rsidRPr="00647853">
        <w:rPr>
          <w:vertAlign w:val="superscript"/>
        </w:rPr>
        <w:t>st</w:t>
      </w:r>
      <w:r>
        <w:t xml:space="preserve"> year maintenance contract.</w:t>
      </w:r>
    </w:p>
    <w:p w14:paraId="43CD3985" w14:textId="4C8513B4" w:rsidR="00054B24" w:rsidRDefault="00054B24">
      <w:pPr>
        <w:pStyle w:val="ListParagraph"/>
        <w:numPr>
          <w:ilvl w:val="0"/>
          <w:numId w:val="8"/>
        </w:numPr>
      </w:pPr>
      <w:r>
        <w:t xml:space="preserve">Proposed </w:t>
      </w:r>
      <w:r w:rsidR="00D357A4">
        <w:t>Modules</w:t>
      </w:r>
    </w:p>
    <w:p w14:paraId="6E5EAE9D" w14:textId="223A1DBA" w:rsidR="005344AB" w:rsidRDefault="00054B24" w:rsidP="005344AB">
      <w:pPr>
        <w:pStyle w:val="ListParagraph"/>
      </w:pPr>
      <w:r>
        <w:t xml:space="preserve">The proposed </w:t>
      </w:r>
      <w:r w:rsidR="00D357A4">
        <w:t xml:space="preserve">modules </w:t>
      </w:r>
      <w:r w:rsidR="00A57B11">
        <w:t>of the</w:t>
      </w:r>
      <w:r>
        <w:t xml:space="preserve"> </w:t>
      </w:r>
      <w:r w:rsidR="00D357A4">
        <w:t xml:space="preserve">Phase 1 </w:t>
      </w:r>
      <w:r>
        <w:t xml:space="preserve">project </w:t>
      </w:r>
      <w:r w:rsidR="00A57B11">
        <w:t>d</w:t>
      </w:r>
      <w:r>
        <w:t>etail information on the scope</w:t>
      </w:r>
      <w:r w:rsidR="00A57B11">
        <w:t xml:space="preserve"> </w:t>
      </w:r>
      <w:r w:rsidR="00723A00">
        <w:t>are</w:t>
      </w:r>
      <w:r w:rsidR="00A57B11">
        <w:t xml:space="preserve"> described in </w:t>
      </w:r>
      <w:r w:rsidRPr="00A57B11">
        <w:t>Chapter</w:t>
      </w:r>
      <w:r w:rsidR="00A57B11" w:rsidRPr="00A57B11">
        <w:t xml:space="preserve"> </w:t>
      </w:r>
      <w:r w:rsidR="00A57B11" w:rsidRPr="00A57B11">
        <w:fldChar w:fldCharType="begin"/>
      </w:r>
      <w:r w:rsidR="00A57B11" w:rsidRPr="00A57B11">
        <w:instrText xml:space="preserve"> REF _Ref176770443 \r \h  \* MERGEFORMAT </w:instrText>
      </w:r>
      <w:r w:rsidR="00A57B11" w:rsidRPr="00A57B11">
        <w:fldChar w:fldCharType="separate"/>
      </w:r>
      <w:r w:rsidR="0072473C">
        <w:t>III</w:t>
      </w:r>
      <w:r w:rsidR="00A57B11" w:rsidRPr="00A57B11">
        <w:fldChar w:fldCharType="end"/>
      </w:r>
      <w:r w:rsidR="00D357A4">
        <w:t>.</w:t>
      </w:r>
      <w:r w:rsidR="00FB0029">
        <w:t xml:space="preserve"> Roadmap of following Phases are described in </w:t>
      </w:r>
      <w:r w:rsidR="00FB0029">
        <w:fldChar w:fldCharType="begin"/>
      </w:r>
      <w:r w:rsidR="00FB0029">
        <w:instrText xml:space="preserve"> REF _Ref221703014 \h </w:instrText>
      </w:r>
      <w:r w:rsidR="00FB0029">
        <w:fldChar w:fldCharType="separate"/>
      </w:r>
      <w:r w:rsidR="0072473C">
        <w:t xml:space="preserve">Table </w:t>
      </w:r>
      <w:r w:rsidR="0072473C">
        <w:rPr>
          <w:noProof/>
        </w:rPr>
        <w:t>IV</w:t>
      </w:r>
      <w:r w:rsidR="0072473C">
        <w:noBreakHyphen/>
      </w:r>
      <w:r w:rsidR="0072473C">
        <w:rPr>
          <w:noProof/>
        </w:rPr>
        <w:t>1</w:t>
      </w:r>
      <w:r w:rsidR="00FB0029">
        <w:fldChar w:fldCharType="end"/>
      </w:r>
      <w:r w:rsidR="00FB0029">
        <w:t>.</w:t>
      </w:r>
    </w:p>
    <w:p w14:paraId="31DA4029" w14:textId="77777777" w:rsidR="005344AB" w:rsidRDefault="005344AB">
      <w:pPr>
        <w:pStyle w:val="ListParagraph"/>
        <w:numPr>
          <w:ilvl w:val="0"/>
          <w:numId w:val="8"/>
        </w:numPr>
      </w:pPr>
      <w:r>
        <w:t>Deliverables</w:t>
      </w:r>
    </w:p>
    <w:p w14:paraId="4FD06AD3" w14:textId="413AD6FF" w:rsidR="003524D2" w:rsidRDefault="005344AB" w:rsidP="005344AB">
      <w:pPr>
        <w:pStyle w:val="ListParagraph"/>
      </w:pPr>
      <w:r w:rsidRPr="005344AB">
        <w:t>The deliverables for this project are outlined below. For detailed information on the scope, please refer to</w:t>
      </w:r>
      <w:r w:rsidR="00667298">
        <w:t xml:space="preserve"> </w:t>
      </w:r>
      <w:r w:rsidR="00667298">
        <w:fldChar w:fldCharType="begin"/>
      </w:r>
      <w:r w:rsidR="00667298">
        <w:instrText xml:space="preserve"> REF _Ref221874426 \h </w:instrText>
      </w:r>
      <w:r w:rsidR="00667298">
        <w:fldChar w:fldCharType="separate"/>
      </w:r>
      <w:r w:rsidR="0072473C">
        <w:t xml:space="preserve">Table </w:t>
      </w:r>
      <w:r w:rsidR="0072473C">
        <w:rPr>
          <w:noProof/>
        </w:rPr>
        <w:t>III</w:t>
      </w:r>
      <w:r w:rsidR="0072473C">
        <w:noBreakHyphen/>
      </w:r>
      <w:r w:rsidR="0072473C">
        <w:rPr>
          <w:noProof/>
        </w:rPr>
        <w:t>1</w:t>
      </w:r>
      <w:r w:rsidR="00667298">
        <w:fldChar w:fldCharType="end"/>
      </w:r>
      <w:r>
        <w:t>.</w:t>
      </w:r>
    </w:p>
    <w:p w14:paraId="790F0C64" w14:textId="32E5CBAA" w:rsidR="00647853" w:rsidRDefault="000F19E5">
      <w:pPr>
        <w:pStyle w:val="ListParagraph"/>
        <w:numPr>
          <w:ilvl w:val="0"/>
          <w:numId w:val="8"/>
        </w:numPr>
      </w:pPr>
      <w:bookmarkStart w:id="13" w:name="_Hlk176870274"/>
      <w:r>
        <w:t xml:space="preserve">Site Visit is scheduled </w:t>
      </w:r>
      <w:r w:rsidR="00A57B11">
        <w:t>twice (2 times)</w:t>
      </w:r>
      <w:r>
        <w:t xml:space="preserve"> with maximum duration of 10 (ten) days</w:t>
      </w:r>
      <w:r w:rsidR="00A57B11">
        <w:t xml:space="preserve"> each visit</w:t>
      </w:r>
      <w:r>
        <w:t>.</w:t>
      </w:r>
    </w:p>
    <w:p w14:paraId="00E6EDC0" w14:textId="62B1CAB0" w:rsidR="00723A00" w:rsidRDefault="00723A00">
      <w:pPr>
        <w:pStyle w:val="ListParagraph"/>
        <w:numPr>
          <w:ilvl w:val="0"/>
          <w:numId w:val="8"/>
        </w:numPr>
      </w:pPr>
      <w:r>
        <w:t xml:space="preserve">The benefits of </w:t>
      </w:r>
      <w:r w:rsidR="006F7997">
        <w:t>EXCELLENCE</w:t>
      </w:r>
      <w:r>
        <w:t xml:space="preserve"> products </w:t>
      </w:r>
      <w:r w:rsidR="00B523F1">
        <w:t>are</w:t>
      </w:r>
      <w:r>
        <w:t xml:space="preserve"> summarized in Section </w:t>
      </w:r>
      <w:r>
        <w:fldChar w:fldCharType="begin"/>
      </w:r>
      <w:r>
        <w:instrText xml:space="preserve"> REF _Ref203055740 \r \h </w:instrText>
      </w:r>
      <w:r>
        <w:fldChar w:fldCharType="separate"/>
      </w:r>
      <w:r w:rsidR="0072473C">
        <w:t>V</w:t>
      </w:r>
      <w:r>
        <w:fldChar w:fldCharType="end"/>
      </w:r>
      <w:r w:rsidR="001B4237">
        <w:t>.</w:t>
      </w:r>
    </w:p>
    <w:p w14:paraId="1D6F969C" w14:textId="1F18835C" w:rsidR="005E29F8" w:rsidRDefault="00226627" w:rsidP="00096762">
      <w:pPr>
        <w:pStyle w:val="Heading1"/>
      </w:pPr>
      <w:bookmarkStart w:id="14" w:name="_Toc222320091"/>
      <w:bookmarkEnd w:id="13"/>
      <w:r>
        <w:lastRenderedPageBreak/>
        <w:t xml:space="preserve">DURATION &amp; </w:t>
      </w:r>
      <w:r w:rsidR="000412CE">
        <w:t>COMMERCIAL</w:t>
      </w:r>
      <w:bookmarkEnd w:id="14"/>
    </w:p>
    <w:p w14:paraId="0BAAB95F" w14:textId="70A6E5E2" w:rsidR="000412CE" w:rsidRPr="00B42217" w:rsidRDefault="005C625B" w:rsidP="000412CE">
      <w:pPr>
        <w:pStyle w:val="Heading2"/>
        <w:rPr>
          <w:lang w:val="id-ID"/>
        </w:rPr>
      </w:pPr>
      <w:bookmarkStart w:id="15" w:name="_Toc222320092"/>
      <w:r w:rsidRPr="00B42217">
        <w:t>Work</w:t>
      </w:r>
      <w:r w:rsidR="000412CE" w:rsidRPr="00B42217">
        <w:t xml:space="preserve"> Duration &amp; Schedule</w:t>
      </w:r>
      <w:bookmarkEnd w:id="15"/>
    </w:p>
    <w:p w14:paraId="4C1E3651" w14:textId="12427E37" w:rsidR="00361025" w:rsidRPr="00361025" w:rsidRDefault="00361025" w:rsidP="00361025">
      <w:pPr>
        <w:rPr>
          <w:lang w:val="id-ID"/>
        </w:rPr>
      </w:pPr>
      <w:r w:rsidRPr="00361025">
        <w:rPr>
          <w:lang w:val="id-ID"/>
        </w:rPr>
        <w:t xml:space="preserve">The project schedule for the CMMS software development will undergo review and discussion by CRI and </w:t>
      </w:r>
      <w:r w:rsidR="00992AD4">
        <w:t>GOKPL</w:t>
      </w:r>
      <w:r w:rsidRPr="00361025">
        <w:rPr>
          <w:lang w:val="id-ID"/>
        </w:rPr>
        <w:t xml:space="preserve">. </w:t>
      </w:r>
    </w:p>
    <w:p w14:paraId="1186168A" w14:textId="7237C8B2" w:rsidR="006160FA" w:rsidRDefault="00361025" w:rsidP="00B41D59">
      <w:r w:rsidRPr="00361025">
        <w:rPr>
          <w:lang w:val="id-ID"/>
        </w:rPr>
        <w:t>Assuming timely receipt of all necessary data and business processes by the CRI team, the estimated development duration for this software is 11 months.</w:t>
      </w:r>
    </w:p>
    <w:p w14:paraId="00618B93" w14:textId="2DD51655" w:rsidR="00B41D59" w:rsidRDefault="00B41D59" w:rsidP="0011436E">
      <w:pPr>
        <w:keepNext/>
        <w:ind w:left="-851" w:right="-755"/>
        <w:jc w:val="center"/>
      </w:pPr>
      <w:r w:rsidRPr="00B41D59">
        <w:rPr>
          <w:noProof/>
        </w:rPr>
        <w:drawing>
          <wp:inline distT="0" distB="0" distL="0" distR="0" wp14:anchorId="62C69085" wp14:editId="0366EDEB">
            <wp:extent cx="6142508" cy="2583815"/>
            <wp:effectExtent l="0" t="0" r="0" b="6985"/>
            <wp:docPr id="108395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55693" name=""/>
                    <pic:cNvPicPr/>
                  </pic:nvPicPr>
                  <pic:blipFill>
                    <a:blip r:embed="rId18"/>
                    <a:stretch>
                      <a:fillRect/>
                    </a:stretch>
                  </pic:blipFill>
                  <pic:spPr>
                    <a:xfrm>
                      <a:off x="0" y="0"/>
                      <a:ext cx="6182351" cy="2600575"/>
                    </a:xfrm>
                    <a:prstGeom prst="rect">
                      <a:avLst/>
                    </a:prstGeom>
                  </pic:spPr>
                </pic:pic>
              </a:graphicData>
            </a:graphic>
          </wp:inline>
        </w:drawing>
      </w:r>
    </w:p>
    <w:p w14:paraId="2BF08F4E" w14:textId="27ED6478" w:rsidR="00536075" w:rsidRDefault="00BA1E19" w:rsidP="00B42217">
      <w:pPr>
        <w:pStyle w:val="Caption"/>
      </w:pPr>
      <w:bookmarkStart w:id="16" w:name="_Ref176947054"/>
      <w:r>
        <w:t xml:space="preserve">Figure </w:t>
      </w:r>
      <w:r w:rsidR="00E069B8">
        <w:fldChar w:fldCharType="begin"/>
      </w:r>
      <w:r w:rsidR="00E069B8">
        <w:instrText xml:space="preserve"> STYLEREF 1 \s </w:instrText>
      </w:r>
      <w:r w:rsidR="00E069B8">
        <w:fldChar w:fldCharType="separate"/>
      </w:r>
      <w:r w:rsidR="0072473C">
        <w:rPr>
          <w:noProof/>
        </w:rPr>
        <w:t>II</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72473C">
        <w:rPr>
          <w:noProof/>
        </w:rPr>
        <w:t>1</w:t>
      </w:r>
      <w:r w:rsidR="00E069B8">
        <w:fldChar w:fldCharType="end"/>
      </w:r>
      <w:bookmarkEnd w:id="16"/>
      <w:r w:rsidRPr="00577CA5">
        <w:t xml:space="preserve">. </w:t>
      </w:r>
      <w:r w:rsidR="0011436E">
        <w:t xml:space="preserve">Phase 1 Customization </w:t>
      </w:r>
      <w:r w:rsidR="006F7997">
        <w:t>EXCELLENCE</w:t>
      </w:r>
      <w:r w:rsidR="0011436E">
        <w:t xml:space="preserve"> Timeline</w:t>
      </w:r>
    </w:p>
    <w:p w14:paraId="3F651380" w14:textId="13570F24" w:rsidR="001B4237" w:rsidRDefault="001B4237">
      <w:pPr>
        <w:spacing w:after="0" w:line="240" w:lineRule="auto"/>
        <w:jc w:val="left"/>
        <w:rPr>
          <w:lang w:val="en-GB" w:eastAsia="en-US"/>
        </w:rPr>
      </w:pPr>
      <w:r>
        <w:rPr>
          <w:lang w:val="en-GB" w:eastAsia="en-US"/>
        </w:rPr>
        <w:br w:type="page"/>
      </w:r>
    </w:p>
    <w:p w14:paraId="70A119B6" w14:textId="70287A25" w:rsidR="00671EC5" w:rsidRPr="00C67B9C" w:rsidRDefault="00120F45" w:rsidP="00671EC5">
      <w:pPr>
        <w:pStyle w:val="Heading2"/>
      </w:pPr>
      <w:bookmarkStart w:id="17" w:name="_Toc222320093"/>
      <w:bookmarkStart w:id="18" w:name="_Ref535971942"/>
      <w:r w:rsidRPr="00C67B9C">
        <w:lastRenderedPageBreak/>
        <w:t>Commercial</w:t>
      </w:r>
      <w:bookmarkEnd w:id="17"/>
    </w:p>
    <w:p w14:paraId="257B0376" w14:textId="7704AC91" w:rsidR="00C67B9C" w:rsidRDefault="00397B5C" w:rsidP="00C67B9C">
      <w:r>
        <w:t xml:space="preserve">Cost of the works are defined in </w:t>
      </w:r>
      <w:r w:rsidR="00AF3E5A">
        <w:t xml:space="preserve">tables </w:t>
      </w:r>
      <w:r>
        <w:t>below</w:t>
      </w:r>
      <w:r w:rsidR="00C67B9C">
        <w:t>.</w:t>
      </w:r>
    </w:p>
    <w:p w14:paraId="676C7973" w14:textId="4DFDDBF4" w:rsidR="00F30726" w:rsidRDefault="00F30726" w:rsidP="00F30726">
      <w:pPr>
        <w:pStyle w:val="Heading3"/>
      </w:pPr>
      <w:bookmarkStart w:id="19" w:name="_Toc222320094"/>
      <w:r>
        <w:t>Main Cost</w:t>
      </w:r>
      <w:bookmarkEnd w:id="19"/>
    </w:p>
    <w:p w14:paraId="7CFD9301" w14:textId="2B3721D2" w:rsidR="00FB0029" w:rsidRPr="00667298" w:rsidRDefault="00667298" w:rsidP="00FB0029">
      <w:pPr>
        <w:rPr>
          <w:i/>
          <w:iCs/>
          <w:color w:val="EE0000"/>
        </w:rPr>
      </w:pPr>
      <w:r w:rsidRPr="00667298">
        <w:rPr>
          <w:i/>
          <w:iCs/>
          <w:color w:val="EE0000"/>
        </w:rPr>
        <w:t>[</w:t>
      </w:r>
      <w:r w:rsidR="00FB0029" w:rsidRPr="00667298">
        <w:rPr>
          <w:i/>
          <w:iCs/>
          <w:color w:val="EE0000"/>
        </w:rPr>
        <w:t>To be developed</w:t>
      </w:r>
      <w:r w:rsidRPr="00667298">
        <w:rPr>
          <w:i/>
          <w:iCs/>
          <w:color w:val="EE0000"/>
        </w:rPr>
        <w:t>]</w:t>
      </w:r>
    </w:p>
    <w:p w14:paraId="77933875" w14:textId="16FD6578" w:rsidR="00C67B9C" w:rsidRPr="00C67B9C" w:rsidRDefault="00C67B9C" w:rsidP="00C67B9C">
      <w:pPr>
        <w:tabs>
          <w:tab w:val="left" w:pos="993"/>
          <w:tab w:val="left" w:pos="1134"/>
        </w:tabs>
        <w:ind w:left="1134" w:hanging="1134"/>
      </w:pPr>
      <w:r w:rsidRPr="001D0348">
        <w:rPr>
          <w:b/>
          <w:bCs/>
        </w:rPr>
        <w:t>In Words</w:t>
      </w:r>
      <w:r w:rsidRPr="001D0348">
        <w:tab/>
        <w:t>:</w:t>
      </w:r>
      <w:r>
        <w:tab/>
      </w:r>
      <w:r w:rsidRPr="00FA4ADC">
        <w:t>Indonesian Rupiahs only ===</w:t>
      </w:r>
    </w:p>
    <w:p w14:paraId="5F770079" w14:textId="7602C72C" w:rsidR="007F54F6" w:rsidRDefault="007F54F6" w:rsidP="00994283">
      <w:pPr>
        <w:pStyle w:val="Heading3"/>
      </w:pPr>
      <w:bookmarkStart w:id="20" w:name="_Toc222320095"/>
      <w:r>
        <w:t>Terms &amp; Conditions</w:t>
      </w:r>
      <w:bookmarkEnd w:id="20"/>
    </w:p>
    <w:p w14:paraId="55F02730" w14:textId="1C7CE90F" w:rsidR="00F30726" w:rsidRDefault="00F30726">
      <w:pPr>
        <w:pStyle w:val="ListParagraph"/>
        <w:numPr>
          <w:ilvl w:val="0"/>
          <w:numId w:val="2"/>
        </w:numPr>
      </w:pPr>
      <w:r>
        <w:t>The CMMS Phase 1 Development cost includes 1st year maintenance contract service, start from Work Acceptance (BAST) is signed.</w:t>
      </w:r>
    </w:p>
    <w:p w14:paraId="70AFEA8A" w14:textId="32834B77" w:rsidR="00F211A4" w:rsidRDefault="00C67B9C">
      <w:pPr>
        <w:pStyle w:val="ListParagraph"/>
        <w:numPr>
          <w:ilvl w:val="0"/>
          <w:numId w:val="2"/>
        </w:numPr>
      </w:pPr>
      <w:r>
        <w:t>The Server Infrastructure Cost (</w:t>
      </w:r>
      <w:r w:rsidR="001B0366">
        <w:t>if any</w:t>
      </w:r>
      <w:r>
        <w:t>) of table above is excluding cargo delivery cost and installation cost</w:t>
      </w:r>
      <w:r w:rsidR="00F211A4">
        <w:t>.</w:t>
      </w:r>
    </w:p>
    <w:p w14:paraId="30E119CA" w14:textId="43F56C4C" w:rsidR="00F30726" w:rsidRDefault="00F30726">
      <w:pPr>
        <w:pStyle w:val="ListParagraph"/>
        <w:numPr>
          <w:ilvl w:val="0"/>
          <w:numId w:val="2"/>
        </w:numPr>
      </w:pPr>
      <w:r>
        <w:t xml:space="preserve">The Yearly Maintenance Contract excludes the cost of Site Visit (if needed). The maintenance of software will mainly be executed remotely from Jakarta. Please refer to Section </w:t>
      </w:r>
      <w:r>
        <w:fldChar w:fldCharType="begin"/>
      </w:r>
      <w:r>
        <w:instrText xml:space="preserve"> REF _Ref203561306 \r \h </w:instrText>
      </w:r>
      <w:r>
        <w:fldChar w:fldCharType="separate"/>
      </w:r>
      <w:r w:rsidR="0072473C">
        <w:t>IV.8</w:t>
      </w:r>
      <w:r>
        <w:fldChar w:fldCharType="end"/>
      </w:r>
      <w:r>
        <w:t xml:space="preserve"> for battery limit of Maintenance Contract.</w:t>
      </w:r>
    </w:p>
    <w:p w14:paraId="6C5DB9AD" w14:textId="646C8705" w:rsidR="00792B08" w:rsidRDefault="00792B08">
      <w:pPr>
        <w:pStyle w:val="ListParagraph"/>
        <w:numPr>
          <w:ilvl w:val="0"/>
          <w:numId w:val="2"/>
        </w:numPr>
      </w:pPr>
      <w:r>
        <w:t>Phase 1 Yearly Maintenance Contract covers maintenance of developed modules in Phase 1.</w:t>
      </w:r>
    </w:p>
    <w:p w14:paraId="47149DA0" w14:textId="797757C2" w:rsidR="00214964" w:rsidRDefault="00214964">
      <w:pPr>
        <w:pStyle w:val="ListParagraph"/>
        <w:numPr>
          <w:ilvl w:val="0"/>
          <w:numId w:val="2"/>
        </w:numPr>
      </w:pPr>
      <w:r>
        <w:t>The yearly maintenance contract cost applied for 2</w:t>
      </w:r>
      <w:r w:rsidRPr="00981C49">
        <w:rPr>
          <w:vertAlign w:val="superscript"/>
        </w:rPr>
        <w:t>nd</w:t>
      </w:r>
      <w:r>
        <w:t xml:space="preserve"> year and on.</w:t>
      </w:r>
    </w:p>
    <w:p w14:paraId="31070CEF" w14:textId="3B20EA83" w:rsidR="007F54F6" w:rsidRDefault="007F54F6">
      <w:pPr>
        <w:pStyle w:val="ListParagraph"/>
        <w:numPr>
          <w:ilvl w:val="0"/>
          <w:numId w:val="2"/>
        </w:numPr>
      </w:pPr>
      <w:r>
        <w:t xml:space="preserve">Additional work not previously outlined in the proposal will be defined based on </w:t>
      </w:r>
      <w:r w:rsidR="002858A1">
        <w:t>CRI</w:t>
      </w:r>
      <w:r>
        <w:t xml:space="preserve">’s </w:t>
      </w:r>
      <w:r w:rsidR="00776498">
        <w:t>Change Order</w:t>
      </w:r>
      <w:r>
        <w:t xml:space="preserve"> (</w:t>
      </w:r>
      <w:r w:rsidR="00776498">
        <w:t>C</w:t>
      </w:r>
      <w:r>
        <w:t xml:space="preserve">O) system. No additional work will be initiated before a </w:t>
      </w:r>
      <w:r w:rsidR="00776498">
        <w:t>C</w:t>
      </w:r>
      <w:r>
        <w:t xml:space="preserve">O is agreed between </w:t>
      </w:r>
      <w:r w:rsidR="002858A1">
        <w:t>CRI</w:t>
      </w:r>
      <w:r>
        <w:t xml:space="preserve"> and the Client.</w:t>
      </w:r>
    </w:p>
    <w:p w14:paraId="76880C5B" w14:textId="1D685FC2" w:rsidR="007F54F6" w:rsidRDefault="007F54F6">
      <w:pPr>
        <w:pStyle w:val="ListParagraph"/>
        <w:numPr>
          <w:ilvl w:val="0"/>
          <w:numId w:val="2"/>
        </w:numPr>
      </w:pPr>
      <w:r>
        <w:t xml:space="preserve">The indicative time schedule provided assumes that all the required information is made available to </w:t>
      </w:r>
      <w:r w:rsidR="002858A1">
        <w:t>CRI</w:t>
      </w:r>
      <w:r>
        <w:t xml:space="preserve"> in time.</w:t>
      </w:r>
    </w:p>
    <w:p w14:paraId="5C4EEF99" w14:textId="3996B2B3" w:rsidR="007F54F6" w:rsidRDefault="007F54F6">
      <w:pPr>
        <w:pStyle w:val="ListParagraph"/>
        <w:numPr>
          <w:ilvl w:val="0"/>
          <w:numId w:val="2"/>
        </w:numPr>
      </w:pPr>
      <w:r>
        <w:t xml:space="preserve">The total costs for each </w:t>
      </w:r>
      <w:r w:rsidR="008B7665">
        <w:t xml:space="preserve">analysis </w:t>
      </w:r>
      <w:r>
        <w:t>included presentation</w:t>
      </w:r>
      <w:r w:rsidR="008B7665">
        <w:t xml:space="preserve"> </w:t>
      </w:r>
      <w:r>
        <w:t>/</w:t>
      </w:r>
      <w:r w:rsidR="008B7665">
        <w:t xml:space="preserve"> </w:t>
      </w:r>
      <w:r>
        <w:t xml:space="preserve">meeting </w:t>
      </w:r>
      <w:r w:rsidRPr="00676BDC">
        <w:rPr>
          <w:b/>
          <w:bCs/>
        </w:rPr>
        <w:t>online</w:t>
      </w:r>
      <w:r>
        <w:t xml:space="preserve"> for Kick-off meeting and preliminary result.</w:t>
      </w:r>
    </w:p>
    <w:p w14:paraId="5B4ABA30" w14:textId="309E8BF5" w:rsidR="007F54F6" w:rsidRDefault="007F54F6">
      <w:pPr>
        <w:pStyle w:val="ListParagraph"/>
        <w:numPr>
          <w:ilvl w:val="0"/>
          <w:numId w:val="2"/>
        </w:numPr>
      </w:pPr>
      <w:r>
        <w:t>Short casual meetings between Client online</w:t>
      </w:r>
      <w:r w:rsidR="00676BDC">
        <w:t>, Client’s Jakarta office</w:t>
      </w:r>
      <w:r>
        <w:t xml:space="preserve"> and at </w:t>
      </w:r>
      <w:r w:rsidR="00BF0128">
        <w:t>CRI’s</w:t>
      </w:r>
      <w:r>
        <w:t xml:space="preserve"> office are at no charge.</w:t>
      </w:r>
    </w:p>
    <w:p w14:paraId="5CD5BC12" w14:textId="2BA76B1E" w:rsidR="007F54F6" w:rsidRDefault="007F54F6">
      <w:pPr>
        <w:pStyle w:val="ListParagraph"/>
        <w:numPr>
          <w:ilvl w:val="0"/>
          <w:numId w:val="2"/>
        </w:numPr>
      </w:pPr>
      <w:r>
        <w:t xml:space="preserve">Invoices will be issued based on progress detailed in </w:t>
      </w:r>
      <w:r w:rsidR="00B62537">
        <w:t>the payment</w:t>
      </w:r>
      <w:r>
        <w:t xml:space="preserve"> schedule</w:t>
      </w:r>
      <w:r w:rsidR="00F963F3">
        <w:t xml:space="preserve"> Section </w:t>
      </w:r>
      <w:r w:rsidR="00F963F3">
        <w:fldChar w:fldCharType="begin"/>
      </w:r>
      <w:r w:rsidR="00F963F3">
        <w:instrText xml:space="preserve"> REF _Ref176514513 \r \h </w:instrText>
      </w:r>
      <w:r w:rsidR="00F963F3">
        <w:fldChar w:fldCharType="separate"/>
      </w:r>
      <w:r w:rsidR="0072473C">
        <w:t>II.2.3</w:t>
      </w:r>
      <w:r w:rsidR="00F963F3">
        <w:fldChar w:fldCharType="end"/>
      </w:r>
      <w:r>
        <w:t>.</w:t>
      </w:r>
    </w:p>
    <w:p w14:paraId="0E9CE951" w14:textId="6AE69136" w:rsidR="007F54F6" w:rsidRDefault="007F54F6">
      <w:pPr>
        <w:pStyle w:val="ListParagraph"/>
        <w:numPr>
          <w:ilvl w:val="0"/>
          <w:numId w:val="2"/>
        </w:numPr>
      </w:pPr>
      <w:r>
        <w:t xml:space="preserve">The price </w:t>
      </w:r>
      <w:r w:rsidR="00B62537">
        <w:t>above</w:t>
      </w:r>
      <w:r>
        <w:t xml:space="preserve"> </w:t>
      </w:r>
      <w:r w:rsidR="00B62537">
        <w:t>includes</w:t>
      </w:r>
      <w:r w:rsidR="00BF0128">
        <w:t xml:space="preserve"> WHT tax and exclude VAT.</w:t>
      </w:r>
    </w:p>
    <w:p w14:paraId="779D9A4F" w14:textId="4A7F5B5F" w:rsidR="007F54F6" w:rsidRDefault="007F54F6">
      <w:pPr>
        <w:pStyle w:val="ListParagraph"/>
        <w:numPr>
          <w:ilvl w:val="0"/>
          <w:numId w:val="2"/>
        </w:numPr>
      </w:pPr>
      <w:r>
        <w:t xml:space="preserve">All activities will </w:t>
      </w:r>
      <w:r w:rsidR="000F19E5">
        <w:t xml:space="preserve">mainly </w:t>
      </w:r>
      <w:r>
        <w:t>be conducted in Jakarta.</w:t>
      </w:r>
    </w:p>
    <w:p w14:paraId="6C77BB73" w14:textId="3017DD17" w:rsidR="00987823" w:rsidRPr="00C67B9C" w:rsidRDefault="007F54F6" w:rsidP="00987823">
      <w:pPr>
        <w:pStyle w:val="Heading3"/>
      </w:pPr>
      <w:bookmarkStart w:id="21" w:name="_Ref176514513"/>
      <w:bookmarkStart w:id="22" w:name="_Toc222320096"/>
      <w:r w:rsidRPr="00C67B9C">
        <w:t>Payment Schedule</w:t>
      </w:r>
      <w:bookmarkEnd w:id="21"/>
      <w:bookmarkEnd w:id="22"/>
    </w:p>
    <w:p w14:paraId="6EDC7AC2" w14:textId="7CEE92D8" w:rsidR="00397B5C" w:rsidRDefault="00397B5C" w:rsidP="00397B5C">
      <w:bookmarkStart w:id="23" w:name="_Hlk203047267"/>
      <w:r>
        <w:t xml:space="preserve">Payment conditions are net and to be paid per </w:t>
      </w:r>
      <w:r w:rsidR="00F211A4">
        <w:t xml:space="preserve">document submission to </w:t>
      </w:r>
      <w:r w:rsidR="00992AD4">
        <w:t>GOKPL</w:t>
      </w:r>
      <w:r w:rsidR="00F211A4">
        <w:t>:</w:t>
      </w:r>
    </w:p>
    <w:bookmarkEnd w:id="23"/>
    <w:p w14:paraId="3BD39070" w14:textId="23AE4E3A" w:rsidR="00F211A4" w:rsidRPr="00723A00" w:rsidRDefault="00C67B9C" w:rsidP="00F211A4">
      <w:pPr>
        <w:pStyle w:val="ListParagraph"/>
        <w:rPr>
          <w:i/>
          <w:iCs/>
          <w:color w:val="EE0000"/>
        </w:rPr>
      </w:pPr>
      <w:r w:rsidRPr="00723A00">
        <w:rPr>
          <w:i/>
          <w:iCs/>
          <w:color w:val="EE0000"/>
        </w:rPr>
        <w:t>[To be developed]</w:t>
      </w:r>
    </w:p>
    <w:p w14:paraId="53AB84AD" w14:textId="7F71740A" w:rsidR="007F54F6" w:rsidRDefault="007F54F6" w:rsidP="007F54F6">
      <w:pPr>
        <w:pStyle w:val="Heading1"/>
      </w:pPr>
      <w:bookmarkStart w:id="24" w:name="_Ref176770443"/>
      <w:bookmarkStart w:id="25" w:name="_Toc222320097"/>
      <w:r>
        <w:lastRenderedPageBreak/>
        <w:t>TECHNICAL</w:t>
      </w:r>
      <w:bookmarkEnd w:id="24"/>
      <w:bookmarkEnd w:id="25"/>
    </w:p>
    <w:p w14:paraId="2749D87F" w14:textId="5E00DC9C" w:rsidR="00B023C9" w:rsidRDefault="00B023C9" w:rsidP="00A57B11">
      <w:bookmarkStart w:id="26" w:name="_Toc24725910"/>
      <w:r>
        <w:t xml:space="preserve">Following in-depth technical discussions held, </w:t>
      </w:r>
      <w:r w:rsidR="00992AD4">
        <w:t>GOKPL</w:t>
      </w:r>
      <w:r>
        <w:t xml:space="preserve"> is committed to developing cutting-edge software for </w:t>
      </w:r>
      <w:r w:rsidRPr="00AB5052">
        <w:t>Computer</w:t>
      </w:r>
      <w:r>
        <w:t xml:space="preserve"> </w:t>
      </w:r>
      <w:r w:rsidRPr="00AB5052">
        <w:t>Maintenance Management System</w:t>
      </w:r>
      <w:r>
        <w:t xml:space="preserve"> (CMMS).</w:t>
      </w:r>
    </w:p>
    <w:p w14:paraId="35BF6795" w14:textId="6DECD686" w:rsidR="00B023C9" w:rsidRDefault="00B023C9" w:rsidP="00A57B11">
      <w:r>
        <w:t xml:space="preserve">The primary objective behind developing this application is to enhance operational efficiency and streamline maintenance activities at </w:t>
      </w:r>
      <w:r w:rsidR="00992AD4">
        <w:t>GOKPL</w:t>
      </w:r>
      <w:r>
        <w:t>. This sophisticated software empowers engineers and users by enabling real-time asset monitoring, efficient scheduling of preventive maintenance tasks, and seamless work order management.</w:t>
      </w:r>
    </w:p>
    <w:p w14:paraId="62AFE5A9" w14:textId="77777777" w:rsidR="00B023C9" w:rsidRDefault="00B023C9" w:rsidP="006E5298">
      <w:pPr>
        <w:keepNext/>
        <w:spacing w:after="0" w:line="360" w:lineRule="auto"/>
        <w:jc w:val="left"/>
      </w:pPr>
      <w:r>
        <w:rPr>
          <w:noProof/>
        </w:rPr>
        <w:drawing>
          <wp:inline distT="0" distB="0" distL="0" distR="0" wp14:anchorId="3CF4AE46" wp14:editId="11CE8029">
            <wp:extent cx="5728855" cy="2085109"/>
            <wp:effectExtent l="0" t="0" r="5715" b="0"/>
            <wp:docPr id="2076981384" name="image7.png"/>
            <wp:cNvGraphicFramePr/>
            <a:graphic xmlns:a="http://schemas.openxmlformats.org/drawingml/2006/main">
              <a:graphicData uri="http://schemas.openxmlformats.org/drawingml/2006/picture">
                <pic:pic xmlns:pic="http://schemas.openxmlformats.org/drawingml/2006/picture">
                  <pic:nvPicPr>
                    <pic:cNvPr id="2076981384" name="image7.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5750004" cy="2092806"/>
                    </a:xfrm>
                    <a:prstGeom prst="rect">
                      <a:avLst/>
                    </a:prstGeom>
                    <a:ln/>
                  </pic:spPr>
                </pic:pic>
              </a:graphicData>
            </a:graphic>
          </wp:inline>
        </w:drawing>
      </w:r>
    </w:p>
    <w:p w14:paraId="11E0BFA9" w14:textId="291196B9" w:rsidR="00B023C9" w:rsidRDefault="00B023C9" w:rsidP="00232604">
      <w:pPr>
        <w:pStyle w:val="Caption"/>
        <w:spacing w:line="480" w:lineRule="auto"/>
      </w:pPr>
      <w:r>
        <w:t xml:space="preserve">Figure </w:t>
      </w:r>
      <w:r w:rsidR="00E069B8">
        <w:fldChar w:fldCharType="begin"/>
      </w:r>
      <w:r w:rsidR="00E069B8">
        <w:instrText xml:space="preserve"> STYLEREF 1 \s </w:instrText>
      </w:r>
      <w:r w:rsidR="00E069B8">
        <w:fldChar w:fldCharType="separate"/>
      </w:r>
      <w:r w:rsidR="0072473C">
        <w:rPr>
          <w:noProof/>
        </w:rPr>
        <w:t>III</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72473C">
        <w:rPr>
          <w:noProof/>
        </w:rPr>
        <w:t>1</w:t>
      </w:r>
      <w:r w:rsidR="00E069B8">
        <w:fldChar w:fldCharType="end"/>
      </w:r>
      <w:r>
        <w:rPr>
          <w:noProof/>
        </w:rPr>
        <w:t xml:space="preserve"> </w:t>
      </w:r>
      <w:r w:rsidRPr="00405823">
        <w:rPr>
          <w:noProof/>
        </w:rPr>
        <w:t>CMMS Software General Flow</w:t>
      </w:r>
    </w:p>
    <w:p w14:paraId="744D76BF" w14:textId="312346D1" w:rsidR="00B023C9" w:rsidRDefault="00B023C9" w:rsidP="00B023C9">
      <w:r>
        <w:t>To achieve these objectives,</w:t>
      </w:r>
      <w:r w:rsidRPr="00211F93">
        <w:t xml:space="preserve"> the following modules are required:</w:t>
      </w:r>
    </w:p>
    <w:p w14:paraId="2FAA4590" w14:textId="25BF0F66" w:rsidR="00B023C9" w:rsidRPr="00A57B11" w:rsidRDefault="00B023C9" w:rsidP="00B023C9">
      <w:pPr>
        <w:rPr>
          <w:b/>
          <w:bCs/>
        </w:rPr>
      </w:pPr>
      <w:r w:rsidRPr="00A57B11">
        <w:rPr>
          <w:b/>
          <w:bCs/>
        </w:rPr>
        <w:t>Computer Maintenance Man</w:t>
      </w:r>
      <w:r w:rsidR="00A57B11" w:rsidRPr="00A57B11">
        <w:rPr>
          <w:b/>
          <w:bCs/>
        </w:rPr>
        <w:t>a</w:t>
      </w:r>
      <w:r w:rsidRPr="00A57B11">
        <w:rPr>
          <w:b/>
          <w:bCs/>
        </w:rPr>
        <w:t>gement System (CMMS)</w:t>
      </w:r>
    </w:p>
    <w:p w14:paraId="2E3404FD" w14:textId="58FAFC34" w:rsidR="00B023C9" w:rsidRPr="00B023C9" w:rsidRDefault="00B023C9" w:rsidP="00B023C9">
      <w:r w:rsidRPr="00B023C9">
        <w:t>The CMMS module is meticulously crafted to strategically plan, meticulously track, and effectively manage all maintenance activities and equipment/facility upkeep within oil and gas production installations. By harnessing the power of CMMS, organizations can achieve the following advantages:</w:t>
      </w:r>
    </w:p>
    <w:p w14:paraId="18BDE8C3" w14:textId="77777777" w:rsidR="00B023C9" w:rsidRPr="00AC5F42" w:rsidRDefault="00B023C9">
      <w:pPr>
        <w:pStyle w:val="ListParagraph"/>
        <w:numPr>
          <w:ilvl w:val="0"/>
          <w:numId w:val="11"/>
        </w:numPr>
      </w:pPr>
      <w:r w:rsidRPr="00B023C9">
        <w:t>Operational Efficiency: Streamlining maintenance workflows and ensuring timely interventions.</w:t>
      </w:r>
    </w:p>
    <w:p w14:paraId="35EEFC6D" w14:textId="77777777" w:rsidR="00B023C9" w:rsidRPr="00AC5F42" w:rsidRDefault="00B023C9">
      <w:pPr>
        <w:pStyle w:val="ListParagraph"/>
        <w:numPr>
          <w:ilvl w:val="0"/>
          <w:numId w:val="11"/>
        </w:numPr>
      </w:pPr>
      <w:r w:rsidRPr="00B023C9">
        <w:t>Cost Reduction: Optimizing maintenance schedules, minimizing downtime, and reducing overall maintenance expenses.</w:t>
      </w:r>
    </w:p>
    <w:p w14:paraId="2426D031" w14:textId="77777777" w:rsidR="00B023C9" w:rsidRDefault="00B023C9">
      <w:pPr>
        <w:pStyle w:val="ListParagraph"/>
        <w:numPr>
          <w:ilvl w:val="0"/>
          <w:numId w:val="11"/>
        </w:numPr>
      </w:pPr>
      <w:r w:rsidRPr="00B023C9">
        <w:t xml:space="preserve">Health safety environment (Permit </w:t>
      </w:r>
      <w:proofErr w:type="gramStart"/>
      <w:r w:rsidRPr="00B023C9">
        <w:t>To</w:t>
      </w:r>
      <w:proofErr w:type="gramEnd"/>
      <w:r w:rsidRPr="00B023C9">
        <w:t xml:space="preserve"> Work): Implementing preventive measures, adhering to safety protocols, and enhancing facility reliability.</w:t>
      </w:r>
    </w:p>
    <w:p w14:paraId="03F7531C" w14:textId="64E0EE67" w:rsidR="00B023C9" w:rsidRPr="00B023C9" w:rsidRDefault="00B023C9">
      <w:pPr>
        <w:pStyle w:val="ListParagraph"/>
        <w:numPr>
          <w:ilvl w:val="0"/>
          <w:numId w:val="11"/>
        </w:numPr>
      </w:pPr>
      <w:r w:rsidRPr="00B023C9">
        <w:t>Reliability Boost: Ensuring consistent performance and minimizing unplanned disruptions.</w:t>
      </w:r>
    </w:p>
    <w:p w14:paraId="4B2DBB9D" w14:textId="0BFCC927" w:rsidR="00B023C9" w:rsidRDefault="00B023C9" w:rsidP="00B023C9">
      <w:r>
        <w:t xml:space="preserve">Incorporating CMMS into production facilities is a prudent step toward achieving operational </w:t>
      </w:r>
      <w:r w:rsidR="006F7997">
        <w:t>EXCELLENCE</w:t>
      </w:r>
      <w:r>
        <w:t xml:space="preserve"> and maintaining the highest standards of safety and reliability. To achieve that, the CMMS module in this CMMS Software possesses the following functions:</w:t>
      </w:r>
    </w:p>
    <w:p w14:paraId="6F99BBD2" w14:textId="77777777" w:rsidR="00B023C9" w:rsidRDefault="00B023C9">
      <w:pPr>
        <w:pStyle w:val="ListParagraph"/>
        <w:numPr>
          <w:ilvl w:val="0"/>
          <w:numId w:val="12"/>
        </w:numPr>
      </w:pPr>
      <w:r w:rsidRPr="00AC5F42">
        <w:t xml:space="preserve">Service Requests and Work Order Management </w:t>
      </w:r>
    </w:p>
    <w:p w14:paraId="679C371E" w14:textId="77777777" w:rsidR="00B023C9" w:rsidRDefault="00B023C9">
      <w:pPr>
        <w:pStyle w:val="ListParagraph"/>
        <w:numPr>
          <w:ilvl w:val="0"/>
          <w:numId w:val="13"/>
        </w:numPr>
      </w:pPr>
      <w:r w:rsidRPr="00AC5F42">
        <w:t>Automatic Work Order Creation from Maintenance Requests</w:t>
      </w:r>
    </w:p>
    <w:p w14:paraId="0D6C8C05" w14:textId="77777777" w:rsidR="00B023C9" w:rsidRDefault="00B023C9">
      <w:pPr>
        <w:pStyle w:val="ListParagraph"/>
        <w:numPr>
          <w:ilvl w:val="0"/>
          <w:numId w:val="13"/>
        </w:numPr>
      </w:pPr>
      <w:r w:rsidRPr="00AC5F42">
        <w:t>Calendar View</w:t>
      </w:r>
    </w:p>
    <w:p w14:paraId="0B0D19EA" w14:textId="77777777" w:rsidR="00B023C9" w:rsidRDefault="00B023C9">
      <w:pPr>
        <w:pStyle w:val="ListParagraph"/>
        <w:numPr>
          <w:ilvl w:val="0"/>
          <w:numId w:val="13"/>
        </w:numPr>
      </w:pPr>
      <w:r w:rsidRPr="00AC5F42">
        <w:t>Centralized Work Order Management Portal</w:t>
      </w:r>
    </w:p>
    <w:p w14:paraId="23DBCAE6" w14:textId="77777777" w:rsidR="00B023C9" w:rsidRDefault="00B023C9">
      <w:pPr>
        <w:pStyle w:val="ListParagraph"/>
        <w:numPr>
          <w:ilvl w:val="0"/>
          <w:numId w:val="13"/>
        </w:numPr>
      </w:pPr>
      <w:r w:rsidRPr="00AC5F42">
        <w:t>Custom Maintenance Checklist Templates</w:t>
      </w:r>
    </w:p>
    <w:p w14:paraId="750BF966" w14:textId="77777777" w:rsidR="00B023C9" w:rsidRDefault="00B023C9">
      <w:pPr>
        <w:pStyle w:val="ListParagraph"/>
        <w:numPr>
          <w:ilvl w:val="0"/>
          <w:numId w:val="13"/>
        </w:numPr>
      </w:pPr>
      <w:r w:rsidRPr="00AC5F42">
        <w:t>Maintenance Checklist Responses</w:t>
      </w:r>
    </w:p>
    <w:p w14:paraId="5AB901AD" w14:textId="77777777" w:rsidR="00B023C9" w:rsidRDefault="00B023C9">
      <w:pPr>
        <w:pStyle w:val="ListParagraph"/>
        <w:numPr>
          <w:ilvl w:val="0"/>
          <w:numId w:val="13"/>
        </w:numPr>
      </w:pPr>
      <w:r w:rsidRPr="00AC5F42">
        <w:lastRenderedPageBreak/>
        <w:t>Preventive or Recurring Maintenance Work Orders</w:t>
      </w:r>
    </w:p>
    <w:p w14:paraId="648E6E44" w14:textId="2735EC5A" w:rsidR="00B023C9" w:rsidRPr="00AC5F42" w:rsidRDefault="00B023C9">
      <w:pPr>
        <w:pStyle w:val="ListParagraph"/>
        <w:numPr>
          <w:ilvl w:val="0"/>
          <w:numId w:val="13"/>
        </w:numPr>
      </w:pPr>
      <w:r w:rsidRPr="00AC5F42">
        <w:t>Work Order Creation and Assignment</w:t>
      </w:r>
    </w:p>
    <w:p w14:paraId="47291153" w14:textId="7264C219" w:rsidR="00B023C9" w:rsidRPr="00B023C9" w:rsidRDefault="00DD5799">
      <w:pPr>
        <w:pStyle w:val="ListParagraph"/>
        <w:numPr>
          <w:ilvl w:val="0"/>
          <w:numId w:val="12"/>
        </w:numPr>
        <w:pBdr>
          <w:top w:val="nil"/>
          <w:left w:val="nil"/>
          <w:bottom w:val="nil"/>
          <w:right w:val="nil"/>
          <w:between w:val="nil"/>
        </w:pBdr>
        <w:spacing w:after="0"/>
        <w:jc w:val="left"/>
        <w:rPr>
          <w:color w:val="000000"/>
        </w:rPr>
      </w:pPr>
      <w:r w:rsidRPr="00DD5799">
        <w:rPr>
          <w:color w:val="000000"/>
        </w:rPr>
        <w:t>Scheduling</w:t>
      </w:r>
    </w:p>
    <w:p w14:paraId="17B4C71D" w14:textId="77777777" w:rsidR="00B023C9" w:rsidRDefault="00B023C9">
      <w:pPr>
        <w:pStyle w:val="ListParagraph"/>
        <w:numPr>
          <w:ilvl w:val="0"/>
          <w:numId w:val="13"/>
        </w:numPr>
      </w:pPr>
      <w:r w:rsidRPr="00B023C9">
        <w:rPr>
          <w:color w:val="000000"/>
        </w:rPr>
        <w:t>Maintenance Scheduling Calendar</w:t>
      </w:r>
    </w:p>
    <w:p w14:paraId="16BE4086" w14:textId="0D476BFF" w:rsidR="00B023C9" w:rsidRPr="00B023C9" w:rsidRDefault="00B023C9">
      <w:pPr>
        <w:pStyle w:val="ListParagraph"/>
        <w:numPr>
          <w:ilvl w:val="0"/>
          <w:numId w:val="12"/>
        </w:numPr>
        <w:pBdr>
          <w:top w:val="nil"/>
          <w:left w:val="nil"/>
          <w:bottom w:val="nil"/>
          <w:right w:val="nil"/>
          <w:between w:val="nil"/>
        </w:pBdr>
        <w:spacing w:after="0"/>
        <w:jc w:val="left"/>
        <w:rPr>
          <w:color w:val="000000"/>
        </w:rPr>
      </w:pPr>
      <w:r w:rsidRPr="00B023C9">
        <w:rPr>
          <w:color w:val="000000"/>
        </w:rPr>
        <w:t>Project and People Tracking</w:t>
      </w:r>
    </w:p>
    <w:p w14:paraId="1BBE03BD" w14:textId="77777777" w:rsidR="00B023C9" w:rsidRPr="00AC5F42" w:rsidRDefault="00B023C9">
      <w:pPr>
        <w:pStyle w:val="ListParagraph"/>
        <w:numPr>
          <w:ilvl w:val="0"/>
          <w:numId w:val="14"/>
        </w:numPr>
        <w:pBdr>
          <w:top w:val="nil"/>
          <w:left w:val="nil"/>
          <w:bottom w:val="nil"/>
          <w:right w:val="nil"/>
          <w:between w:val="nil"/>
        </w:pBdr>
        <w:spacing w:after="0"/>
        <w:jc w:val="left"/>
        <w:rPr>
          <w:color w:val="000000"/>
        </w:rPr>
      </w:pPr>
      <w:r w:rsidRPr="00AC5F42">
        <w:rPr>
          <w:color w:val="000000"/>
        </w:rPr>
        <w:t>Cost Tracking</w:t>
      </w:r>
    </w:p>
    <w:p w14:paraId="63A21FD5" w14:textId="77777777" w:rsidR="00B023C9" w:rsidRPr="00AC5F42" w:rsidRDefault="00B023C9">
      <w:pPr>
        <w:pStyle w:val="ListParagraph"/>
        <w:numPr>
          <w:ilvl w:val="0"/>
          <w:numId w:val="14"/>
        </w:numPr>
        <w:pBdr>
          <w:top w:val="nil"/>
          <w:left w:val="nil"/>
          <w:bottom w:val="nil"/>
          <w:right w:val="nil"/>
          <w:between w:val="nil"/>
        </w:pBdr>
        <w:spacing w:after="0"/>
        <w:jc w:val="left"/>
        <w:rPr>
          <w:color w:val="000000"/>
        </w:rPr>
      </w:pPr>
      <w:r w:rsidRPr="00AC5F42">
        <w:rPr>
          <w:color w:val="000000"/>
        </w:rPr>
        <w:t>Project Reporting</w:t>
      </w:r>
    </w:p>
    <w:p w14:paraId="5DAC14BB" w14:textId="77777777" w:rsidR="00B023C9" w:rsidRPr="00AC5F42" w:rsidRDefault="00B023C9">
      <w:pPr>
        <w:pStyle w:val="ListParagraph"/>
        <w:numPr>
          <w:ilvl w:val="0"/>
          <w:numId w:val="14"/>
        </w:numPr>
        <w:pBdr>
          <w:top w:val="nil"/>
          <w:left w:val="nil"/>
          <w:bottom w:val="nil"/>
          <w:right w:val="nil"/>
          <w:between w:val="nil"/>
        </w:pBdr>
        <w:spacing w:after="0"/>
        <w:jc w:val="left"/>
        <w:rPr>
          <w:color w:val="000000"/>
        </w:rPr>
      </w:pPr>
      <w:r w:rsidRPr="00AC5F42">
        <w:rPr>
          <w:color w:val="000000"/>
        </w:rPr>
        <w:t>Projects</w:t>
      </w:r>
    </w:p>
    <w:p w14:paraId="2DA4286B" w14:textId="77777777" w:rsidR="00B023C9" w:rsidRPr="00AC5F42" w:rsidRDefault="00B023C9">
      <w:pPr>
        <w:pStyle w:val="ListParagraph"/>
        <w:numPr>
          <w:ilvl w:val="0"/>
          <w:numId w:val="14"/>
        </w:numPr>
        <w:pBdr>
          <w:top w:val="nil"/>
          <w:left w:val="nil"/>
          <w:bottom w:val="nil"/>
          <w:right w:val="nil"/>
          <w:between w:val="nil"/>
        </w:pBdr>
        <w:spacing w:after="0"/>
        <w:jc w:val="left"/>
        <w:rPr>
          <w:color w:val="000000"/>
        </w:rPr>
      </w:pPr>
      <w:r w:rsidRPr="00AC5F42">
        <w:rPr>
          <w:color w:val="000000"/>
        </w:rPr>
        <w:t>Staff Records</w:t>
      </w:r>
    </w:p>
    <w:p w14:paraId="60B62891" w14:textId="77777777" w:rsidR="00B023C9" w:rsidRDefault="00B023C9">
      <w:pPr>
        <w:pStyle w:val="ListParagraph"/>
        <w:numPr>
          <w:ilvl w:val="0"/>
          <w:numId w:val="14"/>
        </w:numPr>
        <w:pBdr>
          <w:top w:val="nil"/>
          <w:left w:val="nil"/>
          <w:bottom w:val="nil"/>
          <w:right w:val="nil"/>
          <w:between w:val="nil"/>
        </w:pBdr>
        <w:spacing w:after="0"/>
        <w:jc w:val="left"/>
        <w:rPr>
          <w:color w:val="000000"/>
        </w:rPr>
      </w:pPr>
      <w:r w:rsidRPr="00AC5F42">
        <w:rPr>
          <w:color w:val="000000"/>
        </w:rPr>
        <w:t>Time Tracking</w:t>
      </w:r>
    </w:p>
    <w:p w14:paraId="5316FC30" w14:textId="77777777" w:rsidR="00B023C9" w:rsidRDefault="00B023C9">
      <w:pPr>
        <w:pStyle w:val="ListParagraph"/>
        <w:numPr>
          <w:ilvl w:val="0"/>
          <w:numId w:val="12"/>
        </w:numPr>
        <w:pBdr>
          <w:top w:val="nil"/>
          <w:left w:val="nil"/>
          <w:bottom w:val="nil"/>
          <w:right w:val="nil"/>
          <w:between w:val="nil"/>
        </w:pBdr>
        <w:spacing w:after="0"/>
        <w:jc w:val="left"/>
        <w:rPr>
          <w:color w:val="000000"/>
        </w:rPr>
      </w:pPr>
      <w:r w:rsidRPr="00B023C9">
        <w:rPr>
          <w:color w:val="000000"/>
        </w:rPr>
        <w:t>Permit To Work (HSE)</w:t>
      </w:r>
    </w:p>
    <w:p w14:paraId="07020B0B" w14:textId="2046B192" w:rsidR="00B023C9" w:rsidRPr="00B023C9" w:rsidRDefault="00B023C9">
      <w:pPr>
        <w:pStyle w:val="ListParagraph"/>
        <w:numPr>
          <w:ilvl w:val="0"/>
          <w:numId w:val="15"/>
        </w:numPr>
        <w:pBdr>
          <w:top w:val="nil"/>
          <w:left w:val="nil"/>
          <w:bottom w:val="nil"/>
          <w:right w:val="nil"/>
          <w:between w:val="nil"/>
        </w:pBdr>
        <w:spacing w:after="0"/>
        <w:jc w:val="left"/>
        <w:rPr>
          <w:color w:val="000000"/>
        </w:rPr>
      </w:pPr>
      <w:r w:rsidRPr="00B023C9">
        <w:rPr>
          <w:color w:val="000000"/>
        </w:rPr>
        <w:t>PTW Integration to CMMS</w:t>
      </w:r>
    </w:p>
    <w:p w14:paraId="746E5639" w14:textId="4C6F2E84" w:rsidR="00B023C9" w:rsidRPr="00B023C9" w:rsidRDefault="00B023C9">
      <w:pPr>
        <w:pStyle w:val="ListParagraph"/>
        <w:numPr>
          <w:ilvl w:val="0"/>
          <w:numId w:val="12"/>
        </w:numPr>
        <w:pBdr>
          <w:top w:val="nil"/>
          <w:left w:val="nil"/>
          <w:bottom w:val="nil"/>
          <w:right w:val="nil"/>
          <w:between w:val="nil"/>
        </w:pBdr>
        <w:spacing w:after="0"/>
        <w:jc w:val="left"/>
        <w:rPr>
          <w:color w:val="000000"/>
        </w:rPr>
      </w:pPr>
      <w:r w:rsidRPr="00B023C9">
        <w:rPr>
          <w:color w:val="000000"/>
        </w:rPr>
        <w:t xml:space="preserve">Asset Inventory </w:t>
      </w:r>
    </w:p>
    <w:p w14:paraId="47EEAF82" w14:textId="77777777" w:rsidR="00B023C9" w:rsidRPr="00B023C9" w:rsidRDefault="00B023C9">
      <w:pPr>
        <w:pStyle w:val="ListParagraph"/>
        <w:numPr>
          <w:ilvl w:val="0"/>
          <w:numId w:val="16"/>
        </w:numPr>
      </w:pPr>
      <w:r w:rsidRPr="00B023C9">
        <w:t>Asset Register and Monitoring</w:t>
      </w:r>
    </w:p>
    <w:p w14:paraId="2ACFF029" w14:textId="77777777" w:rsidR="00B023C9" w:rsidRPr="00AC5F42" w:rsidRDefault="00B023C9" w:rsidP="00816FF7">
      <w:pPr>
        <w:pStyle w:val="ListParagraph"/>
        <w:numPr>
          <w:ilvl w:val="0"/>
          <w:numId w:val="22"/>
        </w:numPr>
      </w:pPr>
      <w:r w:rsidRPr="00AC5F42">
        <w:t>Asset Hierarchies</w:t>
      </w:r>
    </w:p>
    <w:p w14:paraId="063D17E2" w14:textId="77777777" w:rsidR="00B023C9" w:rsidRPr="00AC5F42" w:rsidRDefault="00B023C9" w:rsidP="00816FF7">
      <w:pPr>
        <w:pStyle w:val="ListParagraph"/>
        <w:numPr>
          <w:ilvl w:val="0"/>
          <w:numId w:val="22"/>
        </w:numPr>
      </w:pPr>
      <w:r w:rsidRPr="00AC5F42">
        <w:t>Asset Records</w:t>
      </w:r>
    </w:p>
    <w:p w14:paraId="70C9FB69" w14:textId="77777777" w:rsidR="00B023C9" w:rsidRPr="00AC5F42" w:rsidRDefault="00B023C9" w:rsidP="00816FF7">
      <w:pPr>
        <w:pStyle w:val="ListParagraph"/>
        <w:numPr>
          <w:ilvl w:val="0"/>
          <w:numId w:val="22"/>
        </w:numPr>
      </w:pPr>
      <w:r w:rsidRPr="00AC5F42">
        <w:t>Assets List View</w:t>
      </w:r>
    </w:p>
    <w:p w14:paraId="0FBEE1D6" w14:textId="77777777" w:rsidR="00B023C9" w:rsidRPr="00AC5F42" w:rsidRDefault="00B023C9" w:rsidP="00816FF7">
      <w:pPr>
        <w:pStyle w:val="ListParagraph"/>
        <w:numPr>
          <w:ilvl w:val="0"/>
          <w:numId w:val="22"/>
        </w:numPr>
      </w:pPr>
      <w:r w:rsidRPr="00AC5F42">
        <w:t>Assets Visualization in a Floor Plan</w:t>
      </w:r>
    </w:p>
    <w:p w14:paraId="28EA776E" w14:textId="77777777" w:rsidR="00B023C9" w:rsidRPr="00AC5F42" w:rsidRDefault="00B023C9" w:rsidP="00816FF7">
      <w:pPr>
        <w:pStyle w:val="ListParagraph"/>
        <w:numPr>
          <w:ilvl w:val="0"/>
          <w:numId w:val="22"/>
        </w:numPr>
      </w:pPr>
      <w:r w:rsidRPr="00AC5F42">
        <w:t>Automatic Downtime Update</w:t>
      </w:r>
    </w:p>
    <w:p w14:paraId="45F482A3" w14:textId="77777777" w:rsidR="00B023C9" w:rsidRPr="00AC5F42" w:rsidRDefault="00B023C9" w:rsidP="00816FF7">
      <w:pPr>
        <w:pStyle w:val="ListParagraph"/>
        <w:numPr>
          <w:ilvl w:val="0"/>
          <w:numId w:val="22"/>
        </w:numPr>
      </w:pPr>
      <w:r w:rsidRPr="00AC5F42">
        <w:t>Depreciation Tracking</w:t>
      </w:r>
    </w:p>
    <w:p w14:paraId="50449296" w14:textId="77777777" w:rsidR="00B023C9" w:rsidRPr="00AC5F42" w:rsidRDefault="00B023C9" w:rsidP="00816FF7">
      <w:pPr>
        <w:pStyle w:val="ListParagraph"/>
        <w:numPr>
          <w:ilvl w:val="0"/>
          <w:numId w:val="22"/>
        </w:numPr>
      </w:pPr>
      <w:r w:rsidRPr="00AC5F42">
        <w:t>Downtime Tracking</w:t>
      </w:r>
    </w:p>
    <w:p w14:paraId="71B8697E" w14:textId="77777777" w:rsidR="00B023C9" w:rsidRPr="00AC5F42" w:rsidRDefault="00B023C9" w:rsidP="00816FF7">
      <w:pPr>
        <w:pStyle w:val="ListParagraph"/>
        <w:numPr>
          <w:ilvl w:val="0"/>
          <w:numId w:val="22"/>
        </w:numPr>
      </w:pPr>
      <w:r w:rsidRPr="00AC5F42">
        <w:t>Generating Barcodes and QR Codes</w:t>
      </w:r>
    </w:p>
    <w:p w14:paraId="4AB40148" w14:textId="77777777" w:rsidR="00B023C9" w:rsidRPr="00AC5F42" w:rsidRDefault="00B023C9" w:rsidP="00816FF7">
      <w:pPr>
        <w:pStyle w:val="ListParagraph"/>
        <w:numPr>
          <w:ilvl w:val="0"/>
          <w:numId w:val="22"/>
        </w:numPr>
      </w:pPr>
      <w:r w:rsidRPr="00AC5F42">
        <w:t>Interactive Equipment's Subcomponent Mapping</w:t>
      </w:r>
    </w:p>
    <w:p w14:paraId="76A20065" w14:textId="77777777" w:rsidR="00B023C9" w:rsidRPr="00AC5F42" w:rsidRDefault="00B023C9" w:rsidP="00816FF7">
      <w:pPr>
        <w:pStyle w:val="ListParagraph"/>
        <w:numPr>
          <w:ilvl w:val="0"/>
          <w:numId w:val="22"/>
        </w:numPr>
      </w:pPr>
      <w:r w:rsidRPr="00AC5F42">
        <w:t>Interactive Plans and Mapping</w:t>
      </w:r>
    </w:p>
    <w:p w14:paraId="3FF60958" w14:textId="77777777" w:rsidR="00B023C9" w:rsidRPr="00AC5F42" w:rsidRDefault="00B023C9" w:rsidP="00816FF7">
      <w:pPr>
        <w:pStyle w:val="ListParagraph"/>
        <w:numPr>
          <w:ilvl w:val="0"/>
          <w:numId w:val="22"/>
        </w:numPr>
      </w:pPr>
      <w:r w:rsidRPr="00AC5F42">
        <w:t>Warranty Tracking</w:t>
      </w:r>
    </w:p>
    <w:p w14:paraId="361EB89F" w14:textId="77777777" w:rsidR="00B023C9" w:rsidRPr="00B023C9" w:rsidRDefault="00B023C9">
      <w:pPr>
        <w:pStyle w:val="ListParagraph"/>
        <w:numPr>
          <w:ilvl w:val="0"/>
          <w:numId w:val="16"/>
        </w:numPr>
      </w:pPr>
      <w:r w:rsidRPr="00AC5F42">
        <w:t>SECE (Asset Prioritization)</w:t>
      </w:r>
    </w:p>
    <w:p w14:paraId="25C39C48" w14:textId="77777777" w:rsidR="00B023C9" w:rsidRPr="00B023C9" w:rsidRDefault="00B023C9">
      <w:pPr>
        <w:pStyle w:val="ListParagraph"/>
        <w:numPr>
          <w:ilvl w:val="0"/>
          <w:numId w:val="16"/>
        </w:numPr>
      </w:pPr>
      <w:r w:rsidRPr="00AC5F42">
        <w:t>ECA (Asset Prioritization)</w:t>
      </w:r>
    </w:p>
    <w:p w14:paraId="074117F8" w14:textId="77777777" w:rsidR="00B023C9" w:rsidRPr="00B023C9" w:rsidRDefault="00B023C9">
      <w:pPr>
        <w:pStyle w:val="ListParagraph"/>
        <w:numPr>
          <w:ilvl w:val="0"/>
          <w:numId w:val="12"/>
        </w:numPr>
        <w:pBdr>
          <w:top w:val="nil"/>
          <w:left w:val="nil"/>
          <w:bottom w:val="nil"/>
          <w:right w:val="nil"/>
          <w:between w:val="nil"/>
        </w:pBdr>
        <w:spacing w:after="0"/>
        <w:jc w:val="left"/>
        <w:rPr>
          <w:color w:val="000000"/>
        </w:rPr>
      </w:pPr>
      <w:r w:rsidRPr="006B7C1F">
        <w:t>Preventive &amp; Predictive Maintenance (PM) Tasks and Schedules (ITPM)</w:t>
      </w:r>
    </w:p>
    <w:p w14:paraId="0BB890BF" w14:textId="77777777" w:rsidR="00B023C9" w:rsidRPr="00B023C9" w:rsidRDefault="00B023C9">
      <w:pPr>
        <w:pStyle w:val="ListParagraph"/>
        <w:numPr>
          <w:ilvl w:val="0"/>
          <w:numId w:val="12"/>
        </w:numPr>
        <w:pBdr>
          <w:top w:val="nil"/>
          <w:left w:val="nil"/>
          <w:bottom w:val="nil"/>
          <w:right w:val="nil"/>
          <w:between w:val="nil"/>
        </w:pBdr>
        <w:spacing w:after="0"/>
        <w:jc w:val="left"/>
        <w:rPr>
          <w:color w:val="000000"/>
        </w:rPr>
      </w:pPr>
      <w:r w:rsidRPr="00AC5F42">
        <w:t>Inventory Management and Purchasing</w:t>
      </w:r>
    </w:p>
    <w:p w14:paraId="5EAF6529" w14:textId="77777777" w:rsidR="00B023C9" w:rsidRPr="00B023C9" w:rsidRDefault="00B023C9">
      <w:pPr>
        <w:pStyle w:val="ListParagraph"/>
        <w:numPr>
          <w:ilvl w:val="0"/>
          <w:numId w:val="12"/>
        </w:numPr>
        <w:pBdr>
          <w:top w:val="nil"/>
          <w:left w:val="nil"/>
          <w:bottom w:val="nil"/>
          <w:right w:val="nil"/>
          <w:between w:val="nil"/>
        </w:pBdr>
        <w:spacing w:after="0"/>
        <w:jc w:val="left"/>
        <w:rPr>
          <w:color w:val="000000"/>
        </w:rPr>
      </w:pPr>
      <w:r w:rsidRPr="00AC5F42">
        <w:t>Condition Assessment and Renewal Planning</w:t>
      </w:r>
    </w:p>
    <w:p w14:paraId="345D5F81" w14:textId="77777777" w:rsidR="00B023C9" w:rsidRPr="00B023C9" w:rsidRDefault="00B023C9">
      <w:pPr>
        <w:pStyle w:val="ListParagraph"/>
        <w:numPr>
          <w:ilvl w:val="0"/>
          <w:numId w:val="12"/>
        </w:numPr>
        <w:pBdr>
          <w:top w:val="nil"/>
          <w:left w:val="nil"/>
          <w:bottom w:val="nil"/>
          <w:right w:val="nil"/>
          <w:between w:val="nil"/>
        </w:pBdr>
        <w:spacing w:after="0"/>
        <w:jc w:val="left"/>
        <w:rPr>
          <w:color w:val="000000"/>
        </w:rPr>
      </w:pPr>
      <w:r w:rsidRPr="00AC5F42">
        <w:t>Reporting and Documentation</w:t>
      </w:r>
    </w:p>
    <w:p w14:paraId="2BA5A2B4" w14:textId="77777777" w:rsidR="00B023C9" w:rsidRPr="00B023C9" w:rsidRDefault="00B023C9">
      <w:pPr>
        <w:pStyle w:val="ListParagraph"/>
        <w:numPr>
          <w:ilvl w:val="0"/>
          <w:numId w:val="12"/>
        </w:numPr>
        <w:pBdr>
          <w:top w:val="nil"/>
          <w:left w:val="nil"/>
          <w:bottom w:val="nil"/>
          <w:right w:val="nil"/>
          <w:between w:val="nil"/>
        </w:pBdr>
        <w:spacing w:after="0"/>
        <w:jc w:val="left"/>
        <w:rPr>
          <w:color w:val="000000"/>
        </w:rPr>
      </w:pPr>
      <w:r w:rsidRPr="00AC5F42">
        <w:t xml:space="preserve">System Integration with Other System (Ex: ERP, Scada, </w:t>
      </w:r>
      <w:proofErr w:type="spellStart"/>
      <w:r w:rsidRPr="00AC5F42">
        <w:t>Etc</w:t>
      </w:r>
      <w:proofErr w:type="spellEnd"/>
      <w:r w:rsidRPr="00AC5F42">
        <w:t>)</w:t>
      </w:r>
    </w:p>
    <w:p w14:paraId="516506F9" w14:textId="77777777" w:rsidR="00B023C9" w:rsidRPr="00B023C9" w:rsidRDefault="00B023C9">
      <w:pPr>
        <w:pStyle w:val="ListParagraph"/>
        <w:numPr>
          <w:ilvl w:val="0"/>
          <w:numId w:val="12"/>
        </w:numPr>
        <w:pBdr>
          <w:top w:val="nil"/>
          <w:left w:val="nil"/>
          <w:bottom w:val="nil"/>
          <w:right w:val="nil"/>
          <w:between w:val="nil"/>
        </w:pBdr>
        <w:spacing w:after="0"/>
        <w:jc w:val="left"/>
        <w:rPr>
          <w:color w:val="000000"/>
        </w:rPr>
      </w:pPr>
      <w:r w:rsidRPr="00AC5F42">
        <w:t>User Management</w:t>
      </w:r>
    </w:p>
    <w:p w14:paraId="3701039F" w14:textId="2BC9541A" w:rsidR="00B023C9" w:rsidRPr="00B023C9" w:rsidRDefault="00B023C9" w:rsidP="00B023C9">
      <w:r w:rsidRPr="00B023C9">
        <w:t>All modules and features mentioned above will be further discussed based on user requirements.</w:t>
      </w:r>
    </w:p>
    <w:p w14:paraId="044C1B64" w14:textId="236EF426" w:rsidR="00B009E9" w:rsidRPr="00FD3FB8" w:rsidRDefault="00B009E9" w:rsidP="00B009E9">
      <w:pPr>
        <w:pStyle w:val="Heading2"/>
      </w:pPr>
      <w:bookmarkStart w:id="27" w:name="_Toc222320098"/>
      <w:r w:rsidRPr="00FD3FB8">
        <w:t>Work Deliverables</w:t>
      </w:r>
      <w:bookmarkEnd w:id="27"/>
    </w:p>
    <w:p w14:paraId="73FD4137" w14:textId="28B937A6" w:rsidR="00B009E9" w:rsidRPr="00B009E9" w:rsidRDefault="00B009E9" w:rsidP="00B009E9">
      <w:r>
        <w:t xml:space="preserve">This proposal is to deliver works as per define in </w:t>
      </w:r>
      <w:r w:rsidR="00667298">
        <w:fldChar w:fldCharType="begin"/>
      </w:r>
      <w:r w:rsidR="00667298">
        <w:instrText xml:space="preserve"> REF _Ref221874426 \h </w:instrText>
      </w:r>
      <w:r w:rsidR="00667298">
        <w:fldChar w:fldCharType="separate"/>
      </w:r>
      <w:r w:rsidR="0072473C">
        <w:t xml:space="preserve">Table </w:t>
      </w:r>
      <w:r w:rsidR="0072473C">
        <w:rPr>
          <w:noProof/>
        </w:rPr>
        <w:t>III</w:t>
      </w:r>
      <w:r w:rsidR="0072473C">
        <w:noBreakHyphen/>
      </w:r>
      <w:r w:rsidR="0072473C">
        <w:rPr>
          <w:noProof/>
        </w:rPr>
        <w:t>1</w:t>
      </w:r>
      <w:r w:rsidR="00667298">
        <w:fldChar w:fldCharType="end"/>
      </w:r>
      <w:r w:rsidR="00667298">
        <w:t xml:space="preserve"> </w:t>
      </w:r>
      <w:r>
        <w:t>below.</w:t>
      </w:r>
    </w:p>
    <w:tbl>
      <w:tblPr>
        <w:tblStyle w:val="TableGrid"/>
        <w:tblW w:w="9776" w:type="dxa"/>
        <w:jc w:val="center"/>
        <w:tblLook w:val="04A0" w:firstRow="1" w:lastRow="0" w:firstColumn="1" w:lastColumn="0" w:noHBand="0" w:noVBand="1"/>
      </w:tblPr>
      <w:tblGrid>
        <w:gridCol w:w="510"/>
        <w:gridCol w:w="5155"/>
        <w:gridCol w:w="4111"/>
      </w:tblGrid>
      <w:tr w:rsidR="0080340B" w14:paraId="541B688E" w14:textId="77777777" w:rsidTr="0080340B">
        <w:trPr>
          <w:tblHeader/>
          <w:jc w:val="center"/>
        </w:trPr>
        <w:tc>
          <w:tcPr>
            <w:tcW w:w="9776" w:type="dxa"/>
            <w:gridSpan w:val="3"/>
            <w:tcBorders>
              <w:top w:val="nil"/>
              <w:left w:val="nil"/>
              <w:bottom w:val="single" w:sz="4" w:space="0" w:color="auto"/>
              <w:right w:val="nil"/>
            </w:tcBorders>
          </w:tcPr>
          <w:p w14:paraId="091A6182" w14:textId="5F7EDBC4" w:rsidR="0080340B" w:rsidRPr="0080340B" w:rsidRDefault="0080340B" w:rsidP="0080340B">
            <w:pPr>
              <w:pStyle w:val="Caption"/>
              <w:keepNext/>
            </w:pPr>
            <w:bookmarkStart w:id="28" w:name="_Ref221874426"/>
            <w:r>
              <w:t xml:space="preserve">Table </w:t>
            </w:r>
            <w:r>
              <w:fldChar w:fldCharType="begin"/>
            </w:r>
            <w:r>
              <w:instrText xml:space="preserve"> STYLEREF 1 \s </w:instrText>
            </w:r>
            <w:r>
              <w:fldChar w:fldCharType="separate"/>
            </w:r>
            <w:r w:rsidR="0072473C">
              <w:rPr>
                <w:noProof/>
              </w:rPr>
              <w:t>III</w:t>
            </w:r>
            <w:r>
              <w:fldChar w:fldCharType="end"/>
            </w:r>
            <w:r>
              <w:noBreakHyphen/>
            </w:r>
            <w:r>
              <w:fldChar w:fldCharType="begin"/>
            </w:r>
            <w:r>
              <w:instrText xml:space="preserve"> SEQ Table \* ARABIC \s 1 </w:instrText>
            </w:r>
            <w:r>
              <w:fldChar w:fldCharType="separate"/>
            </w:r>
            <w:r w:rsidR="0072473C">
              <w:rPr>
                <w:noProof/>
              </w:rPr>
              <w:t>1</w:t>
            </w:r>
            <w:r>
              <w:fldChar w:fldCharType="end"/>
            </w:r>
            <w:bookmarkEnd w:id="28"/>
            <w:r>
              <w:t>. Deliverables of this work</w:t>
            </w:r>
          </w:p>
        </w:tc>
      </w:tr>
      <w:tr w:rsidR="00FA0391" w14:paraId="6E0D2BC6" w14:textId="77777777" w:rsidTr="0080340B">
        <w:trPr>
          <w:tblHeader/>
          <w:jc w:val="center"/>
        </w:trPr>
        <w:tc>
          <w:tcPr>
            <w:tcW w:w="510" w:type="dxa"/>
            <w:tcBorders>
              <w:top w:val="single" w:sz="4" w:space="0" w:color="auto"/>
            </w:tcBorders>
            <w:shd w:val="clear" w:color="auto" w:fill="003478"/>
          </w:tcPr>
          <w:p w14:paraId="21C86E28" w14:textId="0A259F9F" w:rsidR="00FA0391" w:rsidRPr="00C36170" w:rsidRDefault="00FA0391" w:rsidP="00FA0391">
            <w:pPr>
              <w:pStyle w:val="ListParagraph"/>
              <w:spacing w:line="240" w:lineRule="auto"/>
              <w:ind w:left="0"/>
              <w:jc w:val="center"/>
              <w:rPr>
                <w:b/>
                <w:bCs/>
              </w:rPr>
            </w:pPr>
            <w:r w:rsidRPr="00C36170">
              <w:rPr>
                <w:b/>
                <w:bCs/>
              </w:rPr>
              <w:t>NO</w:t>
            </w:r>
          </w:p>
        </w:tc>
        <w:tc>
          <w:tcPr>
            <w:tcW w:w="5155" w:type="dxa"/>
            <w:tcBorders>
              <w:top w:val="single" w:sz="4" w:space="0" w:color="auto"/>
            </w:tcBorders>
            <w:shd w:val="clear" w:color="auto" w:fill="003478"/>
          </w:tcPr>
          <w:p w14:paraId="2136AC94" w14:textId="4268D6CC" w:rsidR="00FA0391" w:rsidRPr="00C36170" w:rsidRDefault="00FA0391" w:rsidP="00FA0391">
            <w:pPr>
              <w:pStyle w:val="ListParagraph"/>
              <w:spacing w:line="240" w:lineRule="auto"/>
              <w:ind w:left="0"/>
              <w:jc w:val="center"/>
              <w:rPr>
                <w:b/>
                <w:bCs/>
              </w:rPr>
            </w:pPr>
            <w:r w:rsidRPr="00C36170">
              <w:rPr>
                <w:b/>
                <w:bCs/>
              </w:rPr>
              <w:t>DELIVERABLES</w:t>
            </w:r>
          </w:p>
        </w:tc>
        <w:tc>
          <w:tcPr>
            <w:tcW w:w="4111" w:type="dxa"/>
            <w:tcBorders>
              <w:top w:val="single" w:sz="4" w:space="0" w:color="auto"/>
            </w:tcBorders>
            <w:shd w:val="clear" w:color="auto" w:fill="003478"/>
          </w:tcPr>
          <w:p w14:paraId="49877E82" w14:textId="20E4D86A" w:rsidR="00FA0391" w:rsidRPr="00C36170" w:rsidRDefault="00FA0391" w:rsidP="00FA0391">
            <w:pPr>
              <w:pStyle w:val="ListParagraph"/>
              <w:spacing w:line="240" w:lineRule="auto"/>
              <w:ind w:left="0"/>
              <w:jc w:val="center"/>
              <w:rPr>
                <w:b/>
                <w:bCs/>
              </w:rPr>
            </w:pPr>
            <w:r w:rsidRPr="00C36170">
              <w:rPr>
                <w:b/>
                <w:bCs/>
              </w:rPr>
              <w:t>SCOPE COVERAGE</w:t>
            </w:r>
          </w:p>
        </w:tc>
      </w:tr>
      <w:tr w:rsidR="00B023C9" w14:paraId="3E2BA583" w14:textId="77777777" w:rsidTr="00B023C9">
        <w:trPr>
          <w:jc w:val="center"/>
        </w:trPr>
        <w:tc>
          <w:tcPr>
            <w:tcW w:w="510" w:type="dxa"/>
          </w:tcPr>
          <w:p w14:paraId="0FDBB9B0" w14:textId="2226072E" w:rsidR="00B023C9" w:rsidRDefault="00B023C9" w:rsidP="00B023C9">
            <w:pPr>
              <w:pStyle w:val="ListParagraph"/>
              <w:spacing w:line="240" w:lineRule="auto"/>
              <w:ind w:left="0"/>
            </w:pPr>
            <w:r>
              <w:t>1.</w:t>
            </w:r>
          </w:p>
        </w:tc>
        <w:tc>
          <w:tcPr>
            <w:tcW w:w="5155" w:type="dxa"/>
          </w:tcPr>
          <w:p w14:paraId="7B6F6196" w14:textId="76ABCFE4" w:rsidR="00B023C9" w:rsidRDefault="00B023C9" w:rsidP="00B023C9">
            <w:pPr>
              <w:pStyle w:val="ListParagraph"/>
              <w:spacing w:line="240" w:lineRule="auto"/>
              <w:ind w:left="0"/>
              <w:jc w:val="left"/>
            </w:pPr>
            <w:r>
              <w:t>Ready to be used customized web-based for office.</w:t>
            </w:r>
          </w:p>
        </w:tc>
        <w:tc>
          <w:tcPr>
            <w:tcW w:w="4111" w:type="dxa"/>
          </w:tcPr>
          <w:p w14:paraId="7AFFB0B9" w14:textId="62ED5638" w:rsidR="00B023C9" w:rsidRDefault="00B023C9" w:rsidP="00B023C9">
            <w:pPr>
              <w:spacing w:line="240" w:lineRule="auto"/>
            </w:pPr>
            <w:r>
              <w:t>Website application</w:t>
            </w:r>
            <w:r w:rsidR="0080340B">
              <w:t>, with agreed modules</w:t>
            </w:r>
            <w:r w:rsidR="00667298">
              <w:t>.</w:t>
            </w:r>
          </w:p>
        </w:tc>
      </w:tr>
      <w:tr w:rsidR="00B023C9" w14:paraId="0E11F8D2" w14:textId="77777777" w:rsidTr="00B023C9">
        <w:trPr>
          <w:jc w:val="center"/>
        </w:trPr>
        <w:tc>
          <w:tcPr>
            <w:tcW w:w="510" w:type="dxa"/>
          </w:tcPr>
          <w:p w14:paraId="0A553003" w14:textId="28D86E34" w:rsidR="00B023C9" w:rsidRDefault="00B023C9" w:rsidP="00B023C9">
            <w:pPr>
              <w:pStyle w:val="ListParagraph"/>
              <w:spacing w:line="240" w:lineRule="auto"/>
              <w:ind w:left="0"/>
            </w:pPr>
            <w:r>
              <w:t>2.</w:t>
            </w:r>
          </w:p>
        </w:tc>
        <w:tc>
          <w:tcPr>
            <w:tcW w:w="5155" w:type="dxa"/>
          </w:tcPr>
          <w:p w14:paraId="011F97EB" w14:textId="6BB8110C" w:rsidR="00B023C9" w:rsidRDefault="00B023C9" w:rsidP="00B023C9">
            <w:pPr>
              <w:pStyle w:val="ListParagraph"/>
              <w:spacing w:line="240" w:lineRule="auto"/>
              <w:ind w:left="0"/>
              <w:jc w:val="left"/>
            </w:pPr>
            <w:r>
              <w:t>Installation and usage assistance service.</w:t>
            </w:r>
          </w:p>
        </w:tc>
        <w:tc>
          <w:tcPr>
            <w:tcW w:w="4111" w:type="dxa"/>
          </w:tcPr>
          <w:p w14:paraId="1FF4D166" w14:textId="476FCB69" w:rsidR="00B023C9" w:rsidRDefault="00B023C9" w:rsidP="00B023C9">
            <w:pPr>
              <w:spacing w:line="240" w:lineRule="auto"/>
            </w:pPr>
            <w:r>
              <w:t>Assistance of first implementation on site.</w:t>
            </w:r>
            <w:r w:rsidRPr="00B023C9">
              <w:rPr>
                <w:vertAlign w:val="superscript"/>
              </w:rPr>
              <w:t xml:space="preserve"> (2)</w:t>
            </w:r>
          </w:p>
        </w:tc>
      </w:tr>
      <w:tr w:rsidR="00B023C9" w14:paraId="4F154E01" w14:textId="77777777" w:rsidTr="00B023C9">
        <w:trPr>
          <w:jc w:val="center"/>
        </w:trPr>
        <w:tc>
          <w:tcPr>
            <w:tcW w:w="510" w:type="dxa"/>
          </w:tcPr>
          <w:p w14:paraId="62833DB2" w14:textId="26DB46D3" w:rsidR="00B023C9" w:rsidRDefault="00B023C9" w:rsidP="00B023C9">
            <w:pPr>
              <w:pStyle w:val="ListParagraph"/>
              <w:spacing w:line="240" w:lineRule="auto"/>
              <w:ind w:left="0"/>
            </w:pPr>
          </w:p>
        </w:tc>
        <w:tc>
          <w:tcPr>
            <w:tcW w:w="5155" w:type="dxa"/>
          </w:tcPr>
          <w:p w14:paraId="5FE2B259" w14:textId="4538D1A9" w:rsidR="00B023C9" w:rsidRDefault="00B023C9" w:rsidP="00B023C9">
            <w:pPr>
              <w:pStyle w:val="ListParagraph"/>
              <w:spacing w:line="240" w:lineRule="auto"/>
              <w:ind w:left="0"/>
              <w:jc w:val="left"/>
            </w:pPr>
          </w:p>
        </w:tc>
        <w:tc>
          <w:tcPr>
            <w:tcW w:w="4111" w:type="dxa"/>
          </w:tcPr>
          <w:p w14:paraId="16E0F4A0" w14:textId="2FD02566" w:rsidR="00B023C9" w:rsidRPr="00FD3FB8" w:rsidRDefault="00B023C9" w:rsidP="00B023C9">
            <w:pPr>
              <w:spacing w:line="240" w:lineRule="auto"/>
            </w:pPr>
          </w:p>
        </w:tc>
      </w:tr>
      <w:tr w:rsidR="00B023C9" w14:paraId="65F2C016" w14:textId="77777777" w:rsidTr="00B023C9">
        <w:trPr>
          <w:jc w:val="center"/>
        </w:trPr>
        <w:tc>
          <w:tcPr>
            <w:tcW w:w="9776" w:type="dxa"/>
            <w:gridSpan w:val="3"/>
          </w:tcPr>
          <w:p w14:paraId="7183DF63" w14:textId="77777777" w:rsidR="00B023C9" w:rsidRDefault="00B023C9" w:rsidP="00B023C9">
            <w:pPr>
              <w:spacing w:after="0" w:line="240" w:lineRule="auto"/>
              <w:jc w:val="left"/>
            </w:pPr>
            <w:r>
              <w:rPr>
                <w:b/>
              </w:rPr>
              <w:lastRenderedPageBreak/>
              <w:t>NOTES</w:t>
            </w:r>
            <w:r>
              <w:t>:</w:t>
            </w:r>
          </w:p>
          <w:p w14:paraId="01F50A9A" w14:textId="0D914427" w:rsidR="00B023C9" w:rsidRDefault="00B023C9">
            <w:pPr>
              <w:numPr>
                <w:ilvl w:val="0"/>
                <w:numId w:val="10"/>
              </w:numPr>
              <w:spacing w:after="0" w:line="240" w:lineRule="auto"/>
              <w:jc w:val="left"/>
            </w:pPr>
            <w:r>
              <w:t>The application will be prepared for future development continuity.</w:t>
            </w:r>
          </w:p>
          <w:p w14:paraId="7DE56F7B" w14:textId="453AF5D0" w:rsidR="00B023C9" w:rsidRDefault="00B023C9">
            <w:pPr>
              <w:numPr>
                <w:ilvl w:val="0"/>
                <w:numId w:val="10"/>
              </w:numPr>
              <w:spacing w:after="0" w:line="240" w:lineRule="auto"/>
              <w:jc w:val="left"/>
            </w:pPr>
            <w:r>
              <w:t>Only cover the service for total 3 days, exclude the transportation and accommodation fee.</w:t>
            </w:r>
          </w:p>
        </w:tc>
      </w:tr>
    </w:tbl>
    <w:p w14:paraId="1A29AF55" w14:textId="0C501A58" w:rsidR="00D15557" w:rsidRDefault="00917C9A" w:rsidP="00917C9A">
      <w:pPr>
        <w:pStyle w:val="Heading1"/>
        <w:rPr>
          <w:lang w:val="en-GB" w:eastAsia="en-US"/>
        </w:rPr>
      </w:pPr>
      <w:bookmarkStart w:id="29" w:name="_Toc222320099"/>
      <w:r>
        <w:rPr>
          <w:lang w:val="en-GB" w:eastAsia="en-US"/>
        </w:rPr>
        <w:lastRenderedPageBreak/>
        <w:t>METHODOLOGY</w:t>
      </w:r>
      <w:bookmarkEnd w:id="29"/>
    </w:p>
    <w:p w14:paraId="7E9B901A" w14:textId="0390459A" w:rsidR="00917C9A" w:rsidRDefault="00917C9A" w:rsidP="00917C9A">
      <w:pPr>
        <w:pStyle w:val="Heading2"/>
        <w:rPr>
          <w:lang w:val="en-GB" w:eastAsia="en-US"/>
        </w:rPr>
      </w:pPr>
      <w:bookmarkStart w:id="30" w:name="_Toc222320100"/>
      <w:r>
        <w:rPr>
          <w:lang w:val="en-GB" w:eastAsia="en-US"/>
        </w:rPr>
        <w:t>Asset Management Concept</w:t>
      </w:r>
      <w:bookmarkEnd w:id="30"/>
    </w:p>
    <w:p w14:paraId="14B4AF46" w14:textId="28B6D3C5" w:rsidR="008A0F95" w:rsidRDefault="00917C9A" w:rsidP="008A0F95">
      <w:pPr>
        <w:rPr>
          <w:lang w:val="en-GB" w:eastAsia="en-US"/>
        </w:rPr>
      </w:pPr>
      <w:r>
        <w:rPr>
          <w:lang w:val="en-GB" w:eastAsia="en-US"/>
        </w:rPr>
        <w:t xml:space="preserve">Grand design of </w:t>
      </w:r>
      <w:r w:rsidR="008A0F95">
        <w:rPr>
          <w:lang w:val="en-GB" w:eastAsia="en-US"/>
        </w:rPr>
        <w:t xml:space="preserve">asset management for </w:t>
      </w:r>
      <w:r w:rsidR="00992AD4">
        <w:rPr>
          <w:lang w:val="en-GB" w:eastAsia="en-US"/>
        </w:rPr>
        <w:t>GOKPL</w:t>
      </w:r>
      <w:r w:rsidR="008A0F95">
        <w:rPr>
          <w:lang w:val="en-GB" w:eastAsia="en-US"/>
        </w:rPr>
        <w:t xml:space="preserve"> based on ISO 5500</w:t>
      </w:r>
      <w:r>
        <w:rPr>
          <w:lang w:val="en-GB" w:eastAsia="en-US"/>
        </w:rPr>
        <w:t>0</w:t>
      </w:r>
      <w:r w:rsidR="008A0F95">
        <w:rPr>
          <w:lang w:val="en-GB" w:eastAsia="en-US"/>
        </w:rPr>
        <w:t xml:space="preserve"> Series and the </w:t>
      </w:r>
      <w:r w:rsidR="007049F2">
        <w:rPr>
          <w:lang w:val="en-GB" w:eastAsia="en-US"/>
        </w:rPr>
        <w:t>global business workflow for asset management</w:t>
      </w:r>
      <w:r>
        <w:rPr>
          <w:lang w:val="en-GB" w:eastAsia="en-US"/>
        </w:rPr>
        <w:t xml:space="preserve"> will be implemented for development continuity. All the development will focus on applicability of the </w:t>
      </w:r>
      <w:r w:rsidR="00992AD4">
        <w:rPr>
          <w:lang w:val="en-GB" w:eastAsia="en-US"/>
        </w:rPr>
        <w:t>GOKPL</w:t>
      </w:r>
      <w:r>
        <w:rPr>
          <w:lang w:val="en-GB" w:eastAsia="en-US"/>
        </w:rPr>
        <w:t xml:space="preserve"> process business, customized completely to leverage </w:t>
      </w:r>
      <w:r w:rsidR="00992AD4">
        <w:rPr>
          <w:lang w:val="en-GB" w:eastAsia="en-US"/>
        </w:rPr>
        <w:t>GOKPL</w:t>
      </w:r>
      <w:r>
        <w:rPr>
          <w:lang w:val="en-GB" w:eastAsia="en-US"/>
        </w:rPr>
        <w:t xml:space="preserve"> maintenance and operation.</w:t>
      </w:r>
    </w:p>
    <w:p w14:paraId="6FCA720C" w14:textId="77777777" w:rsidR="00723A00" w:rsidRDefault="00A056E2" w:rsidP="00723A00">
      <w:pPr>
        <w:keepNext/>
        <w:ind w:left="-993" w:right="-1039"/>
      </w:pPr>
      <w:r>
        <w:rPr>
          <w:noProof/>
        </w:rPr>
        <w:drawing>
          <wp:inline distT="0" distB="0" distL="0" distR="0" wp14:anchorId="1457000F" wp14:editId="236CEC33">
            <wp:extent cx="6940076" cy="4681052"/>
            <wp:effectExtent l="0" t="0" r="0" b="5715"/>
            <wp:docPr id="1839522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22570" name="Picture 1839522570"/>
                    <pic:cNvPicPr/>
                  </pic:nvPicPr>
                  <pic:blipFill>
                    <a:blip r:embed="rId20">
                      <a:extLst>
                        <a:ext uri="{28A0092B-C50C-407E-A947-70E740481C1C}">
                          <a14:useLocalDpi xmlns:a14="http://schemas.microsoft.com/office/drawing/2010/main" val="0"/>
                        </a:ext>
                      </a:extLst>
                    </a:blip>
                    <a:stretch>
                      <a:fillRect/>
                    </a:stretch>
                  </pic:blipFill>
                  <pic:spPr>
                    <a:xfrm>
                      <a:off x="0" y="0"/>
                      <a:ext cx="6984398" cy="4710947"/>
                    </a:xfrm>
                    <a:prstGeom prst="rect">
                      <a:avLst/>
                    </a:prstGeom>
                  </pic:spPr>
                </pic:pic>
              </a:graphicData>
            </a:graphic>
          </wp:inline>
        </w:drawing>
      </w:r>
    </w:p>
    <w:p w14:paraId="2CEA4D8C" w14:textId="0E581A40" w:rsidR="007049F2" w:rsidRPr="00723A00" w:rsidRDefault="00723A00" w:rsidP="00723A00">
      <w:pPr>
        <w:pStyle w:val="Caption"/>
      </w:pPr>
      <w:r>
        <w:t xml:space="preserve">Figure </w:t>
      </w:r>
      <w:r w:rsidR="00E069B8">
        <w:fldChar w:fldCharType="begin"/>
      </w:r>
      <w:r w:rsidR="00E069B8">
        <w:instrText xml:space="preserve"> STYLEREF 1 \s </w:instrText>
      </w:r>
      <w:r w:rsidR="00E069B8">
        <w:fldChar w:fldCharType="separate"/>
      </w:r>
      <w:r w:rsidR="0072473C">
        <w:rPr>
          <w:noProof/>
        </w:rPr>
        <w:t>IV</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72473C">
        <w:rPr>
          <w:noProof/>
        </w:rPr>
        <w:t>1</w:t>
      </w:r>
      <w:r w:rsidR="00E069B8">
        <w:fldChar w:fldCharType="end"/>
      </w:r>
      <w:r>
        <w:rPr>
          <w:noProof/>
        </w:rPr>
        <w:t xml:space="preserve"> </w:t>
      </w:r>
      <w:r w:rsidRPr="00EF5F85">
        <w:rPr>
          <w:noProof/>
        </w:rPr>
        <w:t>Asset Management Grand Design</w:t>
      </w:r>
    </w:p>
    <w:p w14:paraId="134EB8A9" w14:textId="21E215F9" w:rsidR="006C2F47" w:rsidRDefault="006C2F47" w:rsidP="00917C9A">
      <w:pPr>
        <w:pStyle w:val="Heading2"/>
        <w:rPr>
          <w:lang w:val="en-GB" w:eastAsia="en-US"/>
        </w:rPr>
      </w:pPr>
      <w:bookmarkStart w:id="31" w:name="_Toc222320101"/>
      <w:bookmarkStart w:id="32" w:name="_Hlk203054734"/>
      <w:r>
        <w:rPr>
          <w:lang w:val="en-GB" w:eastAsia="en-US"/>
        </w:rPr>
        <w:t xml:space="preserve">Roadmap CMMS Development for </w:t>
      </w:r>
      <w:r w:rsidR="00992AD4">
        <w:rPr>
          <w:lang w:val="en-GB" w:eastAsia="en-US"/>
        </w:rPr>
        <w:t>GOKPL</w:t>
      </w:r>
      <w:bookmarkEnd w:id="31"/>
    </w:p>
    <w:p w14:paraId="4A05CFCC" w14:textId="2A51FC36" w:rsidR="006C2F47" w:rsidRPr="006C2F47" w:rsidRDefault="006C2F47" w:rsidP="006C2F47">
      <w:pPr>
        <w:rPr>
          <w:b/>
          <w:bCs/>
          <w:lang w:val="en-GB" w:eastAsia="en-US"/>
        </w:rPr>
      </w:pPr>
      <w:r w:rsidRPr="006C2F47">
        <w:rPr>
          <w:b/>
          <w:bCs/>
          <w:lang w:val="en-GB" w:eastAsia="en-US"/>
        </w:rPr>
        <w:t>Phase 1</w:t>
      </w:r>
    </w:p>
    <w:p w14:paraId="4E2DB9C0" w14:textId="650837A8" w:rsidR="006C2F47" w:rsidRDefault="006C2F47" w:rsidP="006C2F47">
      <w:pPr>
        <w:rPr>
          <w:lang w:val="en-GB" w:eastAsia="en-US"/>
        </w:rPr>
      </w:pPr>
      <w:r>
        <w:rPr>
          <w:lang w:val="en-GB" w:eastAsia="en-US"/>
        </w:rPr>
        <w:t>The objective of Phase 1 CMMS development</w:t>
      </w:r>
      <w:r w:rsidR="00E069B8">
        <w:rPr>
          <w:lang w:val="en-GB" w:eastAsia="en-US"/>
        </w:rPr>
        <w:t xml:space="preserve"> for </w:t>
      </w:r>
      <w:r w:rsidR="00992AD4">
        <w:rPr>
          <w:lang w:val="en-GB" w:eastAsia="en-US"/>
        </w:rPr>
        <w:t>GOKPL</w:t>
      </w:r>
      <w:r>
        <w:rPr>
          <w:lang w:val="en-GB" w:eastAsia="en-US"/>
        </w:rPr>
        <w:t xml:space="preserve"> is to ensure the Operation Readiness Assurance of </w:t>
      </w:r>
      <w:r w:rsidR="00992AD4">
        <w:rPr>
          <w:lang w:val="en-GB" w:eastAsia="en-US"/>
        </w:rPr>
        <w:t>GOKPL</w:t>
      </w:r>
      <w:r>
        <w:rPr>
          <w:lang w:val="en-GB" w:eastAsia="en-US"/>
        </w:rPr>
        <w:t xml:space="preserve"> startup and early year operation &amp; maintenance. The goal is to smoothly integrate safety rules</w:t>
      </w:r>
      <w:r w:rsidR="00B32CFF">
        <w:rPr>
          <w:lang w:val="en-GB" w:eastAsia="en-US"/>
        </w:rPr>
        <w:t xml:space="preserve"> into daily work planning &amp; operation</w:t>
      </w:r>
      <w:r>
        <w:rPr>
          <w:lang w:val="en-GB" w:eastAsia="en-US"/>
        </w:rPr>
        <w:t xml:space="preserve">, ease of asset data development, </w:t>
      </w:r>
      <w:r w:rsidR="00B32CFF">
        <w:rPr>
          <w:lang w:val="en-GB" w:eastAsia="en-US"/>
        </w:rPr>
        <w:t>data integration to existing ERP (SAP) and Work Order creation.</w:t>
      </w:r>
    </w:p>
    <w:p w14:paraId="6285E960" w14:textId="2B980E7A" w:rsidR="006B63A2" w:rsidRPr="006B63A2" w:rsidRDefault="006B63A2" w:rsidP="006C2F47">
      <w:pPr>
        <w:rPr>
          <w:b/>
          <w:bCs/>
          <w:lang w:val="en-GB" w:eastAsia="en-US"/>
        </w:rPr>
      </w:pPr>
      <w:r w:rsidRPr="006B63A2">
        <w:rPr>
          <w:b/>
          <w:bCs/>
          <w:lang w:val="en-GB" w:eastAsia="en-US"/>
        </w:rPr>
        <w:t>Phase 2</w:t>
      </w:r>
    </w:p>
    <w:p w14:paraId="01E6206D" w14:textId="0FA4D7FD" w:rsidR="006B63A2" w:rsidRDefault="006B63A2" w:rsidP="006B63A2">
      <w:pPr>
        <w:rPr>
          <w:lang w:val="en-GB" w:eastAsia="en-US"/>
        </w:rPr>
      </w:pPr>
      <w:r>
        <w:rPr>
          <w:lang w:val="en-GB" w:eastAsia="en-US"/>
        </w:rPr>
        <w:t xml:space="preserve">The recommended objective of Phase 2 CMMS development </w:t>
      </w:r>
      <w:r w:rsidR="00E069B8">
        <w:rPr>
          <w:lang w:val="en-GB" w:eastAsia="en-US"/>
        </w:rPr>
        <w:t xml:space="preserve">for </w:t>
      </w:r>
      <w:r w:rsidR="00992AD4">
        <w:rPr>
          <w:lang w:val="en-GB" w:eastAsia="en-US"/>
        </w:rPr>
        <w:t>GOKPL</w:t>
      </w:r>
      <w:r w:rsidR="00E069B8">
        <w:rPr>
          <w:lang w:val="en-GB" w:eastAsia="en-US"/>
        </w:rPr>
        <w:t xml:space="preserve"> </w:t>
      </w:r>
      <w:r>
        <w:rPr>
          <w:lang w:val="en-GB" w:eastAsia="en-US"/>
        </w:rPr>
        <w:t xml:space="preserve">is to advance the Reliability &amp; Asset Integrity assessment methodology to ensure a clear quantitative analytical data as basis of </w:t>
      </w:r>
      <w:r>
        <w:rPr>
          <w:lang w:val="en-GB" w:eastAsia="en-US"/>
        </w:rPr>
        <w:lastRenderedPageBreak/>
        <w:t xml:space="preserve">maintenance program implementation efficiency. The automation integration between asset data and assessment analysis will </w:t>
      </w:r>
      <w:proofErr w:type="gramStart"/>
      <w:r w:rsidR="00E069B8">
        <w:rPr>
          <w:lang w:val="en-GB" w:eastAsia="en-US"/>
        </w:rPr>
        <w:t>kept</w:t>
      </w:r>
      <w:proofErr w:type="gramEnd"/>
      <w:r w:rsidR="00E069B8">
        <w:rPr>
          <w:lang w:val="en-GB" w:eastAsia="en-US"/>
        </w:rPr>
        <w:t xml:space="preserve"> on track as living program from Phase 1.</w:t>
      </w:r>
    </w:p>
    <w:p w14:paraId="2408D528" w14:textId="5261B89B" w:rsidR="006B63A2" w:rsidRPr="00E069B8" w:rsidRDefault="00E069B8" w:rsidP="006C2F47">
      <w:pPr>
        <w:rPr>
          <w:b/>
          <w:bCs/>
          <w:lang w:val="en-GB" w:eastAsia="en-US"/>
        </w:rPr>
      </w:pPr>
      <w:r w:rsidRPr="00E069B8">
        <w:rPr>
          <w:b/>
          <w:bCs/>
          <w:lang w:val="en-GB" w:eastAsia="en-US"/>
        </w:rPr>
        <w:t>Phase 3</w:t>
      </w:r>
    </w:p>
    <w:p w14:paraId="6E7DAD8E" w14:textId="665BA3F5" w:rsidR="00E069B8" w:rsidRDefault="00E069B8" w:rsidP="006C2F47">
      <w:pPr>
        <w:rPr>
          <w:lang w:val="en-GB" w:eastAsia="en-US"/>
        </w:rPr>
      </w:pPr>
      <w:r>
        <w:rPr>
          <w:lang w:val="en-GB" w:eastAsia="en-US"/>
        </w:rPr>
        <w:t xml:space="preserve">The recommended objective of Phase 3 CMMS development for </w:t>
      </w:r>
      <w:r w:rsidR="00992AD4">
        <w:rPr>
          <w:lang w:val="en-GB" w:eastAsia="en-US"/>
        </w:rPr>
        <w:t>GOKPL</w:t>
      </w:r>
      <w:r>
        <w:rPr>
          <w:lang w:val="en-GB" w:eastAsia="en-US"/>
        </w:rPr>
        <w:t xml:space="preserve"> is to advance the real-time Reliability &amp; Asset Integrity characteristic calculation. Hence it ensure</w:t>
      </w:r>
      <w:r w:rsidR="00734156">
        <w:rPr>
          <w:lang w:val="en-GB" w:eastAsia="en-US"/>
        </w:rPr>
        <w:t>s</w:t>
      </w:r>
      <w:r>
        <w:rPr>
          <w:lang w:val="en-GB" w:eastAsia="en-US"/>
        </w:rPr>
        <w:t xml:space="preserve"> a recommendation that based on actual running operation data. The automation integration between asset data and assessment analysis will </w:t>
      </w:r>
      <w:proofErr w:type="gramStart"/>
      <w:r>
        <w:rPr>
          <w:lang w:val="en-GB" w:eastAsia="en-US"/>
        </w:rPr>
        <w:t>kept</w:t>
      </w:r>
      <w:proofErr w:type="gramEnd"/>
      <w:r>
        <w:rPr>
          <w:lang w:val="en-GB" w:eastAsia="en-US"/>
        </w:rPr>
        <w:t xml:space="preserve"> on track as living program from Phase 1 &amp; Phase 2.</w:t>
      </w:r>
    </w:p>
    <w:tbl>
      <w:tblPr>
        <w:tblW w:w="9646" w:type="dxa"/>
        <w:jc w:val="center"/>
        <w:tblLook w:val="04A0" w:firstRow="1" w:lastRow="0" w:firstColumn="1" w:lastColumn="0" w:noHBand="0" w:noVBand="1"/>
      </w:tblPr>
      <w:tblGrid>
        <w:gridCol w:w="1701"/>
        <w:gridCol w:w="2694"/>
        <w:gridCol w:w="2692"/>
        <w:gridCol w:w="2552"/>
        <w:gridCol w:w="7"/>
      </w:tblGrid>
      <w:tr w:rsidR="006B63A2" w:rsidRPr="006B63A2" w14:paraId="6A6170BE" w14:textId="77777777" w:rsidTr="004E6BDC">
        <w:trPr>
          <w:trHeight w:val="285"/>
          <w:tblHeader/>
          <w:jc w:val="center"/>
        </w:trPr>
        <w:tc>
          <w:tcPr>
            <w:tcW w:w="9646" w:type="dxa"/>
            <w:gridSpan w:val="5"/>
            <w:tcBorders>
              <w:top w:val="nil"/>
              <w:left w:val="nil"/>
              <w:bottom w:val="single" w:sz="4" w:space="0" w:color="auto"/>
              <w:right w:val="nil"/>
            </w:tcBorders>
          </w:tcPr>
          <w:p w14:paraId="469F5A8B" w14:textId="7F9838EC" w:rsidR="006B63A2" w:rsidRPr="006B63A2" w:rsidRDefault="006B63A2" w:rsidP="006B63A2">
            <w:pPr>
              <w:pStyle w:val="Caption"/>
              <w:keepNext/>
            </w:pPr>
            <w:bookmarkStart w:id="33" w:name="_Ref221703014"/>
            <w:r>
              <w:t xml:space="preserve">Table </w:t>
            </w:r>
            <w:r>
              <w:fldChar w:fldCharType="begin"/>
            </w:r>
            <w:r>
              <w:instrText xml:space="preserve"> STYLEREF 1 \s </w:instrText>
            </w:r>
            <w:r>
              <w:fldChar w:fldCharType="separate"/>
            </w:r>
            <w:r w:rsidR="0072473C">
              <w:rPr>
                <w:noProof/>
              </w:rPr>
              <w:t>IV</w:t>
            </w:r>
            <w:r>
              <w:fldChar w:fldCharType="end"/>
            </w:r>
            <w:r>
              <w:noBreakHyphen/>
            </w:r>
            <w:r>
              <w:fldChar w:fldCharType="begin"/>
            </w:r>
            <w:r>
              <w:instrText xml:space="preserve"> SEQ Table \* ARABIC \s 1 </w:instrText>
            </w:r>
            <w:r>
              <w:fldChar w:fldCharType="separate"/>
            </w:r>
            <w:r w:rsidR="0072473C">
              <w:rPr>
                <w:noProof/>
              </w:rPr>
              <w:t>1</w:t>
            </w:r>
            <w:r>
              <w:fldChar w:fldCharType="end"/>
            </w:r>
            <w:bookmarkEnd w:id="33"/>
            <w:r>
              <w:rPr>
                <w:noProof/>
              </w:rPr>
              <w:t xml:space="preserve"> </w:t>
            </w:r>
            <w:r w:rsidRPr="00687A13">
              <w:rPr>
                <w:noProof/>
              </w:rPr>
              <w:t xml:space="preserve">Recommended CMMS Development Roadmap for </w:t>
            </w:r>
            <w:r w:rsidR="00992AD4">
              <w:rPr>
                <w:noProof/>
              </w:rPr>
              <w:t>GOKPL</w:t>
            </w:r>
          </w:p>
        </w:tc>
      </w:tr>
      <w:tr w:rsidR="006B63A2" w:rsidRPr="006B63A2" w14:paraId="3E0EC3D3" w14:textId="77777777" w:rsidTr="004E6BDC">
        <w:trPr>
          <w:gridAfter w:val="1"/>
          <w:wAfter w:w="7" w:type="dxa"/>
          <w:trHeight w:val="285"/>
          <w:tblHeader/>
          <w:jc w:val="center"/>
        </w:trPr>
        <w:tc>
          <w:tcPr>
            <w:tcW w:w="1701" w:type="dxa"/>
            <w:tcBorders>
              <w:top w:val="single" w:sz="4" w:space="0" w:color="auto"/>
              <w:left w:val="single" w:sz="4" w:space="0" w:color="auto"/>
              <w:bottom w:val="single" w:sz="4" w:space="0" w:color="auto"/>
              <w:right w:val="single" w:sz="4" w:space="0" w:color="auto"/>
            </w:tcBorders>
            <w:shd w:val="clear" w:color="auto" w:fill="003478"/>
            <w:vAlign w:val="center"/>
            <w:hideMark/>
          </w:tcPr>
          <w:p w14:paraId="36E6D15D" w14:textId="77777777" w:rsidR="006B63A2" w:rsidRPr="006B63A2" w:rsidRDefault="006B63A2" w:rsidP="006B63A2">
            <w:pPr>
              <w:spacing w:after="0" w:line="240" w:lineRule="auto"/>
              <w:jc w:val="center"/>
              <w:rPr>
                <w:rFonts w:eastAsia="Times New Roman" w:cs="Calibri"/>
                <w:b/>
                <w:bCs/>
                <w:color w:val="FFFFFF" w:themeColor="background1"/>
                <w:sz w:val="16"/>
                <w:szCs w:val="16"/>
                <w:lang w:val="en-ID"/>
              </w:rPr>
            </w:pPr>
            <w:r w:rsidRPr="006B63A2">
              <w:rPr>
                <w:rFonts w:eastAsia="Times New Roman" w:cs="Calibri"/>
                <w:b/>
                <w:bCs/>
                <w:color w:val="FFFFFF" w:themeColor="background1"/>
                <w:sz w:val="16"/>
                <w:szCs w:val="16"/>
                <w:lang w:val="en-ID"/>
              </w:rPr>
              <w:t>MODULES CATEGORY</w:t>
            </w:r>
          </w:p>
        </w:tc>
        <w:tc>
          <w:tcPr>
            <w:tcW w:w="2694" w:type="dxa"/>
            <w:tcBorders>
              <w:top w:val="single" w:sz="4" w:space="0" w:color="auto"/>
              <w:left w:val="single" w:sz="4" w:space="0" w:color="auto"/>
              <w:bottom w:val="single" w:sz="4" w:space="0" w:color="auto"/>
              <w:right w:val="single" w:sz="4" w:space="0" w:color="auto"/>
            </w:tcBorders>
            <w:shd w:val="clear" w:color="auto" w:fill="003478"/>
            <w:vAlign w:val="center"/>
            <w:hideMark/>
          </w:tcPr>
          <w:p w14:paraId="4FFAB93F" w14:textId="77777777" w:rsidR="006B63A2" w:rsidRPr="006B63A2" w:rsidRDefault="006B63A2" w:rsidP="006B63A2">
            <w:pPr>
              <w:spacing w:after="0" w:line="240" w:lineRule="auto"/>
              <w:jc w:val="center"/>
              <w:rPr>
                <w:rFonts w:eastAsia="Times New Roman" w:cs="Calibri"/>
                <w:b/>
                <w:bCs/>
                <w:color w:val="FFFFFF" w:themeColor="background1"/>
                <w:sz w:val="16"/>
                <w:szCs w:val="16"/>
                <w:lang w:val="en-ID"/>
              </w:rPr>
            </w:pPr>
            <w:r w:rsidRPr="006B63A2">
              <w:rPr>
                <w:rFonts w:eastAsia="Times New Roman" w:cs="Calibri"/>
                <w:b/>
                <w:bCs/>
                <w:color w:val="FFFFFF" w:themeColor="background1"/>
                <w:sz w:val="16"/>
                <w:szCs w:val="16"/>
                <w:lang w:val="en-ID"/>
              </w:rPr>
              <w:t>PHASE 1</w:t>
            </w:r>
          </w:p>
        </w:tc>
        <w:tc>
          <w:tcPr>
            <w:tcW w:w="2692" w:type="dxa"/>
            <w:tcBorders>
              <w:top w:val="single" w:sz="4" w:space="0" w:color="auto"/>
              <w:left w:val="single" w:sz="4" w:space="0" w:color="auto"/>
              <w:bottom w:val="single" w:sz="4" w:space="0" w:color="auto"/>
              <w:right w:val="single" w:sz="4" w:space="0" w:color="auto"/>
            </w:tcBorders>
            <w:shd w:val="clear" w:color="auto" w:fill="003478"/>
            <w:vAlign w:val="center"/>
            <w:hideMark/>
          </w:tcPr>
          <w:p w14:paraId="60A18545" w14:textId="77777777" w:rsidR="006B63A2" w:rsidRPr="006B63A2" w:rsidRDefault="006B63A2" w:rsidP="006B63A2">
            <w:pPr>
              <w:spacing w:after="0" w:line="240" w:lineRule="auto"/>
              <w:jc w:val="center"/>
              <w:rPr>
                <w:rFonts w:eastAsia="Times New Roman" w:cs="Calibri"/>
                <w:b/>
                <w:bCs/>
                <w:color w:val="FFFFFF" w:themeColor="background1"/>
                <w:sz w:val="16"/>
                <w:szCs w:val="16"/>
                <w:lang w:val="en-ID"/>
              </w:rPr>
            </w:pPr>
            <w:r w:rsidRPr="006B63A2">
              <w:rPr>
                <w:rFonts w:eastAsia="Times New Roman" w:cs="Calibri"/>
                <w:b/>
                <w:bCs/>
                <w:color w:val="FFFFFF" w:themeColor="background1"/>
                <w:sz w:val="16"/>
                <w:szCs w:val="16"/>
                <w:lang w:val="en-ID"/>
              </w:rPr>
              <w:t>PHASE 2</w:t>
            </w:r>
          </w:p>
        </w:tc>
        <w:tc>
          <w:tcPr>
            <w:tcW w:w="2552" w:type="dxa"/>
            <w:tcBorders>
              <w:top w:val="single" w:sz="4" w:space="0" w:color="auto"/>
              <w:left w:val="single" w:sz="4" w:space="0" w:color="auto"/>
              <w:bottom w:val="single" w:sz="4" w:space="0" w:color="auto"/>
              <w:right w:val="single" w:sz="4" w:space="0" w:color="auto"/>
            </w:tcBorders>
            <w:shd w:val="clear" w:color="auto" w:fill="003478"/>
            <w:vAlign w:val="center"/>
            <w:hideMark/>
          </w:tcPr>
          <w:p w14:paraId="2F828AAC" w14:textId="77777777" w:rsidR="006B63A2" w:rsidRPr="006B63A2" w:rsidRDefault="006B63A2" w:rsidP="006B63A2">
            <w:pPr>
              <w:spacing w:after="0" w:line="240" w:lineRule="auto"/>
              <w:jc w:val="center"/>
              <w:rPr>
                <w:rFonts w:eastAsia="Times New Roman" w:cs="Calibri"/>
                <w:b/>
                <w:bCs/>
                <w:color w:val="FFFFFF" w:themeColor="background1"/>
                <w:sz w:val="16"/>
                <w:szCs w:val="16"/>
                <w:lang w:val="en-ID"/>
              </w:rPr>
            </w:pPr>
            <w:r w:rsidRPr="006B63A2">
              <w:rPr>
                <w:rFonts w:eastAsia="Times New Roman" w:cs="Calibri"/>
                <w:b/>
                <w:bCs/>
                <w:color w:val="FFFFFF" w:themeColor="background1"/>
                <w:sz w:val="16"/>
                <w:szCs w:val="16"/>
                <w:lang w:val="en-ID"/>
              </w:rPr>
              <w:t>PHASE 3</w:t>
            </w:r>
          </w:p>
        </w:tc>
      </w:tr>
      <w:tr w:rsidR="006B63A2" w:rsidRPr="006B63A2" w14:paraId="772209F8"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577B393D" w14:textId="77777777"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Asset Inventory</w:t>
            </w:r>
          </w:p>
        </w:tc>
        <w:tc>
          <w:tcPr>
            <w:tcW w:w="2694" w:type="dxa"/>
            <w:tcBorders>
              <w:top w:val="single" w:sz="4" w:space="0" w:color="auto"/>
              <w:left w:val="single" w:sz="4" w:space="0" w:color="auto"/>
              <w:bottom w:val="single" w:sz="4" w:space="0" w:color="auto"/>
              <w:right w:val="single" w:sz="4" w:space="0" w:color="auto"/>
            </w:tcBorders>
            <w:hideMark/>
          </w:tcPr>
          <w:p w14:paraId="2D4FACDB"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Asset Register &amp; Hierarchy</w:t>
            </w:r>
          </w:p>
        </w:tc>
        <w:tc>
          <w:tcPr>
            <w:tcW w:w="2692" w:type="dxa"/>
            <w:tcBorders>
              <w:top w:val="single" w:sz="4" w:space="0" w:color="auto"/>
              <w:left w:val="single" w:sz="4" w:space="0" w:color="auto"/>
              <w:bottom w:val="single" w:sz="4" w:space="0" w:color="auto"/>
              <w:right w:val="single" w:sz="4" w:space="0" w:color="auto"/>
            </w:tcBorders>
            <w:hideMark/>
          </w:tcPr>
          <w:p w14:paraId="64A72346"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7B012CD6"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r>
      <w:tr w:rsidR="006B63A2" w:rsidRPr="006B63A2" w14:paraId="184524D6"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6FE57596" w14:textId="77777777"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Asset Data Enhancement</w:t>
            </w:r>
          </w:p>
        </w:tc>
        <w:tc>
          <w:tcPr>
            <w:tcW w:w="2694" w:type="dxa"/>
            <w:tcBorders>
              <w:top w:val="single" w:sz="4" w:space="0" w:color="auto"/>
              <w:left w:val="single" w:sz="4" w:space="0" w:color="auto"/>
              <w:bottom w:val="single" w:sz="4" w:space="0" w:color="auto"/>
              <w:right w:val="single" w:sz="4" w:space="0" w:color="auto"/>
            </w:tcBorders>
            <w:hideMark/>
          </w:tcPr>
          <w:p w14:paraId="50DCFD7E"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Inventory Management &amp; Purchasing</w:t>
            </w:r>
          </w:p>
        </w:tc>
        <w:tc>
          <w:tcPr>
            <w:tcW w:w="2692" w:type="dxa"/>
            <w:tcBorders>
              <w:top w:val="single" w:sz="4" w:space="0" w:color="auto"/>
              <w:left w:val="single" w:sz="4" w:space="0" w:color="auto"/>
              <w:bottom w:val="single" w:sz="4" w:space="0" w:color="auto"/>
              <w:right w:val="single" w:sz="4" w:space="0" w:color="auto"/>
            </w:tcBorders>
            <w:hideMark/>
          </w:tcPr>
          <w:p w14:paraId="48F5AA4F"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 xml:space="preserve">Cataloguing </w:t>
            </w:r>
          </w:p>
        </w:tc>
        <w:tc>
          <w:tcPr>
            <w:tcW w:w="2552" w:type="dxa"/>
            <w:tcBorders>
              <w:top w:val="single" w:sz="4" w:space="0" w:color="auto"/>
              <w:left w:val="single" w:sz="4" w:space="0" w:color="auto"/>
              <w:bottom w:val="single" w:sz="4" w:space="0" w:color="auto"/>
              <w:right w:val="single" w:sz="4" w:space="0" w:color="auto"/>
            </w:tcBorders>
            <w:hideMark/>
          </w:tcPr>
          <w:p w14:paraId="139362E2" w14:textId="77777777" w:rsidR="006B63A2" w:rsidRPr="006B63A2" w:rsidRDefault="006B63A2" w:rsidP="006B63A2">
            <w:pPr>
              <w:spacing w:after="0" w:line="240" w:lineRule="auto"/>
              <w:jc w:val="left"/>
              <w:rPr>
                <w:rFonts w:eastAsia="Times New Roman" w:cs="Calibri"/>
                <w:color w:val="000000"/>
                <w:sz w:val="16"/>
                <w:szCs w:val="16"/>
                <w:lang w:val="en-ID"/>
              </w:rPr>
            </w:pPr>
          </w:p>
        </w:tc>
      </w:tr>
      <w:tr w:rsidR="006B63A2" w:rsidRPr="006B63A2" w14:paraId="600A7770"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2FA2EA14" w14:textId="77777777" w:rsidR="006B63A2" w:rsidRPr="006B63A2" w:rsidRDefault="006B63A2" w:rsidP="006B63A2">
            <w:pPr>
              <w:spacing w:after="0" w:line="240" w:lineRule="auto"/>
              <w:jc w:val="left"/>
              <w:rPr>
                <w:rFonts w:ascii="Times New Roman" w:eastAsia="Times New Roman" w:hAnsi="Times New Roman" w:cs="Times New Roman"/>
                <w:b/>
                <w:bCs/>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17FACDEC"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c>
          <w:tcPr>
            <w:tcW w:w="2692" w:type="dxa"/>
            <w:tcBorders>
              <w:top w:val="single" w:sz="4" w:space="0" w:color="auto"/>
              <w:left w:val="single" w:sz="4" w:space="0" w:color="auto"/>
              <w:bottom w:val="single" w:sz="4" w:space="0" w:color="auto"/>
              <w:right w:val="single" w:sz="4" w:space="0" w:color="auto"/>
            </w:tcBorders>
            <w:hideMark/>
          </w:tcPr>
          <w:p w14:paraId="0BBA833F"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Bill of Material (BOM)</w:t>
            </w:r>
          </w:p>
        </w:tc>
        <w:tc>
          <w:tcPr>
            <w:tcW w:w="2552" w:type="dxa"/>
            <w:tcBorders>
              <w:top w:val="single" w:sz="4" w:space="0" w:color="auto"/>
              <w:left w:val="single" w:sz="4" w:space="0" w:color="auto"/>
              <w:bottom w:val="single" w:sz="4" w:space="0" w:color="auto"/>
              <w:right w:val="single" w:sz="4" w:space="0" w:color="auto"/>
            </w:tcBorders>
            <w:hideMark/>
          </w:tcPr>
          <w:p w14:paraId="0D49B752" w14:textId="77777777" w:rsidR="006B63A2" w:rsidRPr="006B63A2" w:rsidRDefault="006B63A2" w:rsidP="006B63A2">
            <w:pPr>
              <w:spacing w:after="0" w:line="240" w:lineRule="auto"/>
              <w:jc w:val="left"/>
              <w:rPr>
                <w:rFonts w:eastAsia="Times New Roman" w:cs="Calibri"/>
                <w:color w:val="000000"/>
                <w:sz w:val="16"/>
                <w:szCs w:val="16"/>
                <w:lang w:val="en-ID"/>
              </w:rPr>
            </w:pPr>
          </w:p>
        </w:tc>
      </w:tr>
      <w:tr w:rsidR="006B63A2" w:rsidRPr="006B63A2" w14:paraId="5D325BFC"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0C94FBCD" w14:textId="77777777"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Asset Prioritization</w:t>
            </w:r>
          </w:p>
        </w:tc>
        <w:tc>
          <w:tcPr>
            <w:tcW w:w="2694" w:type="dxa"/>
            <w:tcBorders>
              <w:top w:val="single" w:sz="4" w:space="0" w:color="auto"/>
              <w:left w:val="single" w:sz="4" w:space="0" w:color="auto"/>
              <w:bottom w:val="single" w:sz="4" w:space="0" w:color="auto"/>
              <w:right w:val="single" w:sz="4" w:space="0" w:color="auto"/>
            </w:tcBorders>
            <w:hideMark/>
          </w:tcPr>
          <w:p w14:paraId="4A8CA178"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Safety Environment Critical Element (SECE)</w:t>
            </w:r>
          </w:p>
        </w:tc>
        <w:tc>
          <w:tcPr>
            <w:tcW w:w="2692" w:type="dxa"/>
            <w:tcBorders>
              <w:top w:val="single" w:sz="4" w:space="0" w:color="auto"/>
              <w:left w:val="single" w:sz="4" w:space="0" w:color="auto"/>
              <w:bottom w:val="single" w:sz="4" w:space="0" w:color="auto"/>
              <w:right w:val="single" w:sz="4" w:space="0" w:color="auto"/>
            </w:tcBorders>
            <w:hideMark/>
          </w:tcPr>
          <w:p w14:paraId="101B42B3"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00DA9929"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r>
      <w:tr w:rsidR="006B63A2" w:rsidRPr="006B63A2" w14:paraId="5B6B1A76"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6FFFC530" w14:textId="77777777" w:rsidR="006B63A2" w:rsidRPr="006B63A2" w:rsidRDefault="006B63A2" w:rsidP="006B63A2">
            <w:pPr>
              <w:spacing w:after="0" w:line="240" w:lineRule="auto"/>
              <w:jc w:val="left"/>
              <w:rPr>
                <w:rFonts w:ascii="Times New Roman" w:eastAsia="Times New Roman" w:hAnsi="Times New Roman" w:cs="Times New Roman"/>
                <w:b/>
                <w:bCs/>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423CA44B"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Equipment Criticality Analysis (ECA)</w:t>
            </w:r>
          </w:p>
        </w:tc>
        <w:tc>
          <w:tcPr>
            <w:tcW w:w="2692" w:type="dxa"/>
            <w:tcBorders>
              <w:top w:val="single" w:sz="4" w:space="0" w:color="auto"/>
              <w:left w:val="single" w:sz="4" w:space="0" w:color="auto"/>
              <w:bottom w:val="single" w:sz="4" w:space="0" w:color="auto"/>
              <w:right w:val="single" w:sz="4" w:space="0" w:color="auto"/>
            </w:tcBorders>
            <w:hideMark/>
          </w:tcPr>
          <w:p w14:paraId="2B77B3C7"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2A38ADAA"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r>
      <w:tr w:rsidR="006B63A2" w:rsidRPr="006B63A2" w14:paraId="6CA75B4A"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36E31A8D" w14:textId="77777777"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Failure Code Development</w:t>
            </w:r>
          </w:p>
        </w:tc>
        <w:tc>
          <w:tcPr>
            <w:tcW w:w="2694" w:type="dxa"/>
            <w:tcBorders>
              <w:top w:val="single" w:sz="4" w:space="0" w:color="auto"/>
              <w:left w:val="single" w:sz="4" w:space="0" w:color="auto"/>
              <w:bottom w:val="single" w:sz="4" w:space="0" w:color="auto"/>
              <w:right w:val="single" w:sz="4" w:space="0" w:color="auto"/>
            </w:tcBorders>
            <w:hideMark/>
          </w:tcPr>
          <w:p w14:paraId="417E6C76"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Failure Mechanism / Threat Standard Code</w:t>
            </w:r>
          </w:p>
        </w:tc>
        <w:tc>
          <w:tcPr>
            <w:tcW w:w="2692" w:type="dxa"/>
            <w:tcBorders>
              <w:top w:val="single" w:sz="4" w:space="0" w:color="auto"/>
              <w:left w:val="single" w:sz="4" w:space="0" w:color="auto"/>
              <w:bottom w:val="single" w:sz="4" w:space="0" w:color="auto"/>
              <w:right w:val="single" w:sz="4" w:space="0" w:color="auto"/>
            </w:tcBorders>
            <w:hideMark/>
          </w:tcPr>
          <w:p w14:paraId="2A13D185"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5559AF4F"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Integration to RCFA</w:t>
            </w:r>
          </w:p>
        </w:tc>
      </w:tr>
      <w:tr w:rsidR="006B63A2" w:rsidRPr="006B63A2" w14:paraId="53CE6732"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6B660DCE" w14:textId="77777777" w:rsidR="006B63A2" w:rsidRPr="006B63A2" w:rsidRDefault="006B63A2" w:rsidP="006B63A2">
            <w:pPr>
              <w:spacing w:after="0" w:line="240" w:lineRule="auto"/>
              <w:jc w:val="left"/>
              <w:rPr>
                <w:rFonts w:eastAsia="Times New Roman" w:cs="Calibri"/>
                <w:b/>
                <w:bCs/>
                <w:color w:val="000000"/>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452C95A4"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Failure Mode &amp; Effect Analysis (FMEA)</w:t>
            </w:r>
          </w:p>
        </w:tc>
        <w:tc>
          <w:tcPr>
            <w:tcW w:w="2692" w:type="dxa"/>
            <w:tcBorders>
              <w:top w:val="single" w:sz="4" w:space="0" w:color="auto"/>
              <w:left w:val="single" w:sz="4" w:space="0" w:color="auto"/>
              <w:bottom w:val="single" w:sz="4" w:space="0" w:color="auto"/>
              <w:right w:val="single" w:sz="4" w:space="0" w:color="auto"/>
            </w:tcBorders>
            <w:hideMark/>
          </w:tcPr>
          <w:p w14:paraId="5A758D84"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6AC2F218"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r>
      <w:tr w:rsidR="006B63A2" w:rsidRPr="006B63A2" w14:paraId="604BDD19"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3059D942" w14:textId="77777777"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Task Development</w:t>
            </w:r>
          </w:p>
        </w:tc>
        <w:tc>
          <w:tcPr>
            <w:tcW w:w="2694" w:type="dxa"/>
            <w:tcBorders>
              <w:top w:val="single" w:sz="4" w:space="0" w:color="auto"/>
              <w:left w:val="single" w:sz="4" w:space="0" w:color="auto"/>
              <w:bottom w:val="single" w:sz="4" w:space="0" w:color="auto"/>
              <w:right w:val="single" w:sz="4" w:space="0" w:color="auto"/>
            </w:tcBorders>
            <w:hideMark/>
          </w:tcPr>
          <w:p w14:paraId="01F088A1"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Vendor Recommendation Task</w:t>
            </w:r>
          </w:p>
        </w:tc>
        <w:tc>
          <w:tcPr>
            <w:tcW w:w="2692" w:type="dxa"/>
            <w:tcBorders>
              <w:top w:val="single" w:sz="4" w:space="0" w:color="auto"/>
              <w:left w:val="single" w:sz="4" w:space="0" w:color="auto"/>
              <w:bottom w:val="single" w:sz="4" w:space="0" w:color="auto"/>
              <w:right w:val="single" w:sz="4" w:space="0" w:color="auto"/>
            </w:tcBorders>
            <w:hideMark/>
          </w:tcPr>
          <w:p w14:paraId="03B63F31"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 xml:space="preserve">SECE Performance Standard </w:t>
            </w:r>
          </w:p>
        </w:tc>
        <w:tc>
          <w:tcPr>
            <w:tcW w:w="2552" w:type="dxa"/>
            <w:tcBorders>
              <w:top w:val="single" w:sz="4" w:space="0" w:color="auto"/>
              <w:left w:val="single" w:sz="4" w:space="0" w:color="auto"/>
              <w:bottom w:val="single" w:sz="4" w:space="0" w:color="auto"/>
              <w:right w:val="single" w:sz="4" w:space="0" w:color="auto"/>
            </w:tcBorders>
            <w:hideMark/>
          </w:tcPr>
          <w:p w14:paraId="01A2DED9"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Integration to Life Data Analysis</w:t>
            </w:r>
          </w:p>
        </w:tc>
      </w:tr>
      <w:tr w:rsidR="006B63A2" w:rsidRPr="006B63A2" w14:paraId="7D214A52"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596DF475" w14:textId="77777777" w:rsidR="006B63A2" w:rsidRPr="006B63A2" w:rsidRDefault="006B63A2" w:rsidP="006B63A2">
            <w:pPr>
              <w:spacing w:after="0" w:line="240" w:lineRule="auto"/>
              <w:jc w:val="left"/>
              <w:rPr>
                <w:rFonts w:eastAsia="Times New Roman" w:cs="Calibri"/>
                <w:b/>
                <w:bCs/>
                <w:color w:val="000000"/>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6A480BE3"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Task List Details</w:t>
            </w:r>
          </w:p>
        </w:tc>
        <w:tc>
          <w:tcPr>
            <w:tcW w:w="2692" w:type="dxa"/>
            <w:tcBorders>
              <w:top w:val="single" w:sz="4" w:space="0" w:color="auto"/>
              <w:left w:val="single" w:sz="4" w:space="0" w:color="auto"/>
              <w:bottom w:val="single" w:sz="4" w:space="0" w:color="auto"/>
              <w:right w:val="single" w:sz="4" w:space="0" w:color="auto"/>
            </w:tcBorders>
            <w:hideMark/>
          </w:tcPr>
          <w:p w14:paraId="68FCE611"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 xml:space="preserve">Corrosion Management </w:t>
            </w:r>
          </w:p>
        </w:tc>
        <w:tc>
          <w:tcPr>
            <w:tcW w:w="2552" w:type="dxa"/>
            <w:tcBorders>
              <w:top w:val="single" w:sz="4" w:space="0" w:color="auto"/>
              <w:left w:val="single" w:sz="4" w:space="0" w:color="auto"/>
              <w:bottom w:val="single" w:sz="4" w:space="0" w:color="auto"/>
              <w:right w:val="single" w:sz="4" w:space="0" w:color="auto"/>
            </w:tcBorders>
            <w:hideMark/>
          </w:tcPr>
          <w:p w14:paraId="49131BE0" w14:textId="77777777" w:rsidR="006B63A2" w:rsidRPr="006B63A2" w:rsidRDefault="006B63A2" w:rsidP="006B63A2">
            <w:pPr>
              <w:spacing w:after="0" w:line="240" w:lineRule="auto"/>
              <w:jc w:val="left"/>
              <w:rPr>
                <w:rFonts w:eastAsia="Times New Roman" w:cs="Calibri"/>
                <w:color w:val="000000"/>
                <w:sz w:val="16"/>
                <w:szCs w:val="16"/>
                <w:lang w:val="en-ID"/>
              </w:rPr>
            </w:pPr>
          </w:p>
        </w:tc>
      </w:tr>
      <w:tr w:rsidR="006B63A2" w:rsidRPr="006B63A2" w14:paraId="77278B38"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012D25DA" w14:textId="77777777" w:rsidR="006B63A2" w:rsidRPr="006B63A2" w:rsidRDefault="006B63A2" w:rsidP="006B63A2">
            <w:pPr>
              <w:spacing w:after="0" w:line="240" w:lineRule="auto"/>
              <w:jc w:val="left"/>
              <w:rPr>
                <w:rFonts w:ascii="Times New Roman" w:eastAsia="Times New Roman" w:hAnsi="Times New Roman" w:cs="Times New Roman"/>
                <w:b/>
                <w:bCs/>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3C11CBA0"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c>
          <w:tcPr>
            <w:tcW w:w="2692" w:type="dxa"/>
            <w:tcBorders>
              <w:top w:val="single" w:sz="4" w:space="0" w:color="auto"/>
              <w:left w:val="single" w:sz="4" w:space="0" w:color="auto"/>
              <w:bottom w:val="single" w:sz="4" w:space="0" w:color="auto"/>
              <w:right w:val="single" w:sz="4" w:space="0" w:color="auto"/>
            </w:tcBorders>
            <w:hideMark/>
          </w:tcPr>
          <w:p w14:paraId="11BD9225"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 xml:space="preserve">Certification Management </w:t>
            </w:r>
          </w:p>
        </w:tc>
        <w:tc>
          <w:tcPr>
            <w:tcW w:w="2552" w:type="dxa"/>
            <w:tcBorders>
              <w:top w:val="single" w:sz="4" w:space="0" w:color="auto"/>
              <w:left w:val="single" w:sz="4" w:space="0" w:color="auto"/>
              <w:bottom w:val="single" w:sz="4" w:space="0" w:color="auto"/>
              <w:right w:val="single" w:sz="4" w:space="0" w:color="auto"/>
            </w:tcBorders>
            <w:hideMark/>
          </w:tcPr>
          <w:p w14:paraId="309C4C4A" w14:textId="77777777" w:rsidR="006B63A2" w:rsidRPr="006B63A2" w:rsidRDefault="006B63A2" w:rsidP="006B63A2">
            <w:pPr>
              <w:spacing w:after="0" w:line="240" w:lineRule="auto"/>
              <w:jc w:val="left"/>
              <w:rPr>
                <w:rFonts w:eastAsia="Times New Roman" w:cs="Calibri"/>
                <w:color w:val="000000"/>
                <w:sz w:val="16"/>
                <w:szCs w:val="16"/>
                <w:lang w:val="en-ID"/>
              </w:rPr>
            </w:pPr>
          </w:p>
        </w:tc>
      </w:tr>
      <w:tr w:rsidR="006B63A2" w:rsidRPr="006B63A2" w14:paraId="35AA7EA0" w14:textId="77777777" w:rsidTr="004E6BDC">
        <w:trPr>
          <w:gridAfter w:val="1"/>
          <w:wAfter w:w="7" w:type="dxa"/>
          <w:trHeight w:val="267"/>
          <w:jc w:val="center"/>
        </w:trPr>
        <w:tc>
          <w:tcPr>
            <w:tcW w:w="1701" w:type="dxa"/>
            <w:tcBorders>
              <w:top w:val="single" w:sz="4" w:space="0" w:color="auto"/>
              <w:left w:val="single" w:sz="4" w:space="0" w:color="auto"/>
              <w:bottom w:val="single" w:sz="4" w:space="0" w:color="auto"/>
              <w:right w:val="single" w:sz="4" w:space="0" w:color="auto"/>
            </w:tcBorders>
            <w:hideMark/>
          </w:tcPr>
          <w:p w14:paraId="4314E977" w14:textId="77777777" w:rsidR="006B63A2" w:rsidRPr="006B63A2" w:rsidRDefault="006B63A2" w:rsidP="006B63A2">
            <w:pPr>
              <w:spacing w:after="0" w:line="240" w:lineRule="auto"/>
              <w:jc w:val="left"/>
              <w:rPr>
                <w:rFonts w:ascii="Times New Roman" w:eastAsia="Times New Roman" w:hAnsi="Times New Roman" w:cs="Times New Roman"/>
                <w:b/>
                <w:bCs/>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144D5978"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c>
          <w:tcPr>
            <w:tcW w:w="2692" w:type="dxa"/>
            <w:tcBorders>
              <w:top w:val="single" w:sz="4" w:space="0" w:color="auto"/>
              <w:left w:val="single" w:sz="4" w:space="0" w:color="auto"/>
              <w:bottom w:val="single" w:sz="4" w:space="0" w:color="auto"/>
              <w:right w:val="single" w:sz="4" w:space="0" w:color="auto"/>
            </w:tcBorders>
            <w:hideMark/>
          </w:tcPr>
          <w:p w14:paraId="766DFEE5"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 xml:space="preserve">Reliability </w:t>
            </w:r>
            <w:proofErr w:type="spellStart"/>
            <w:r w:rsidRPr="006B63A2">
              <w:rPr>
                <w:rFonts w:eastAsia="Times New Roman" w:cs="Calibri"/>
                <w:color w:val="000000"/>
                <w:sz w:val="16"/>
                <w:szCs w:val="16"/>
                <w:lang w:val="en-ID"/>
              </w:rPr>
              <w:t>Centered</w:t>
            </w:r>
            <w:proofErr w:type="spellEnd"/>
            <w:r w:rsidRPr="006B63A2">
              <w:rPr>
                <w:rFonts w:eastAsia="Times New Roman" w:cs="Calibri"/>
                <w:color w:val="000000"/>
                <w:sz w:val="16"/>
                <w:szCs w:val="16"/>
                <w:lang w:val="en-ID"/>
              </w:rPr>
              <w:t xml:space="preserve"> Maintenance (RCM) </w:t>
            </w:r>
          </w:p>
        </w:tc>
        <w:tc>
          <w:tcPr>
            <w:tcW w:w="2552" w:type="dxa"/>
            <w:tcBorders>
              <w:top w:val="single" w:sz="4" w:space="0" w:color="auto"/>
              <w:left w:val="single" w:sz="4" w:space="0" w:color="auto"/>
              <w:bottom w:val="single" w:sz="4" w:space="0" w:color="auto"/>
              <w:right w:val="single" w:sz="4" w:space="0" w:color="auto"/>
            </w:tcBorders>
            <w:hideMark/>
          </w:tcPr>
          <w:p w14:paraId="74D8A122" w14:textId="77777777" w:rsidR="006B63A2" w:rsidRPr="006B63A2" w:rsidRDefault="006B63A2" w:rsidP="006B63A2">
            <w:pPr>
              <w:spacing w:after="0" w:line="240" w:lineRule="auto"/>
              <w:jc w:val="left"/>
              <w:rPr>
                <w:rFonts w:eastAsia="Times New Roman" w:cs="Calibri"/>
                <w:color w:val="000000"/>
                <w:sz w:val="16"/>
                <w:szCs w:val="16"/>
                <w:lang w:val="en-ID"/>
              </w:rPr>
            </w:pPr>
          </w:p>
        </w:tc>
      </w:tr>
      <w:tr w:rsidR="006B63A2" w:rsidRPr="006B63A2" w14:paraId="03086F57"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68C8A1E7" w14:textId="77777777" w:rsidR="006B63A2" w:rsidRPr="006B63A2" w:rsidRDefault="006B63A2" w:rsidP="006B63A2">
            <w:pPr>
              <w:spacing w:after="0" w:line="240" w:lineRule="auto"/>
              <w:jc w:val="left"/>
              <w:rPr>
                <w:rFonts w:ascii="Times New Roman" w:eastAsia="Times New Roman" w:hAnsi="Times New Roman" w:cs="Times New Roman"/>
                <w:b/>
                <w:bCs/>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73F81CB1"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c>
          <w:tcPr>
            <w:tcW w:w="2692" w:type="dxa"/>
            <w:tcBorders>
              <w:top w:val="single" w:sz="4" w:space="0" w:color="auto"/>
              <w:left w:val="single" w:sz="4" w:space="0" w:color="auto"/>
              <w:bottom w:val="single" w:sz="4" w:space="0" w:color="auto"/>
              <w:right w:val="single" w:sz="4" w:space="0" w:color="auto"/>
            </w:tcBorders>
            <w:hideMark/>
          </w:tcPr>
          <w:p w14:paraId="1071A339"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 xml:space="preserve">Risk Based Inspection (RBI) </w:t>
            </w:r>
          </w:p>
        </w:tc>
        <w:tc>
          <w:tcPr>
            <w:tcW w:w="2552" w:type="dxa"/>
            <w:tcBorders>
              <w:top w:val="single" w:sz="4" w:space="0" w:color="auto"/>
              <w:left w:val="single" w:sz="4" w:space="0" w:color="auto"/>
              <w:bottom w:val="single" w:sz="4" w:space="0" w:color="auto"/>
              <w:right w:val="single" w:sz="4" w:space="0" w:color="auto"/>
            </w:tcBorders>
            <w:hideMark/>
          </w:tcPr>
          <w:p w14:paraId="728F6AFD" w14:textId="77777777" w:rsidR="006B63A2" w:rsidRPr="006B63A2" w:rsidRDefault="006B63A2" w:rsidP="006B63A2">
            <w:pPr>
              <w:spacing w:after="0" w:line="240" w:lineRule="auto"/>
              <w:jc w:val="left"/>
              <w:rPr>
                <w:rFonts w:eastAsia="Times New Roman" w:cs="Calibri"/>
                <w:color w:val="000000"/>
                <w:sz w:val="16"/>
                <w:szCs w:val="16"/>
                <w:lang w:val="en-ID"/>
              </w:rPr>
            </w:pPr>
          </w:p>
        </w:tc>
      </w:tr>
      <w:tr w:rsidR="006B63A2" w:rsidRPr="006B63A2" w14:paraId="1769A9E5" w14:textId="77777777" w:rsidTr="004E6BDC">
        <w:trPr>
          <w:gridAfter w:val="1"/>
          <w:wAfter w:w="7" w:type="dxa"/>
          <w:trHeight w:val="663"/>
          <w:jc w:val="center"/>
        </w:trPr>
        <w:tc>
          <w:tcPr>
            <w:tcW w:w="1701" w:type="dxa"/>
            <w:tcBorders>
              <w:top w:val="single" w:sz="4" w:space="0" w:color="auto"/>
              <w:left w:val="single" w:sz="4" w:space="0" w:color="auto"/>
              <w:bottom w:val="single" w:sz="4" w:space="0" w:color="auto"/>
              <w:right w:val="single" w:sz="4" w:space="0" w:color="auto"/>
            </w:tcBorders>
            <w:hideMark/>
          </w:tcPr>
          <w:p w14:paraId="75A400CB" w14:textId="77777777"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Inspection, Testing &amp; Preventive Maintenance (ITPM)</w:t>
            </w:r>
          </w:p>
        </w:tc>
        <w:tc>
          <w:tcPr>
            <w:tcW w:w="2694" w:type="dxa"/>
            <w:tcBorders>
              <w:top w:val="single" w:sz="4" w:space="0" w:color="auto"/>
              <w:left w:val="single" w:sz="4" w:space="0" w:color="auto"/>
              <w:bottom w:val="single" w:sz="4" w:space="0" w:color="auto"/>
              <w:right w:val="single" w:sz="4" w:space="0" w:color="auto"/>
            </w:tcBorders>
            <w:hideMark/>
          </w:tcPr>
          <w:p w14:paraId="2FBF61B0"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Job Bundling</w:t>
            </w:r>
          </w:p>
        </w:tc>
        <w:tc>
          <w:tcPr>
            <w:tcW w:w="2692" w:type="dxa"/>
            <w:tcBorders>
              <w:top w:val="single" w:sz="4" w:space="0" w:color="auto"/>
              <w:left w:val="single" w:sz="4" w:space="0" w:color="auto"/>
              <w:bottom w:val="single" w:sz="4" w:space="0" w:color="auto"/>
              <w:right w:val="single" w:sz="4" w:space="0" w:color="auto"/>
            </w:tcBorders>
            <w:hideMark/>
          </w:tcPr>
          <w:p w14:paraId="5C1363BE"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Integration to: SECE PS, Corrosion Management, Certification Management, RCM, RBI</w:t>
            </w:r>
          </w:p>
        </w:tc>
        <w:tc>
          <w:tcPr>
            <w:tcW w:w="2552" w:type="dxa"/>
            <w:tcBorders>
              <w:top w:val="single" w:sz="4" w:space="0" w:color="auto"/>
              <w:left w:val="single" w:sz="4" w:space="0" w:color="auto"/>
              <w:bottom w:val="single" w:sz="4" w:space="0" w:color="auto"/>
              <w:right w:val="single" w:sz="4" w:space="0" w:color="auto"/>
            </w:tcBorders>
            <w:hideMark/>
          </w:tcPr>
          <w:p w14:paraId="6EE662D0" w14:textId="77777777" w:rsidR="006B63A2" w:rsidRPr="006B63A2" w:rsidRDefault="006B63A2" w:rsidP="006B63A2">
            <w:pPr>
              <w:spacing w:after="0" w:line="240" w:lineRule="auto"/>
              <w:jc w:val="left"/>
              <w:rPr>
                <w:rFonts w:eastAsia="Times New Roman" w:cs="Calibri"/>
                <w:color w:val="000000"/>
                <w:sz w:val="16"/>
                <w:szCs w:val="16"/>
                <w:lang w:val="en-ID"/>
              </w:rPr>
            </w:pPr>
          </w:p>
        </w:tc>
      </w:tr>
      <w:tr w:rsidR="006B63A2" w:rsidRPr="006B63A2" w14:paraId="38C67981"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4BA7720F" w14:textId="77777777" w:rsidR="006B63A2" w:rsidRPr="006B63A2" w:rsidRDefault="006B63A2" w:rsidP="006B63A2">
            <w:pPr>
              <w:spacing w:after="0" w:line="240" w:lineRule="auto"/>
              <w:jc w:val="left"/>
              <w:rPr>
                <w:rFonts w:ascii="Times New Roman" w:eastAsia="Times New Roman" w:hAnsi="Times New Roman" w:cs="Times New Roman"/>
                <w:b/>
                <w:bCs/>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71CF884E" w14:textId="7FB4A5A1"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Load Leve</w:t>
            </w:r>
            <w:r>
              <w:rPr>
                <w:rFonts w:eastAsia="Times New Roman" w:cs="Calibri"/>
                <w:color w:val="000000"/>
                <w:sz w:val="16"/>
                <w:szCs w:val="16"/>
                <w:lang w:val="en-ID"/>
              </w:rPr>
              <w:t>l</w:t>
            </w:r>
            <w:r w:rsidRPr="006B63A2">
              <w:rPr>
                <w:rFonts w:eastAsia="Times New Roman" w:cs="Calibri"/>
                <w:color w:val="000000"/>
                <w:sz w:val="16"/>
                <w:szCs w:val="16"/>
                <w:lang w:val="en-ID"/>
              </w:rPr>
              <w:t>ling</w:t>
            </w:r>
          </w:p>
        </w:tc>
        <w:tc>
          <w:tcPr>
            <w:tcW w:w="2692" w:type="dxa"/>
            <w:tcBorders>
              <w:top w:val="single" w:sz="4" w:space="0" w:color="auto"/>
              <w:left w:val="single" w:sz="4" w:space="0" w:color="auto"/>
              <w:bottom w:val="single" w:sz="4" w:space="0" w:color="auto"/>
              <w:right w:val="single" w:sz="4" w:space="0" w:color="auto"/>
            </w:tcBorders>
            <w:hideMark/>
          </w:tcPr>
          <w:p w14:paraId="41AD16E4"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2853FABA"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r>
      <w:tr w:rsidR="006B63A2" w:rsidRPr="006B63A2" w14:paraId="0E71AA93"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31300BBA" w14:textId="77777777"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Work Order (WO)</w:t>
            </w:r>
          </w:p>
        </w:tc>
        <w:tc>
          <w:tcPr>
            <w:tcW w:w="2694" w:type="dxa"/>
            <w:tcBorders>
              <w:top w:val="single" w:sz="4" w:space="0" w:color="auto"/>
              <w:left w:val="single" w:sz="4" w:space="0" w:color="auto"/>
              <w:bottom w:val="single" w:sz="4" w:space="0" w:color="auto"/>
              <w:right w:val="single" w:sz="4" w:space="0" w:color="auto"/>
            </w:tcBorders>
            <w:hideMark/>
          </w:tcPr>
          <w:p w14:paraId="1B3EAB73"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Work Order Generation</w:t>
            </w:r>
          </w:p>
        </w:tc>
        <w:tc>
          <w:tcPr>
            <w:tcW w:w="2692" w:type="dxa"/>
            <w:tcBorders>
              <w:top w:val="single" w:sz="4" w:space="0" w:color="auto"/>
              <w:left w:val="single" w:sz="4" w:space="0" w:color="auto"/>
              <w:bottom w:val="single" w:sz="4" w:space="0" w:color="auto"/>
              <w:right w:val="single" w:sz="4" w:space="0" w:color="auto"/>
            </w:tcBorders>
            <w:hideMark/>
          </w:tcPr>
          <w:p w14:paraId="4E441C30"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25FA4D3C"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r>
      <w:tr w:rsidR="006B63A2" w:rsidRPr="006B63A2" w14:paraId="58CF0B6F"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39A99096" w14:textId="77777777"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Permit to Work (PTW)</w:t>
            </w:r>
          </w:p>
        </w:tc>
        <w:tc>
          <w:tcPr>
            <w:tcW w:w="2694" w:type="dxa"/>
            <w:tcBorders>
              <w:top w:val="single" w:sz="4" w:space="0" w:color="auto"/>
              <w:left w:val="single" w:sz="4" w:space="0" w:color="auto"/>
              <w:bottom w:val="single" w:sz="4" w:space="0" w:color="auto"/>
              <w:right w:val="single" w:sz="4" w:space="0" w:color="auto"/>
            </w:tcBorders>
            <w:hideMark/>
          </w:tcPr>
          <w:p w14:paraId="391C9366"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Permit to Work</w:t>
            </w:r>
          </w:p>
        </w:tc>
        <w:tc>
          <w:tcPr>
            <w:tcW w:w="2692" w:type="dxa"/>
            <w:tcBorders>
              <w:top w:val="single" w:sz="4" w:space="0" w:color="auto"/>
              <w:left w:val="single" w:sz="4" w:space="0" w:color="auto"/>
              <w:bottom w:val="single" w:sz="4" w:space="0" w:color="auto"/>
              <w:right w:val="single" w:sz="4" w:space="0" w:color="auto"/>
            </w:tcBorders>
            <w:hideMark/>
          </w:tcPr>
          <w:p w14:paraId="184F7FC8"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3CE5D953"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r>
      <w:tr w:rsidR="006B63A2" w:rsidRPr="006B63A2" w14:paraId="6E3FF7B8"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19F689B4" w14:textId="77777777"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System Integration</w:t>
            </w:r>
          </w:p>
        </w:tc>
        <w:tc>
          <w:tcPr>
            <w:tcW w:w="2694" w:type="dxa"/>
            <w:tcBorders>
              <w:top w:val="single" w:sz="4" w:space="0" w:color="auto"/>
              <w:left w:val="single" w:sz="4" w:space="0" w:color="auto"/>
              <w:bottom w:val="single" w:sz="4" w:space="0" w:color="auto"/>
              <w:right w:val="single" w:sz="4" w:space="0" w:color="auto"/>
            </w:tcBorders>
            <w:hideMark/>
          </w:tcPr>
          <w:p w14:paraId="220D72D8"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Integration to ERP &amp; SCADA data</w:t>
            </w:r>
          </w:p>
        </w:tc>
        <w:tc>
          <w:tcPr>
            <w:tcW w:w="2692" w:type="dxa"/>
            <w:tcBorders>
              <w:top w:val="single" w:sz="4" w:space="0" w:color="auto"/>
              <w:left w:val="single" w:sz="4" w:space="0" w:color="auto"/>
              <w:bottom w:val="single" w:sz="4" w:space="0" w:color="auto"/>
              <w:right w:val="single" w:sz="4" w:space="0" w:color="auto"/>
            </w:tcBorders>
            <w:hideMark/>
          </w:tcPr>
          <w:p w14:paraId="78FB81A3"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Realtime connectivity</w:t>
            </w:r>
          </w:p>
        </w:tc>
        <w:tc>
          <w:tcPr>
            <w:tcW w:w="2552" w:type="dxa"/>
            <w:tcBorders>
              <w:top w:val="single" w:sz="4" w:space="0" w:color="auto"/>
              <w:left w:val="single" w:sz="4" w:space="0" w:color="auto"/>
              <w:bottom w:val="single" w:sz="4" w:space="0" w:color="auto"/>
              <w:right w:val="single" w:sz="4" w:space="0" w:color="auto"/>
            </w:tcBorders>
            <w:hideMark/>
          </w:tcPr>
          <w:p w14:paraId="63A93AC1" w14:textId="77777777" w:rsidR="006B63A2" w:rsidRPr="006B63A2" w:rsidRDefault="006B63A2" w:rsidP="006B63A2">
            <w:pPr>
              <w:spacing w:after="0" w:line="240" w:lineRule="auto"/>
              <w:jc w:val="left"/>
              <w:rPr>
                <w:rFonts w:eastAsia="Times New Roman" w:cs="Calibri"/>
                <w:color w:val="000000"/>
                <w:sz w:val="16"/>
                <w:szCs w:val="16"/>
                <w:lang w:val="en-ID"/>
              </w:rPr>
            </w:pPr>
          </w:p>
        </w:tc>
      </w:tr>
      <w:tr w:rsidR="006B63A2" w:rsidRPr="006B63A2" w14:paraId="7CDD82A1" w14:textId="77777777" w:rsidTr="004E6BDC">
        <w:trPr>
          <w:gridAfter w:val="1"/>
          <w:wAfter w:w="7" w:type="dxa"/>
          <w:trHeight w:val="570"/>
          <w:jc w:val="center"/>
        </w:trPr>
        <w:tc>
          <w:tcPr>
            <w:tcW w:w="1701" w:type="dxa"/>
            <w:tcBorders>
              <w:top w:val="single" w:sz="4" w:space="0" w:color="auto"/>
              <w:left w:val="single" w:sz="4" w:space="0" w:color="auto"/>
              <w:bottom w:val="single" w:sz="4" w:space="0" w:color="auto"/>
              <w:right w:val="single" w:sz="4" w:space="0" w:color="auto"/>
            </w:tcBorders>
            <w:hideMark/>
          </w:tcPr>
          <w:p w14:paraId="270F467B" w14:textId="77777777" w:rsidR="006B63A2" w:rsidRPr="006B63A2" w:rsidRDefault="006B63A2" w:rsidP="006B63A2">
            <w:pPr>
              <w:spacing w:after="0" w:line="240" w:lineRule="auto"/>
              <w:jc w:val="left"/>
              <w:rPr>
                <w:rFonts w:ascii="Times New Roman" w:eastAsia="Times New Roman" w:hAnsi="Times New Roman" w:cs="Times New Roman"/>
                <w:b/>
                <w:bCs/>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100FA13F"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c>
          <w:tcPr>
            <w:tcW w:w="2692" w:type="dxa"/>
            <w:tcBorders>
              <w:top w:val="single" w:sz="4" w:space="0" w:color="auto"/>
              <w:left w:val="single" w:sz="4" w:space="0" w:color="auto"/>
              <w:bottom w:val="single" w:sz="4" w:space="0" w:color="auto"/>
              <w:right w:val="single" w:sz="4" w:space="0" w:color="auto"/>
            </w:tcBorders>
            <w:hideMark/>
          </w:tcPr>
          <w:p w14:paraId="42A9A915"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Integration to Corrective &amp; Non-Corrective Event Record</w:t>
            </w:r>
          </w:p>
        </w:tc>
        <w:tc>
          <w:tcPr>
            <w:tcW w:w="2552" w:type="dxa"/>
            <w:tcBorders>
              <w:top w:val="single" w:sz="4" w:space="0" w:color="auto"/>
              <w:left w:val="single" w:sz="4" w:space="0" w:color="auto"/>
              <w:bottom w:val="single" w:sz="4" w:space="0" w:color="auto"/>
              <w:right w:val="single" w:sz="4" w:space="0" w:color="auto"/>
            </w:tcBorders>
            <w:hideMark/>
          </w:tcPr>
          <w:p w14:paraId="01C85124" w14:textId="77777777" w:rsidR="006B63A2" w:rsidRPr="006B63A2" w:rsidRDefault="006B63A2" w:rsidP="006B63A2">
            <w:pPr>
              <w:spacing w:after="0" w:line="240" w:lineRule="auto"/>
              <w:jc w:val="left"/>
              <w:rPr>
                <w:rFonts w:eastAsia="Times New Roman" w:cs="Calibri"/>
                <w:color w:val="000000"/>
                <w:sz w:val="16"/>
                <w:szCs w:val="16"/>
                <w:lang w:val="en-ID"/>
              </w:rPr>
            </w:pPr>
          </w:p>
        </w:tc>
      </w:tr>
      <w:tr w:rsidR="006B63A2" w:rsidRPr="006B63A2" w14:paraId="65F8DE5D"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58E94F4D" w14:textId="77777777"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Maintenance Execution Record</w:t>
            </w:r>
          </w:p>
        </w:tc>
        <w:tc>
          <w:tcPr>
            <w:tcW w:w="2694" w:type="dxa"/>
            <w:tcBorders>
              <w:top w:val="single" w:sz="4" w:space="0" w:color="auto"/>
              <w:left w:val="single" w:sz="4" w:space="0" w:color="auto"/>
              <w:bottom w:val="single" w:sz="4" w:space="0" w:color="auto"/>
              <w:right w:val="single" w:sz="4" w:space="0" w:color="auto"/>
            </w:tcBorders>
            <w:hideMark/>
          </w:tcPr>
          <w:p w14:paraId="099434A3"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Corrective &amp; Non-Corrective Maintenance Execution Record</w:t>
            </w:r>
          </w:p>
        </w:tc>
        <w:tc>
          <w:tcPr>
            <w:tcW w:w="2692" w:type="dxa"/>
            <w:tcBorders>
              <w:top w:val="single" w:sz="4" w:space="0" w:color="auto"/>
              <w:left w:val="single" w:sz="4" w:space="0" w:color="auto"/>
              <w:bottom w:val="single" w:sz="4" w:space="0" w:color="auto"/>
              <w:right w:val="single" w:sz="4" w:space="0" w:color="auto"/>
            </w:tcBorders>
            <w:hideMark/>
          </w:tcPr>
          <w:p w14:paraId="15B407C4"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369AA6AC"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r>
      <w:tr w:rsidR="006B63A2" w:rsidRPr="006B63A2" w14:paraId="6629E0C5"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17777360" w14:textId="77777777" w:rsidR="006B63A2" w:rsidRPr="006B63A2" w:rsidRDefault="006B63A2" w:rsidP="006B63A2">
            <w:pPr>
              <w:spacing w:after="0" w:line="240" w:lineRule="auto"/>
              <w:jc w:val="left"/>
              <w:rPr>
                <w:rFonts w:ascii="Times New Roman" w:eastAsia="Times New Roman" w:hAnsi="Times New Roman" w:cs="Times New Roman"/>
                <w:b/>
                <w:bCs/>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5C91D854"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Condition Assessment and Renewal Planning</w:t>
            </w:r>
          </w:p>
        </w:tc>
        <w:tc>
          <w:tcPr>
            <w:tcW w:w="2692" w:type="dxa"/>
            <w:tcBorders>
              <w:top w:val="single" w:sz="4" w:space="0" w:color="auto"/>
              <w:left w:val="single" w:sz="4" w:space="0" w:color="auto"/>
              <w:bottom w:val="single" w:sz="4" w:space="0" w:color="auto"/>
              <w:right w:val="single" w:sz="4" w:space="0" w:color="auto"/>
            </w:tcBorders>
            <w:hideMark/>
          </w:tcPr>
          <w:p w14:paraId="62250008"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407F13DD"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r>
      <w:tr w:rsidR="006B63A2" w:rsidRPr="006B63A2" w14:paraId="20CB2F77"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6FA0DD73" w14:textId="77777777" w:rsidR="006B63A2" w:rsidRPr="006B63A2" w:rsidRDefault="006B63A2" w:rsidP="006B63A2">
            <w:pPr>
              <w:spacing w:after="0" w:line="240" w:lineRule="auto"/>
              <w:jc w:val="left"/>
              <w:rPr>
                <w:rFonts w:ascii="Times New Roman" w:eastAsia="Times New Roman" w:hAnsi="Times New Roman" w:cs="Times New Roman"/>
                <w:b/>
                <w:bCs/>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095C7699"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Historical Record</w:t>
            </w:r>
          </w:p>
        </w:tc>
        <w:tc>
          <w:tcPr>
            <w:tcW w:w="2692" w:type="dxa"/>
            <w:tcBorders>
              <w:top w:val="single" w:sz="4" w:space="0" w:color="auto"/>
              <w:left w:val="single" w:sz="4" w:space="0" w:color="auto"/>
              <w:bottom w:val="single" w:sz="4" w:space="0" w:color="auto"/>
              <w:right w:val="single" w:sz="4" w:space="0" w:color="auto"/>
            </w:tcBorders>
            <w:hideMark/>
          </w:tcPr>
          <w:p w14:paraId="3B3E7BC3"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671EB9CF"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r>
      <w:tr w:rsidR="006B63A2" w:rsidRPr="006B63A2" w14:paraId="07148206"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2DE8A5F9" w14:textId="77777777"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Reporting &amp; Documentation</w:t>
            </w:r>
          </w:p>
        </w:tc>
        <w:tc>
          <w:tcPr>
            <w:tcW w:w="2694" w:type="dxa"/>
            <w:tcBorders>
              <w:top w:val="single" w:sz="4" w:space="0" w:color="auto"/>
              <w:left w:val="single" w:sz="4" w:space="0" w:color="auto"/>
              <w:bottom w:val="single" w:sz="4" w:space="0" w:color="auto"/>
              <w:right w:val="single" w:sz="4" w:space="0" w:color="auto"/>
            </w:tcBorders>
            <w:hideMark/>
          </w:tcPr>
          <w:p w14:paraId="51340EB5"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Maintenance Activities</w:t>
            </w:r>
          </w:p>
        </w:tc>
        <w:tc>
          <w:tcPr>
            <w:tcW w:w="2692" w:type="dxa"/>
            <w:tcBorders>
              <w:top w:val="single" w:sz="4" w:space="0" w:color="auto"/>
              <w:left w:val="single" w:sz="4" w:space="0" w:color="auto"/>
              <w:bottom w:val="single" w:sz="4" w:space="0" w:color="auto"/>
              <w:right w:val="single" w:sz="4" w:space="0" w:color="auto"/>
            </w:tcBorders>
            <w:hideMark/>
          </w:tcPr>
          <w:p w14:paraId="55251A02"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0B6399EB"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r>
      <w:tr w:rsidR="006B63A2" w:rsidRPr="006B63A2" w14:paraId="2B4D4130"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38CCD5C1" w14:textId="04E54F64"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Defect Deferral Elimination</w:t>
            </w:r>
          </w:p>
        </w:tc>
        <w:tc>
          <w:tcPr>
            <w:tcW w:w="2694" w:type="dxa"/>
            <w:tcBorders>
              <w:top w:val="single" w:sz="4" w:space="0" w:color="auto"/>
              <w:left w:val="single" w:sz="4" w:space="0" w:color="auto"/>
              <w:bottom w:val="single" w:sz="4" w:space="0" w:color="auto"/>
              <w:right w:val="single" w:sz="4" w:space="0" w:color="auto"/>
            </w:tcBorders>
            <w:hideMark/>
          </w:tcPr>
          <w:p w14:paraId="25312215"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692" w:type="dxa"/>
            <w:tcBorders>
              <w:top w:val="single" w:sz="4" w:space="0" w:color="auto"/>
              <w:left w:val="single" w:sz="4" w:space="0" w:color="auto"/>
              <w:bottom w:val="single" w:sz="4" w:space="0" w:color="auto"/>
              <w:right w:val="single" w:sz="4" w:space="0" w:color="auto"/>
            </w:tcBorders>
            <w:hideMark/>
          </w:tcPr>
          <w:p w14:paraId="68F558B7"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 xml:space="preserve">Anomaly Management </w:t>
            </w:r>
          </w:p>
        </w:tc>
        <w:tc>
          <w:tcPr>
            <w:tcW w:w="2552" w:type="dxa"/>
            <w:tcBorders>
              <w:top w:val="single" w:sz="4" w:space="0" w:color="auto"/>
              <w:left w:val="single" w:sz="4" w:space="0" w:color="auto"/>
              <w:bottom w:val="single" w:sz="4" w:space="0" w:color="auto"/>
              <w:right w:val="single" w:sz="4" w:space="0" w:color="auto"/>
            </w:tcBorders>
            <w:hideMark/>
          </w:tcPr>
          <w:p w14:paraId="27596390" w14:textId="77777777" w:rsidR="006B63A2" w:rsidRPr="006B63A2" w:rsidRDefault="006B63A2" w:rsidP="006B63A2">
            <w:pPr>
              <w:spacing w:after="0" w:line="240" w:lineRule="auto"/>
              <w:jc w:val="left"/>
              <w:rPr>
                <w:rFonts w:eastAsia="Times New Roman" w:cs="Calibri"/>
                <w:color w:val="000000"/>
                <w:sz w:val="16"/>
                <w:szCs w:val="16"/>
                <w:lang w:val="en-ID"/>
              </w:rPr>
            </w:pPr>
          </w:p>
        </w:tc>
      </w:tr>
      <w:tr w:rsidR="006B63A2" w:rsidRPr="006B63A2" w14:paraId="320FCB05"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4DCA98EA" w14:textId="77777777" w:rsidR="006B63A2" w:rsidRPr="006B63A2" w:rsidRDefault="006B63A2" w:rsidP="006B63A2">
            <w:pPr>
              <w:spacing w:after="0" w:line="240" w:lineRule="auto"/>
              <w:jc w:val="left"/>
              <w:rPr>
                <w:rFonts w:ascii="Times New Roman" w:eastAsia="Times New Roman" w:hAnsi="Times New Roman" w:cs="Times New Roman"/>
                <w:b/>
                <w:bCs/>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705937F9"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c>
          <w:tcPr>
            <w:tcW w:w="2692" w:type="dxa"/>
            <w:tcBorders>
              <w:top w:val="single" w:sz="4" w:space="0" w:color="auto"/>
              <w:left w:val="single" w:sz="4" w:space="0" w:color="auto"/>
              <w:bottom w:val="single" w:sz="4" w:space="0" w:color="auto"/>
              <w:right w:val="single" w:sz="4" w:space="0" w:color="auto"/>
            </w:tcBorders>
            <w:hideMark/>
          </w:tcPr>
          <w:p w14:paraId="29C54C09"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 xml:space="preserve">Bad Actor Management (BAM) </w:t>
            </w:r>
          </w:p>
        </w:tc>
        <w:tc>
          <w:tcPr>
            <w:tcW w:w="2552" w:type="dxa"/>
            <w:tcBorders>
              <w:top w:val="single" w:sz="4" w:space="0" w:color="auto"/>
              <w:left w:val="single" w:sz="4" w:space="0" w:color="auto"/>
              <w:bottom w:val="single" w:sz="4" w:space="0" w:color="auto"/>
              <w:right w:val="single" w:sz="4" w:space="0" w:color="auto"/>
            </w:tcBorders>
            <w:hideMark/>
          </w:tcPr>
          <w:p w14:paraId="1102C36C" w14:textId="77777777" w:rsidR="006B63A2" w:rsidRPr="006B63A2" w:rsidRDefault="006B63A2" w:rsidP="006B63A2">
            <w:pPr>
              <w:spacing w:after="0" w:line="240" w:lineRule="auto"/>
              <w:jc w:val="left"/>
              <w:rPr>
                <w:rFonts w:eastAsia="Times New Roman" w:cs="Calibri"/>
                <w:color w:val="000000"/>
                <w:sz w:val="16"/>
                <w:szCs w:val="16"/>
                <w:lang w:val="en-ID"/>
              </w:rPr>
            </w:pPr>
          </w:p>
        </w:tc>
      </w:tr>
      <w:tr w:rsidR="006B63A2" w:rsidRPr="006B63A2" w14:paraId="0646E9E3"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22EC4EEB" w14:textId="77777777" w:rsidR="006B63A2" w:rsidRPr="006B63A2" w:rsidRDefault="006B63A2" w:rsidP="006B63A2">
            <w:pPr>
              <w:spacing w:after="0" w:line="240" w:lineRule="auto"/>
              <w:jc w:val="left"/>
              <w:rPr>
                <w:rFonts w:ascii="Times New Roman" w:eastAsia="Times New Roman" w:hAnsi="Times New Roman" w:cs="Times New Roman"/>
                <w:b/>
                <w:bCs/>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5E9C4784"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c>
          <w:tcPr>
            <w:tcW w:w="2692" w:type="dxa"/>
            <w:tcBorders>
              <w:top w:val="single" w:sz="4" w:space="0" w:color="auto"/>
              <w:left w:val="single" w:sz="4" w:space="0" w:color="auto"/>
              <w:bottom w:val="single" w:sz="4" w:space="0" w:color="auto"/>
              <w:right w:val="single" w:sz="4" w:space="0" w:color="auto"/>
            </w:tcBorders>
            <w:hideMark/>
          </w:tcPr>
          <w:p w14:paraId="2C706AFF"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 xml:space="preserve">Root Cause &amp; Failure Analysis (RCFA) </w:t>
            </w:r>
          </w:p>
        </w:tc>
        <w:tc>
          <w:tcPr>
            <w:tcW w:w="2552" w:type="dxa"/>
            <w:tcBorders>
              <w:top w:val="single" w:sz="4" w:space="0" w:color="auto"/>
              <w:left w:val="single" w:sz="4" w:space="0" w:color="auto"/>
              <w:bottom w:val="single" w:sz="4" w:space="0" w:color="auto"/>
              <w:right w:val="single" w:sz="4" w:space="0" w:color="auto"/>
            </w:tcBorders>
            <w:hideMark/>
          </w:tcPr>
          <w:p w14:paraId="6FC57C85" w14:textId="77777777" w:rsidR="006B63A2" w:rsidRPr="006B63A2" w:rsidRDefault="006B63A2" w:rsidP="006B63A2">
            <w:pPr>
              <w:spacing w:after="0" w:line="240" w:lineRule="auto"/>
              <w:jc w:val="left"/>
              <w:rPr>
                <w:rFonts w:eastAsia="Times New Roman" w:cs="Calibri"/>
                <w:color w:val="000000"/>
                <w:sz w:val="16"/>
                <w:szCs w:val="16"/>
                <w:lang w:val="en-ID"/>
              </w:rPr>
            </w:pPr>
          </w:p>
        </w:tc>
      </w:tr>
      <w:tr w:rsidR="006B63A2" w:rsidRPr="006B63A2" w14:paraId="16646047"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69876EC5" w14:textId="77777777" w:rsidR="006B63A2" w:rsidRPr="006B63A2" w:rsidRDefault="006B63A2" w:rsidP="006B63A2">
            <w:pPr>
              <w:spacing w:after="0" w:line="240" w:lineRule="auto"/>
              <w:jc w:val="left"/>
              <w:rPr>
                <w:rFonts w:ascii="Times New Roman" w:eastAsia="Times New Roman" w:hAnsi="Times New Roman" w:cs="Times New Roman"/>
                <w:b/>
                <w:bCs/>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0BB17C72"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c>
          <w:tcPr>
            <w:tcW w:w="2692" w:type="dxa"/>
            <w:tcBorders>
              <w:top w:val="single" w:sz="4" w:space="0" w:color="auto"/>
              <w:left w:val="single" w:sz="4" w:space="0" w:color="auto"/>
              <w:bottom w:val="single" w:sz="4" w:space="0" w:color="auto"/>
              <w:right w:val="single" w:sz="4" w:space="0" w:color="auto"/>
            </w:tcBorders>
            <w:hideMark/>
          </w:tcPr>
          <w:p w14:paraId="32FFE513"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 xml:space="preserve">Integrity Operating Window (IOW) </w:t>
            </w:r>
          </w:p>
        </w:tc>
        <w:tc>
          <w:tcPr>
            <w:tcW w:w="2552" w:type="dxa"/>
            <w:tcBorders>
              <w:top w:val="single" w:sz="4" w:space="0" w:color="auto"/>
              <w:left w:val="single" w:sz="4" w:space="0" w:color="auto"/>
              <w:bottom w:val="single" w:sz="4" w:space="0" w:color="auto"/>
              <w:right w:val="single" w:sz="4" w:space="0" w:color="auto"/>
            </w:tcBorders>
            <w:hideMark/>
          </w:tcPr>
          <w:p w14:paraId="1E03E491" w14:textId="77777777" w:rsidR="006B63A2" w:rsidRPr="006B63A2" w:rsidRDefault="006B63A2" w:rsidP="006B63A2">
            <w:pPr>
              <w:spacing w:after="0" w:line="240" w:lineRule="auto"/>
              <w:jc w:val="left"/>
              <w:rPr>
                <w:rFonts w:eastAsia="Times New Roman" w:cs="Calibri"/>
                <w:color w:val="000000"/>
                <w:sz w:val="16"/>
                <w:szCs w:val="16"/>
                <w:lang w:val="en-ID"/>
              </w:rPr>
            </w:pPr>
          </w:p>
        </w:tc>
      </w:tr>
      <w:tr w:rsidR="006B63A2" w:rsidRPr="006B63A2" w14:paraId="46D8E780"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23CE2FDA" w14:textId="77777777"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Reliability Characteristic Analysis</w:t>
            </w:r>
          </w:p>
        </w:tc>
        <w:tc>
          <w:tcPr>
            <w:tcW w:w="2694" w:type="dxa"/>
            <w:tcBorders>
              <w:top w:val="single" w:sz="4" w:space="0" w:color="auto"/>
              <w:left w:val="single" w:sz="4" w:space="0" w:color="auto"/>
              <w:bottom w:val="single" w:sz="4" w:space="0" w:color="auto"/>
              <w:right w:val="single" w:sz="4" w:space="0" w:color="auto"/>
            </w:tcBorders>
            <w:hideMark/>
          </w:tcPr>
          <w:p w14:paraId="380E908B"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692" w:type="dxa"/>
            <w:tcBorders>
              <w:top w:val="single" w:sz="4" w:space="0" w:color="auto"/>
              <w:left w:val="single" w:sz="4" w:space="0" w:color="auto"/>
              <w:bottom w:val="single" w:sz="4" w:space="0" w:color="auto"/>
              <w:right w:val="single" w:sz="4" w:space="0" w:color="auto"/>
            </w:tcBorders>
            <w:hideMark/>
          </w:tcPr>
          <w:p w14:paraId="21CBEFE0"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27BE33E0"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 xml:space="preserve">Analytical Reliability Block Diagram </w:t>
            </w:r>
          </w:p>
        </w:tc>
      </w:tr>
      <w:tr w:rsidR="006B63A2" w:rsidRPr="006B63A2" w14:paraId="6D57364D" w14:textId="77777777" w:rsidTr="004E6BDC">
        <w:trPr>
          <w:gridAfter w:val="1"/>
          <w:wAfter w:w="7" w:type="dxa"/>
          <w:trHeight w:val="285"/>
          <w:jc w:val="center"/>
        </w:trPr>
        <w:tc>
          <w:tcPr>
            <w:tcW w:w="1701" w:type="dxa"/>
            <w:tcBorders>
              <w:top w:val="single" w:sz="4" w:space="0" w:color="auto"/>
              <w:left w:val="single" w:sz="4" w:space="0" w:color="auto"/>
              <w:bottom w:val="single" w:sz="4" w:space="0" w:color="auto"/>
              <w:right w:val="single" w:sz="4" w:space="0" w:color="auto"/>
            </w:tcBorders>
            <w:hideMark/>
          </w:tcPr>
          <w:p w14:paraId="0A35EC26" w14:textId="77777777" w:rsidR="006B63A2" w:rsidRPr="006B63A2" w:rsidRDefault="006B63A2" w:rsidP="006B63A2">
            <w:pPr>
              <w:spacing w:after="0" w:line="240" w:lineRule="auto"/>
              <w:jc w:val="left"/>
              <w:rPr>
                <w:rFonts w:eastAsia="Times New Roman" w:cs="Calibri"/>
                <w:b/>
                <w:bCs/>
                <w:color w:val="000000"/>
                <w:sz w:val="16"/>
                <w:szCs w:val="16"/>
                <w:lang w:val="en-ID"/>
              </w:rPr>
            </w:pPr>
          </w:p>
        </w:tc>
        <w:tc>
          <w:tcPr>
            <w:tcW w:w="2694" w:type="dxa"/>
            <w:tcBorders>
              <w:top w:val="single" w:sz="4" w:space="0" w:color="auto"/>
              <w:left w:val="single" w:sz="4" w:space="0" w:color="auto"/>
              <w:bottom w:val="single" w:sz="4" w:space="0" w:color="auto"/>
              <w:right w:val="single" w:sz="4" w:space="0" w:color="auto"/>
            </w:tcBorders>
            <w:hideMark/>
          </w:tcPr>
          <w:p w14:paraId="51B12EB1"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c>
          <w:tcPr>
            <w:tcW w:w="2692" w:type="dxa"/>
            <w:tcBorders>
              <w:top w:val="single" w:sz="4" w:space="0" w:color="auto"/>
              <w:left w:val="single" w:sz="4" w:space="0" w:color="auto"/>
              <w:bottom w:val="single" w:sz="4" w:space="0" w:color="auto"/>
              <w:right w:val="single" w:sz="4" w:space="0" w:color="auto"/>
            </w:tcBorders>
            <w:hideMark/>
          </w:tcPr>
          <w:p w14:paraId="155921AF"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176DE0D6" w14:textId="77777777" w:rsidR="006B63A2" w:rsidRPr="006B63A2" w:rsidRDefault="006B63A2" w:rsidP="006B63A2">
            <w:pPr>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 xml:space="preserve">Life Data Analysis </w:t>
            </w:r>
          </w:p>
        </w:tc>
      </w:tr>
      <w:tr w:rsidR="006B63A2" w:rsidRPr="006B63A2" w14:paraId="1C1AC0ED" w14:textId="77777777" w:rsidTr="004E6BDC">
        <w:trPr>
          <w:gridAfter w:val="1"/>
          <w:wAfter w:w="7" w:type="dxa"/>
          <w:trHeight w:val="570"/>
          <w:jc w:val="center"/>
        </w:trPr>
        <w:tc>
          <w:tcPr>
            <w:tcW w:w="1701" w:type="dxa"/>
            <w:tcBorders>
              <w:top w:val="single" w:sz="4" w:space="0" w:color="auto"/>
              <w:left w:val="single" w:sz="4" w:space="0" w:color="auto"/>
              <w:bottom w:val="single" w:sz="4" w:space="0" w:color="auto"/>
              <w:right w:val="single" w:sz="4" w:space="0" w:color="auto"/>
            </w:tcBorders>
            <w:hideMark/>
          </w:tcPr>
          <w:p w14:paraId="45CB0987" w14:textId="77777777" w:rsidR="006B63A2" w:rsidRPr="006B63A2" w:rsidRDefault="006B63A2" w:rsidP="006B63A2">
            <w:pPr>
              <w:spacing w:after="0" w:line="240" w:lineRule="auto"/>
              <w:jc w:val="left"/>
              <w:rPr>
                <w:rFonts w:eastAsia="Times New Roman" w:cs="Calibri"/>
                <w:b/>
                <w:bCs/>
                <w:color w:val="000000"/>
                <w:sz w:val="16"/>
                <w:szCs w:val="16"/>
                <w:lang w:val="en-ID"/>
              </w:rPr>
            </w:pPr>
            <w:r w:rsidRPr="006B63A2">
              <w:rPr>
                <w:rFonts w:eastAsia="Times New Roman" w:cs="Calibri"/>
                <w:b/>
                <w:bCs/>
                <w:color w:val="000000"/>
                <w:sz w:val="16"/>
                <w:szCs w:val="16"/>
                <w:lang w:val="en-ID"/>
              </w:rPr>
              <w:t>AI Powered Analysis</w:t>
            </w:r>
          </w:p>
        </w:tc>
        <w:tc>
          <w:tcPr>
            <w:tcW w:w="2694" w:type="dxa"/>
            <w:tcBorders>
              <w:top w:val="single" w:sz="4" w:space="0" w:color="auto"/>
              <w:left w:val="single" w:sz="4" w:space="0" w:color="auto"/>
              <w:bottom w:val="single" w:sz="4" w:space="0" w:color="auto"/>
              <w:right w:val="single" w:sz="4" w:space="0" w:color="auto"/>
            </w:tcBorders>
            <w:hideMark/>
          </w:tcPr>
          <w:p w14:paraId="19396D11" w14:textId="77777777" w:rsidR="006B63A2" w:rsidRPr="006B63A2" w:rsidRDefault="006B63A2" w:rsidP="006B63A2">
            <w:pPr>
              <w:spacing w:after="0" w:line="240" w:lineRule="auto"/>
              <w:jc w:val="left"/>
              <w:rPr>
                <w:rFonts w:eastAsia="Times New Roman" w:cs="Calibri"/>
                <w:color w:val="000000"/>
                <w:sz w:val="16"/>
                <w:szCs w:val="16"/>
                <w:lang w:val="en-ID"/>
              </w:rPr>
            </w:pPr>
          </w:p>
        </w:tc>
        <w:tc>
          <w:tcPr>
            <w:tcW w:w="2692" w:type="dxa"/>
            <w:tcBorders>
              <w:top w:val="single" w:sz="4" w:space="0" w:color="auto"/>
              <w:left w:val="single" w:sz="4" w:space="0" w:color="auto"/>
              <w:bottom w:val="single" w:sz="4" w:space="0" w:color="auto"/>
              <w:right w:val="single" w:sz="4" w:space="0" w:color="auto"/>
            </w:tcBorders>
            <w:hideMark/>
          </w:tcPr>
          <w:p w14:paraId="4B19E3AA" w14:textId="77777777" w:rsidR="006B63A2" w:rsidRPr="006B63A2" w:rsidRDefault="006B63A2" w:rsidP="006B63A2">
            <w:pPr>
              <w:spacing w:after="0" w:line="240" w:lineRule="auto"/>
              <w:jc w:val="left"/>
              <w:rPr>
                <w:rFonts w:ascii="Times New Roman" w:eastAsia="Times New Roman" w:hAnsi="Times New Roman" w:cs="Times New Roman"/>
                <w:sz w:val="16"/>
                <w:szCs w:val="16"/>
                <w:lang w:val="en-ID"/>
              </w:rPr>
            </w:pPr>
          </w:p>
        </w:tc>
        <w:tc>
          <w:tcPr>
            <w:tcW w:w="2552" w:type="dxa"/>
            <w:tcBorders>
              <w:top w:val="single" w:sz="4" w:space="0" w:color="auto"/>
              <w:left w:val="single" w:sz="4" w:space="0" w:color="auto"/>
              <w:bottom w:val="single" w:sz="4" w:space="0" w:color="auto"/>
              <w:right w:val="single" w:sz="4" w:space="0" w:color="auto"/>
            </w:tcBorders>
            <w:hideMark/>
          </w:tcPr>
          <w:p w14:paraId="3B3FDD54" w14:textId="671EB8BD" w:rsidR="006B63A2" w:rsidRPr="006B63A2" w:rsidRDefault="006B63A2" w:rsidP="006B63A2">
            <w:pPr>
              <w:keepNext/>
              <w:spacing w:after="0" w:line="240" w:lineRule="auto"/>
              <w:jc w:val="left"/>
              <w:rPr>
                <w:rFonts w:eastAsia="Times New Roman" w:cs="Calibri"/>
                <w:color w:val="000000"/>
                <w:sz w:val="16"/>
                <w:szCs w:val="16"/>
                <w:lang w:val="en-ID"/>
              </w:rPr>
            </w:pPr>
            <w:r w:rsidRPr="006B63A2">
              <w:rPr>
                <w:rFonts w:eastAsia="Times New Roman" w:cs="Calibri"/>
                <w:color w:val="000000"/>
                <w:sz w:val="16"/>
                <w:szCs w:val="16"/>
                <w:lang w:val="en-ID"/>
              </w:rPr>
              <w:t>Artific</w:t>
            </w:r>
            <w:r>
              <w:rPr>
                <w:rFonts w:eastAsia="Times New Roman" w:cs="Calibri"/>
                <w:color w:val="000000"/>
                <w:sz w:val="16"/>
                <w:szCs w:val="16"/>
                <w:lang w:val="en-ID"/>
              </w:rPr>
              <w:t>i</w:t>
            </w:r>
            <w:r w:rsidRPr="006B63A2">
              <w:rPr>
                <w:rFonts w:eastAsia="Times New Roman" w:cs="Calibri"/>
                <w:color w:val="000000"/>
                <w:sz w:val="16"/>
                <w:szCs w:val="16"/>
                <w:lang w:val="en-ID"/>
              </w:rPr>
              <w:t>al Intelligent (AI) powered Reporting</w:t>
            </w:r>
          </w:p>
        </w:tc>
      </w:tr>
    </w:tbl>
    <w:p w14:paraId="230DF87D" w14:textId="30A2930C" w:rsidR="008A0F95" w:rsidRDefault="00E069B8" w:rsidP="00917C9A">
      <w:pPr>
        <w:pStyle w:val="Heading2"/>
        <w:rPr>
          <w:lang w:val="en-GB" w:eastAsia="en-US"/>
        </w:rPr>
      </w:pPr>
      <w:bookmarkStart w:id="34" w:name="_Toc222320102"/>
      <w:r>
        <w:rPr>
          <w:lang w:val="en-GB" w:eastAsia="en-US"/>
        </w:rPr>
        <w:lastRenderedPageBreak/>
        <w:t xml:space="preserve">P1 </w:t>
      </w:r>
      <w:r w:rsidR="00917C9A" w:rsidRPr="00917C9A">
        <w:rPr>
          <w:lang w:val="en-GB" w:eastAsia="en-US"/>
        </w:rPr>
        <w:t>Application Appropriation and Analysis of Need</w:t>
      </w:r>
      <w:r w:rsidR="00917C9A">
        <w:rPr>
          <w:lang w:val="en-GB" w:eastAsia="en-US"/>
        </w:rPr>
        <w:t>s</w:t>
      </w:r>
      <w:bookmarkEnd w:id="32"/>
      <w:bookmarkEnd w:id="34"/>
    </w:p>
    <w:bookmarkEnd w:id="18"/>
    <w:bookmarkEnd w:id="26"/>
    <w:p w14:paraId="372496A7" w14:textId="77777777" w:rsidR="00917C9A" w:rsidRDefault="00917C9A" w:rsidP="00917C9A">
      <w:r>
        <w:t>The objective of data collection is to ensure that the application workflow and user interface are developed based on the ease of actual procedure and needs.</w:t>
      </w:r>
    </w:p>
    <w:p w14:paraId="222901E7" w14:textId="68A0A996" w:rsidR="00A57B11" w:rsidRDefault="00A57B11" w:rsidP="00A57B11">
      <w:r>
        <w:t xml:space="preserve">At this stage, </w:t>
      </w:r>
      <w:r w:rsidR="00992AD4">
        <w:t>GOKPL</w:t>
      </w:r>
      <w:r>
        <w:t xml:space="preserve"> needs will be formulated, and the boundaries of the application's capabilities will be established. </w:t>
      </w:r>
      <w:r w:rsidR="00992AD4">
        <w:t>GOKPL</w:t>
      </w:r>
      <w:r>
        <w:t xml:space="preserve"> involvement in formulating the requirements and defining the scope of work is necessary to achieve a shared understanding of the application's capabilities. Therefore, </w:t>
      </w:r>
      <w:r w:rsidR="00992AD4">
        <w:t>GOKPL</w:t>
      </w:r>
      <w:r w:rsidR="00734156">
        <w:t xml:space="preserve"> </w:t>
      </w:r>
      <w:r>
        <w:t>is expected to be willing to provide explanations to clarify any matters that require further clarification.</w:t>
      </w:r>
    </w:p>
    <w:p w14:paraId="57062792" w14:textId="77777777" w:rsidR="00A57B11" w:rsidRDefault="00A57B11" w:rsidP="00917C9A"/>
    <w:p w14:paraId="2C799ADD" w14:textId="71FDA6D0" w:rsidR="001B4237" w:rsidRDefault="00917C9A" w:rsidP="001B4237">
      <w:r>
        <w:t>Methodology in this stage:</w:t>
      </w:r>
    </w:p>
    <w:p w14:paraId="7D8C3AB7" w14:textId="77777777" w:rsidR="001B4237" w:rsidRDefault="00917C9A" w:rsidP="001B4237">
      <w:pPr>
        <w:keepNext/>
        <w:jc w:val="center"/>
      </w:pPr>
      <w:r>
        <w:rPr>
          <w:noProof/>
        </w:rPr>
        <mc:AlternateContent>
          <mc:Choice Requires="wps">
            <w:drawing>
              <wp:anchor distT="0" distB="0" distL="114300" distR="114300" simplePos="0" relativeHeight="251658245" behindDoc="0" locked="0" layoutInCell="1" hidden="0" allowOverlap="1" wp14:anchorId="12A36A08" wp14:editId="4E06B294">
                <wp:simplePos x="0" y="0"/>
                <wp:positionH relativeFrom="column">
                  <wp:posOffset>1346200</wp:posOffset>
                </wp:positionH>
                <wp:positionV relativeFrom="paragraph">
                  <wp:posOffset>3632200</wp:posOffset>
                </wp:positionV>
                <wp:extent cx="635" cy="12700"/>
                <wp:effectExtent l="0" t="0" r="0" b="0"/>
                <wp:wrapTopAndBottom distT="0" distB="0"/>
                <wp:docPr id="2076981361" name="Rectangle 2076981361"/>
                <wp:cNvGraphicFramePr/>
                <a:graphic xmlns:a="http://schemas.openxmlformats.org/drawingml/2006/main">
                  <a:graphicData uri="http://schemas.microsoft.com/office/word/2010/wordprocessingShape">
                    <wps:wsp>
                      <wps:cNvSpPr/>
                      <wps:spPr>
                        <a:xfrm>
                          <a:off x="3808665" y="3779683"/>
                          <a:ext cx="3074670" cy="635"/>
                        </a:xfrm>
                        <a:prstGeom prst="rect">
                          <a:avLst/>
                        </a:prstGeom>
                        <a:solidFill>
                          <a:srgbClr val="FFFFFF"/>
                        </a:solidFill>
                        <a:ln>
                          <a:noFill/>
                        </a:ln>
                      </wps:spPr>
                      <wps:txbx>
                        <w:txbxContent>
                          <w:p w14:paraId="70D55B4A" w14:textId="77777777" w:rsidR="00917C9A" w:rsidRDefault="00917C9A" w:rsidP="00917C9A">
                            <w:pPr>
                              <w:spacing w:after="200" w:line="240" w:lineRule="auto"/>
                              <w:ind w:left="567"/>
                              <w:jc w:val="center"/>
                              <w:textDirection w:val="btLr"/>
                            </w:pPr>
                            <w:r>
                              <w:rPr>
                                <w:rFonts w:ascii="Arial" w:eastAsia="Arial" w:hAnsi="Arial"/>
                                <w:i/>
                                <w:color w:val="44546A"/>
                                <w:sz w:val="18"/>
                              </w:rPr>
                              <w:t>Figure  SEQ Figure \* ARABIC 4 Application Appropriation and Analysis of Needs Phase</w:t>
                            </w:r>
                          </w:p>
                        </w:txbxContent>
                      </wps:txbx>
                      <wps:bodyPr spcFirstLastPara="1" wrap="square" lIns="0" tIns="0" rIns="0" bIns="0" anchor="t" anchorCtr="0">
                        <a:noAutofit/>
                      </wps:bodyPr>
                    </wps:wsp>
                  </a:graphicData>
                </a:graphic>
              </wp:anchor>
            </w:drawing>
          </mc:Choice>
          <mc:Fallback>
            <w:pict>
              <v:rect w14:anchorId="12A36A08" id="Rectangle 2076981361" o:spid="_x0000_s1031" style="position:absolute;left:0;text-align:left;margin-left:106pt;margin-top:286pt;width:.05pt;height:1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" stroked="f">
                <v:textbox inset="0,0,0,0">
                  <w:txbxContent>
                    <w:p w14:paraId="70D55B4A" w14:textId="77777777" w:rsidR="00917C9A" w:rsidRDefault="00917C9A" w:rsidP="00917C9A">
                      <w:pPr>
                        <w:spacing w:after="200" w:line="240" w:lineRule="auto"/>
                        <w:ind w:left="567"/>
                        <w:jc w:val="center"/>
                        <w:textDirection w:val="btLr"/>
                      </w:pPr>
                      <w:r>
                        <w:rPr>
                          <w:rFonts w:ascii="Arial" w:eastAsia="Arial" w:hAnsi="Arial"/>
                          <w:i/>
                          <w:color w:val="44546A"/>
                          <w:sz w:val="18"/>
                        </w:rPr>
                        <w:t>Figure  SEQ Figure \* ARABIC 4 Application Appropriation and Analysis of Needs Phase</w:t>
                      </w:r>
                    </w:p>
                  </w:txbxContent>
                </v:textbox>
                <w10:wrap type="topAndBottom"/>
              </v:rect>
            </w:pict>
          </mc:Fallback>
        </mc:AlternateContent>
      </w:r>
      <w:r w:rsidR="001B4237">
        <w:rPr>
          <w:noProof/>
        </w:rPr>
        <w:drawing>
          <wp:inline distT="0" distB="0" distL="0" distR="0" wp14:anchorId="17F0A784" wp14:editId="37DF8046">
            <wp:extent cx="2860996" cy="2838918"/>
            <wp:effectExtent l="0" t="0" r="0" b="0"/>
            <wp:docPr id="4850178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t="3769" b="5291"/>
                    <a:stretch>
                      <a:fillRect/>
                    </a:stretch>
                  </pic:blipFill>
                  <pic:spPr bwMode="auto">
                    <a:xfrm>
                      <a:off x="0" y="0"/>
                      <a:ext cx="2865853" cy="2843737"/>
                    </a:xfrm>
                    <a:prstGeom prst="rect">
                      <a:avLst/>
                    </a:prstGeom>
                    <a:noFill/>
                    <a:ln>
                      <a:noFill/>
                    </a:ln>
                    <a:extLst>
                      <a:ext uri="{53640926-AAD7-44D8-BBD7-CCE9431645EC}">
                        <a14:shadowObscured xmlns:a14="http://schemas.microsoft.com/office/drawing/2010/main"/>
                      </a:ext>
                    </a:extLst>
                  </pic:spPr>
                </pic:pic>
              </a:graphicData>
            </a:graphic>
          </wp:inline>
        </w:drawing>
      </w:r>
    </w:p>
    <w:p w14:paraId="25B2C94E" w14:textId="4DB4413A" w:rsidR="001B4237" w:rsidRDefault="001B4237" w:rsidP="001061A3">
      <w:pPr>
        <w:pStyle w:val="Caption"/>
        <w:spacing w:line="480" w:lineRule="auto"/>
      </w:pPr>
      <w:r>
        <w:t xml:space="preserve">Figure </w:t>
      </w:r>
      <w:r w:rsidR="00E069B8">
        <w:fldChar w:fldCharType="begin"/>
      </w:r>
      <w:r w:rsidR="00E069B8">
        <w:instrText xml:space="preserve"> STYLEREF 1 \s </w:instrText>
      </w:r>
      <w:r w:rsidR="00E069B8">
        <w:fldChar w:fldCharType="separate"/>
      </w:r>
      <w:r w:rsidR="0072473C">
        <w:rPr>
          <w:noProof/>
        </w:rPr>
        <w:t>IV</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72473C">
        <w:rPr>
          <w:noProof/>
        </w:rPr>
        <w:t>2</w:t>
      </w:r>
      <w:r w:rsidR="00E069B8">
        <w:fldChar w:fldCharType="end"/>
      </w:r>
      <w:r>
        <w:rPr>
          <w:noProof/>
        </w:rPr>
        <w:t xml:space="preserve"> </w:t>
      </w:r>
      <w:r w:rsidRPr="000B4608">
        <w:rPr>
          <w:noProof/>
        </w:rPr>
        <w:t>Application Appropriation and Analysis of Needs</w:t>
      </w:r>
    </w:p>
    <w:p w14:paraId="3E7273DC" w14:textId="071DB21F" w:rsidR="001061A3" w:rsidRDefault="00917C9A" w:rsidP="001061A3">
      <w:pPr>
        <w:spacing w:after="0"/>
        <w:rPr>
          <w:b/>
        </w:rPr>
      </w:pPr>
      <w:r>
        <w:t xml:space="preserve">The duration expected for this work is </w:t>
      </w:r>
      <w:r w:rsidR="00240BCB">
        <w:rPr>
          <w:b/>
        </w:rPr>
        <w:t>1</w:t>
      </w:r>
      <w:r>
        <w:rPr>
          <w:b/>
        </w:rPr>
        <w:t xml:space="preserve"> Month</w:t>
      </w:r>
      <w:r w:rsidR="00240BCB">
        <w:rPr>
          <w:b/>
        </w:rPr>
        <w:t xml:space="preserve"> 2 Weeks</w:t>
      </w:r>
      <w:r>
        <w:rPr>
          <w:b/>
        </w:rPr>
        <w:t xml:space="preserve"> </w:t>
      </w:r>
      <w:r>
        <w:t>in parallel with Application Plan and Design stage</w:t>
      </w:r>
      <w:r>
        <w:rPr>
          <w:b/>
        </w:rPr>
        <w:t>.</w:t>
      </w:r>
    </w:p>
    <w:p w14:paraId="65DAE4F0" w14:textId="77777777" w:rsidR="001061A3" w:rsidRPr="001061A3" w:rsidRDefault="001061A3" w:rsidP="001061A3">
      <w:pPr>
        <w:spacing w:after="0"/>
        <w:rPr>
          <w:b/>
          <w:sz w:val="10"/>
          <w:szCs w:val="10"/>
        </w:rPr>
      </w:pPr>
    </w:p>
    <w:p w14:paraId="545897FE" w14:textId="38E2E4C8" w:rsidR="00917C9A" w:rsidRDefault="00E069B8" w:rsidP="001061A3">
      <w:pPr>
        <w:pStyle w:val="Heading2"/>
        <w:spacing w:before="0"/>
      </w:pPr>
      <w:bookmarkStart w:id="35" w:name="_Toc202734476"/>
      <w:bookmarkStart w:id="36" w:name="_Toc222320103"/>
      <w:r>
        <w:t xml:space="preserve">P1 </w:t>
      </w:r>
      <w:r w:rsidR="00917C9A">
        <w:t>Application Plan &amp; Design</w:t>
      </w:r>
      <w:bookmarkEnd w:id="35"/>
      <w:bookmarkEnd w:id="36"/>
    </w:p>
    <w:p w14:paraId="65CBC0D7" w14:textId="77777777" w:rsidR="00917C9A" w:rsidRDefault="00917C9A" w:rsidP="00917C9A">
      <w:r>
        <w:t>The objective of application plan and design is to meet user needs, to simplify user access and management of their data. The application is anticipated to operate within a web-based system. The application also shall have an ability to communicate with other applications, as well as be capable of future development.</w:t>
      </w:r>
    </w:p>
    <w:p w14:paraId="4DEA0CD2" w14:textId="33B05758" w:rsidR="00E069B8" w:rsidRDefault="00E069B8" w:rsidP="00E069B8">
      <w:r>
        <w:t xml:space="preserve">At this stage, the application development planning, UML design, UI, and UX designs that have been created will be evaluated by </w:t>
      </w:r>
      <w:r w:rsidR="00992AD4">
        <w:t>GOKPL</w:t>
      </w:r>
      <w:r>
        <w:t xml:space="preserve">. This process aims to determine the planning for application development, UML design, and interface design planning to be implemented in the application. The results of this design plan require approval from </w:t>
      </w:r>
      <w:r w:rsidR="00992AD4">
        <w:t>GOKPL</w:t>
      </w:r>
      <w:r w:rsidR="00734156">
        <w:t xml:space="preserve"> </w:t>
      </w:r>
      <w:r>
        <w:t>to proceed to the next stage. At this stage, scheduled meetings and discussions to facilitate this work progress can be arranged.</w:t>
      </w:r>
    </w:p>
    <w:p w14:paraId="7D8070EB" w14:textId="6241BB21" w:rsidR="00734156" w:rsidRDefault="00734156">
      <w:pPr>
        <w:spacing w:after="0" w:line="240" w:lineRule="auto"/>
        <w:jc w:val="left"/>
      </w:pPr>
      <w:r>
        <w:br w:type="page"/>
      </w:r>
    </w:p>
    <w:p w14:paraId="44AB8D8B" w14:textId="26FAC5BB" w:rsidR="001B4237" w:rsidRDefault="00917C9A" w:rsidP="00917C9A">
      <w:r>
        <w:lastRenderedPageBreak/>
        <w:t>The Application Planning &amp; Design methodology:</w:t>
      </w:r>
    </w:p>
    <w:p w14:paraId="71AD1458" w14:textId="77777777" w:rsidR="001B4237" w:rsidRDefault="00917C9A" w:rsidP="001B4237">
      <w:pPr>
        <w:keepNext/>
        <w:jc w:val="center"/>
      </w:pPr>
      <w:r>
        <w:rPr>
          <w:noProof/>
        </w:rPr>
        <mc:AlternateContent>
          <mc:Choice Requires="wps">
            <w:drawing>
              <wp:anchor distT="0" distB="0" distL="114300" distR="114300" simplePos="0" relativeHeight="251658246" behindDoc="0" locked="0" layoutInCell="1" hidden="0" allowOverlap="1" wp14:anchorId="1971385B" wp14:editId="0DC34E2B">
                <wp:simplePos x="0" y="0"/>
                <wp:positionH relativeFrom="column">
                  <wp:posOffset>647700</wp:posOffset>
                </wp:positionH>
                <wp:positionV relativeFrom="paragraph">
                  <wp:posOffset>3403600</wp:posOffset>
                </wp:positionV>
                <wp:extent cx="635" cy="12700"/>
                <wp:effectExtent l="0" t="0" r="0" b="0"/>
                <wp:wrapTopAndBottom distT="0" distB="0"/>
                <wp:docPr id="2076981358" name="Rectangle 2076981358"/>
                <wp:cNvGraphicFramePr/>
                <a:graphic xmlns:a="http://schemas.openxmlformats.org/drawingml/2006/main">
                  <a:graphicData uri="http://schemas.microsoft.com/office/word/2010/wordprocessingShape">
                    <wps:wsp>
                      <wps:cNvSpPr/>
                      <wps:spPr>
                        <a:xfrm>
                          <a:off x="3135248" y="3779683"/>
                          <a:ext cx="4421505" cy="635"/>
                        </a:xfrm>
                        <a:prstGeom prst="rect">
                          <a:avLst/>
                        </a:prstGeom>
                        <a:solidFill>
                          <a:srgbClr val="FFFFFF"/>
                        </a:solidFill>
                        <a:ln>
                          <a:noFill/>
                        </a:ln>
                      </wps:spPr>
                      <wps:txbx>
                        <w:txbxContent>
                          <w:p w14:paraId="441C25DC" w14:textId="77777777" w:rsidR="00917C9A" w:rsidRDefault="00917C9A" w:rsidP="00917C9A">
                            <w:pPr>
                              <w:spacing w:after="200" w:line="240" w:lineRule="auto"/>
                              <w:ind w:left="567"/>
                              <w:jc w:val="center"/>
                              <w:textDirection w:val="btLr"/>
                            </w:pPr>
                            <w:r>
                              <w:rPr>
                                <w:rFonts w:ascii="Arial" w:eastAsia="Arial" w:hAnsi="Arial"/>
                                <w:i/>
                                <w:color w:val="44546A"/>
                                <w:sz w:val="18"/>
                              </w:rPr>
                              <w:t>Figure  SEQ Figure \* ARABIC 5 Application Plan &amp; Design Phase</w:t>
                            </w:r>
                          </w:p>
                        </w:txbxContent>
                      </wps:txbx>
                      <wps:bodyPr spcFirstLastPara="1" wrap="square" lIns="0" tIns="0" rIns="0" bIns="0" anchor="t" anchorCtr="0">
                        <a:noAutofit/>
                      </wps:bodyPr>
                    </wps:wsp>
                  </a:graphicData>
                </a:graphic>
              </wp:anchor>
            </w:drawing>
          </mc:Choice>
          <mc:Fallback>
            <w:pict>
              <v:rect w14:anchorId="1971385B" id="Rectangle 2076981358" o:spid="_x0000_s1032" style="position:absolute;left:0;text-align:left;margin-left:51pt;margin-top:268pt;width:.05pt;height:1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" stroked="f">
                <v:textbox inset="0,0,0,0">
                  <w:txbxContent>
                    <w:p w14:paraId="441C25DC" w14:textId="77777777" w:rsidR="00917C9A" w:rsidRDefault="00917C9A" w:rsidP="00917C9A">
                      <w:pPr>
                        <w:spacing w:after="200" w:line="240" w:lineRule="auto"/>
                        <w:ind w:left="567"/>
                        <w:jc w:val="center"/>
                        <w:textDirection w:val="btLr"/>
                      </w:pPr>
                      <w:r>
                        <w:rPr>
                          <w:rFonts w:ascii="Arial" w:eastAsia="Arial" w:hAnsi="Arial"/>
                          <w:i/>
                          <w:color w:val="44546A"/>
                          <w:sz w:val="18"/>
                        </w:rPr>
                        <w:t>Figure  SEQ Figure \* ARABIC 5 Application Plan &amp; Design Phase</w:t>
                      </w:r>
                    </w:p>
                  </w:txbxContent>
                </v:textbox>
                <w10:wrap type="topAndBottom"/>
              </v:rect>
            </w:pict>
          </mc:Fallback>
        </mc:AlternateContent>
      </w:r>
      <w:r w:rsidR="001B4237">
        <w:rPr>
          <w:noProof/>
        </w:rPr>
        <w:drawing>
          <wp:inline distT="0" distB="0" distL="0" distR="0" wp14:anchorId="7630EB04" wp14:editId="74B35114">
            <wp:extent cx="4425799" cy="2780531"/>
            <wp:effectExtent l="0" t="0" r="0" b="1270"/>
            <wp:docPr id="1420098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t="4940" b="6490"/>
                    <a:stretch>
                      <a:fillRect/>
                    </a:stretch>
                  </pic:blipFill>
                  <pic:spPr bwMode="auto">
                    <a:xfrm>
                      <a:off x="0" y="0"/>
                      <a:ext cx="4425950" cy="2780626"/>
                    </a:xfrm>
                    <a:prstGeom prst="rect">
                      <a:avLst/>
                    </a:prstGeom>
                    <a:noFill/>
                    <a:ln>
                      <a:noFill/>
                    </a:ln>
                    <a:extLst>
                      <a:ext uri="{53640926-AAD7-44D8-BBD7-CCE9431645EC}">
                        <a14:shadowObscured xmlns:a14="http://schemas.microsoft.com/office/drawing/2010/main"/>
                      </a:ext>
                    </a:extLst>
                  </pic:spPr>
                </pic:pic>
              </a:graphicData>
            </a:graphic>
          </wp:inline>
        </w:drawing>
      </w:r>
    </w:p>
    <w:p w14:paraId="54B1E294" w14:textId="4193358D" w:rsidR="00917C9A" w:rsidRDefault="001B4237" w:rsidP="001B4237">
      <w:pPr>
        <w:pStyle w:val="Caption"/>
      </w:pPr>
      <w:r>
        <w:t xml:space="preserve">Figure </w:t>
      </w:r>
      <w:r w:rsidR="00E069B8">
        <w:fldChar w:fldCharType="begin"/>
      </w:r>
      <w:r w:rsidR="00E069B8">
        <w:instrText xml:space="preserve"> STYLEREF 1 \s </w:instrText>
      </w:r>
      <w:r w:rsidR="00E069B8">
        <w:fldChar w:fldCharType="separate"/>
      </w:r>
      <w:r w:rsidR="0072473C">
        <w:rPr>
          <w:noProof/>
        </w:rPr>
        <w:t>IV</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72473C">
        <w:rPr>
          <w:noProof/>
        </w:rPr>
        <w:t>3</w:t>
      </w:r>
      <w:r w:rsidR="00E069B8">
        <w:fldChar w:fldCharType="end"/>
      </w:r>
      <w:r>
        <w:rPr>
          <w:noProof/>
        </w:rPr>
        <w:t xml:space="preserve"> </w:t>
      </w:r>
      <w:r w:rsidRPr="00CC6C2B">
        <w:rPr>
          <w:noProof/>
        </w:rPr>
        <w:t>Application Plan &amp; Design</w:t>
      </w:r>
    </w:p>
    <w:p w14:paraId="265F7443" w14:textId="77777777" w:rsidR="001B4237" w:rsidRDefault="001B4237" w:rsidP="00917C9A"/>
    <w:p w14:paraId="1C0FE19D" w14:textId="16046EDA" w:rsidR="00917C9A" w:rsidRDefault="00917C9A" w:rsidP="00917C9A">
      <w:r>
        <w:t xml:space="preserve">The duration expected for Application Development work is </w:t>
      </w:r>
      <w:r>
        <w:rPr>
          <w:b/>
        </w:rPr>
        <w:t>1 Month</w:t>
      </w:r>
      <w:r w:rsidR="00240BCB">
        <w:rPr>
          <w:b/>
        </w:rPr>
        <w:t xml:space="preserve"> 2 Weeks</w:t>
      </w:r>
      <w:r>
        <w:rPr>
          <w:b/>
        </w:rPr>
        <w:t xml:space="preserve"> </w:t>
      </w:r>
      <w:r>
        <w:t>in parallel with Application Appropriation and Analysis of needs.</w:t>
      </w:r>
    </w:p>
    <w:p w14:paraId="284EF258" w14:textId="773451CB" w:rsidR="00917C9A" w:rsidRDefault="00E069B8" w:rsidP="00917C9A">
      <w:pPr>
        <w:pStyle w:val="Heading2"/>
      </w:pPr>
      <w:bookmarkStart w:id="37" w:name="_Toc202734480"/>
      <w:bookmarkStart w:id="38" w:name="_Toc222320104"/>
      <w:r>
        <w:t xml:space="preserve">P1 </w:t>
      </w:r>
      <w:r w:rsidR="00917C9A">
        <w:t>Plan &amp; Design Implementation</w:t>
      </w:r>
      <w:bookmarkEnd w:id="37"/>
      <w:bookmarkEnd w:id="38"/>
    </w:p>
    <w:p w14:paraId="77B3D72F" w14:textId="77777777" w:rsidR="00917C9A" w:rsidRDefault="00917C9A" w:rsidP="00917C9A">
      <w:r>
        <w:t>The objective of Plan &amp; Design Implementation is to follow the plan and application design to develop the application that was previously initiated in the earlier stage. In this stage, the integration between the front end and back end is also performed, resulting in an application ready for testing.</w:t>
      </w:r>
    </w:p>
    <w:p w14:paraId="57337B52" w14:textId="329A0D0D" w:rsidR="00E069B8" w:rsidRDefault="00917C9A" w:rsidP="00917C9A">
      <w:bookmarkStart w:id="39" w:name="_heading=h.3whwml4" w:colFirst="0" w:colLast="0"/>
      <w:bookmarkEnd w:id="39"/>
      <w:r>
        <w:t>The methodology is done with detail:</w:t>
      </w:r>
    </w:p>
    <w:p w14:paraId="726F9ABE" w14:textId="5AF372D4" w:rsidR="00E069B8" w:rsidRDefault="00917C9A" w:rsidP="00E069B8">
      <w:pPr>
        <w:keepNext/>
        <w:jc w:val="center"/>
      </w:pPr>
      <w:r>
        <w:rPr>
          <w:noProof/>
        </w:rPr>
        <mc:AlternateContent>
          <mc:Choice Requires="wps">
            <w:drawing>
              <wp:anchor distT="0" distB="0" distL="114300" distR="114300" simplePos="0" relativeHeight="251658247" behindDoc="0" locked="0" layoutInCell="1" hidden="0" allowOverlap="1" wp14:anchorId="4E3D705E" wp14:editId="48891751">
                <wp:simplePos x="0" y="0"/>
                <wp:positionH relativeFrom="column">
                  <wp:posOffset>1054100</wp:posOffset>
                </wp:positionH>
                <wp:positionV relativeFrom="paragraph">
                  <wp:posOffset>3175000</wp:posOffset>
                </wp:positionV>
                <wp:extent cx="635" cy="12700"/>
                <wp:effectExtent l="0" t="0" r="0" b="0"/>
                <wp:wrapTopAndBottom distT="0" distB="0"/>
                <wp:docPr id="2076981362" name="Rectangle 2076981362"/>
                <wp:cNvGraphicFramePr/>
                <a:graphic xmlns:a="http://schemas.openxmlformats.org/drawingml/2006/main">
                  <a:graphicData uri="http://schemas.microsoft.com/office/word/2010/wordprocessingShape">
                    <wps:wsp>
                      <wps:cNvSpPr/>
                      <wps:spPr>
                        <a:xfrm>
                          <a:off x="3545775" y="3779683"/>
                          <a:ext cx="3600450" cy="635"/>
                        </a:xfrm>
                        <a:prstGeom prst="rect">
                          <a:avLst/>
                        </a:prstGeom>
                        <a:solidFill>
                          <a:srgbClr val="FFFFFF"/>
                        </a:solidFill>
                        <a:ln>
                          <a:noFill/>
                        </a:ln>
                      </wps:spPr>
                      <wps:txbx>
                        <w:txbxContent>
                          <w:p w14:paraId="06E54C0E" w14:textId="77777777" w:rsidR="00917C9A" w:rsidRDefault="00917C9A" w:rsidP="00917C9A">
                            <w:pPr>
                              <w:spacing w:after="200" w:line="240" w:lineRule="auto"/>
                              <w:ind w:left="567"/>
                              <w:textDirection w:val="btLr"/>
                            </w:pPr>
                            <w:r>
                              <w:rPr>
                                <w:rFonts w:ascii="Arial" w:eastAsia="Arial" w:hAnsi="Arial"/>
                                <w:i/>
                                <w:color w:val="44546A"/>
                                <w:sz w:val="18"/>
                              </w:rPr>
                              <w:t>Figure  SEQ Figure \* ARABIC 6 Application Plan &amp; Design Implementation Phase</w:t>
                            </w:r>
                          </w:p>
                        </w:txbxContent>
                      </wps:txbx>
                      <wps:bodyPr spcFirstLastPara="1" wrap="square" lIns="0" tIns="0" rIns="0" bIns="0" anchor="t" anchorCtr="0">
                        <a:noAutofit/>
                      </wps:bodyPr>
                    </wps:wsp>
                  </a:graphicData>
                </a:graphic>
              </wp:anchor>
            </w:drawing>
          </mc:Choice>
          <mc:Fallback>
            <w:pict>
              <v:rect w14:anchorId="4E3D705E" id="Rectangle 2076981362" o:spid="_x0000_s1033" style="position:absolute;left:0;text-align:left;margin-left:83pt;margin-top:250pt;width:.05pt;height:1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" stroked="f">
                <v:textbox inset="0,0,0,0">
                  <w:txbxContent>
                    <w:p w14:paraId="06E54C0E" w14:textId="77777777" w:rsidR="00917C9A" w:rsidRDefault="00917C9A" w:rsidP="00917C9A">
                      <w:pPr>
                        <w:spacing w:after="200" w:line="240" w:lineRule="auto"/>
                        <w:ind w:left="567"/>
                        <w:textDirection w:val="btLr"/>
                      </w:pPr>
                      <w:r>
                        <w:rPr>
                          <w:rFonts w:ascii="Arial" w:eastAsia="Arial" w:hAnsi="Arial"/>
                          <w:i/>
                          <w:color w:val="44546A"/>
                          <w:sz w:val="18"/>
                        </w:rPr>
                        <w:t>Figure  SEQ Figure \* ARABIC 6 Application Plan &amp; Design Implementation Phase</w:t>
                      </w:r>
                    </w:p>
                  </w:txbxContent>
                </v:textbox>
                <w10:wrap type="topAndBottom"/>
              </v:rect>
            </w:pict>
          </mc:Fallback>
        </mc:AlternateContent>
      </w:r>
      <w:r w:rsidR="00E069B8">
        <w:rPr>
          <w:noProof/>
        </w:rPr>
        <w:drawing>
          <wp:inline distT="0" distB="0" distL="0" distR="0" wp14:anchorId="1F33206D" wp14:editId="2320C9E5">
            <wp:extent cx="3602990" cy="2646045"/>
            <wp:effectExtent l="0" t="0" r="0" b="1905"/>
            <wp:docPr id="1815366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2990" cy="2646045"/>
                    </a:xfrm>
                    <a:prstGeom prst="rect">
                      <a:avLst/>
                    </a:prstGeom>
                    <a:noFill/>
                  </pic:spPr>
                </pic:pic>
              </a:graphicData>
            </a:graphic>
          </wp:inline>
        </w:drawing>
      </w:r>
    </w:p>
    <w:p w14:paraId="49530F46" w14:textId="5E9AF620" w:rsidR="00917C9A" w:rsidRDefault="00E069B8" w:rsidP="00E069B8">
      <w:pPr>
        <w:pStyle w:val="Caption"/>
      </w:pPr>
      <w:r>
        <w:t xml:space="preserve">Figure </w:t>
      </w:r>
      <w:r>
        <w:fldChar w:fldCharType="begin"/>
      </w:r>
      <w:r>
        <w:instrText xml:space="preserve"> STYLEREF 1 \s </w:instrText>
      </w:r>
      <w:r>
        <w:fldChar w:fldCharType="separate"/>
      </w:r>
      <w:r w:rsidR="0072473C">
        <w:rPr>
          <w:noProof/>
        </w:rPr>
        <w:t>IV</w:t>
      </w:r>
      <w:r>
        <w:fldChar w:fldCharType="end"/>
      </w:r>
      <w:r>
        <w:noBreakHyphen/>
      </w:r>
      <w:r>
        <w:fldChar w:fldCharType="begin"/>
      </w:r>
      <w:r>
        <w:instrText xml:space="preserve"> SEQ Figure \* ARABIC \s 1 </w:instrText>
      </w:r>
      <w:r>
        <w:fldChar w:fldCharType="separate"/>
      </w:r>
      <w:r w:rsidR="0072473C">
        <w:rPr>
          <w:noProof/>
        </w:rPr>
        <w:t>4</w:t>
      </w:r>
      <w:r>
        <w:fldChar w:fldCharType="end"/>
      </w:r>
      <w:r>
        <w:rPr>
          <w:noProof/>
        </w:rPr>
        <w:t xml:space="preserve"> </w:t>
      </w:r>
      <w:r w:rsidRPr="0098002C">
        <w:rPr>
          <w:noProof/>
        </w:rPr>
        <w:t>Plan &amp; Design Implementation</w:t>
      </w:r>
    </w:p>
    <w:p w14:paraId="0E1B9957" w14:textId="77777777" w:rsidR="00917C9A" w:rsidRDefault="00917C9A" w:rsidP="00917C9A"/>
    <w:p w14:paraId="11361A1F" w14:textId="7B7BFAD9" w:rsidR="00E069B8" w:rsidRDefault="00E069B8" w:rsidP="00E069B8">
      <w:r>
        <w:lastRenderedPageBreak/>
        <w:t xml:space="preserve">At this stage, CRI will develop the application according to the previously established plan. Once the application is completed, it can be presented to </w:t>
      </w:r>
      <w:r w:rsidR="00992AD4">
        <w:t>GOKPL</w:t>
      </w:r>
      <w:r w:rsidR="00734156">
        <w:t xml:space="preserve"> </w:t>
      </w:r>
      <w:r>
        <w:t>for feedback and evaluation. When the application meets the requirements, it can be prepared for testing in the next phase.</w:t>
      </w:r>
    </w:p>
    <w:p w14:paraId="26B544BD" w14:textId="26EB67E1" w:rsidR="00917C9A" w:rsidRDefault="00917C9A" w:rsidP="00917C9A">
      <w:r>
        <w:t xml:space="preserve">The duration expected for Implementation, testing, update, and deployment is </w:t>
      </w:r>
      <w:r>
        <w:rPr>
          <w:b/>
        </w:rPr>
        <w:t>6 Month.</w:t>
      </w:r>
    </w:p>
    <w:p w14:paraId="131AD976" w14:textId="2C46AE76" w:rsidR="00917C9A" w:rsidRDefault="00E069B8" w:rsidP="00917C9A">
      <w:pPr>
        <w:pStyle w:val="Heading2"/>
      </w:pPr>
      <w:bookmarkStart w:id="40" w:name="_Toc202734484"/>
      <w:bookmarkStart w:id="41" w:name="_Toc222320105"/>
      <w:r>
        <w:t xml:space="preserve">P1 </w:t>
      </w:r>
      <w:r w:rsidR="00917C9A">
        <w:t>Application’s Testing &amp; Update</w:t>
      </w:r>
      <w:bookmarkEnd w:id="40"/>
      <w:bookmarkEnd w:id="41"/>
    </w:p>
    <w:p w14:paraId="08152C55" w14:textId="77777777" w:rsidR="00917C9A" w:rsidRDefault="00917C9A" w:rsidP="00917C9A">
      <w:pPr>
        <w:rPr>
          <w:b/>
          <w:i/>
        </w:rPr>
      </w:pPr>
      <w:r>
        <w:t>The objective of app testing is to make sure the development of the application has been following the design as client and IT developer discussed.</w:t>
      </w:r>
    </w:p>
    <w:p w14:paraId="71CCBAD3" w14:textId="5D73F030" w:rsidR="00E069B8" w:rsidRDefault="00917C9A" w:rsidP="00917C9A">
      <w:r>
        <w:t>The methodology is done with detail:</w:t>
      </w:r>
    </w:p>
    <w:p w14:paraId="3F92CE22" w14:textId="6DE82456" w:rsidR="00E069B8" w:rsidRDefault="00917C9A" w:rsidP="00E069B8">
      <w:pPr>
        <w:keepNext/>
        <w:jc w:val="center"/>
      </w:pPr>
      <w:r>
        <w:rPr>
          <w:noProof/>
        </w:rPr>
        <mc:AlternateContent>
          <mc:Choice Requires="wps">
            <w:drawing>
              <wp:anchor distT="0" distB="0" distL="114300" distR="114300" simplePos="0" relativeHeight="251658248" behindDoc="0" locked="0" layoutInCell="1" hidden="0" allowOverlap="1" wp14:anchorId="19A801F6" wp14:editId="7DC6E682">
                <wp:simplePos x="0" y="0"/>
                <wp:positionH relativeFrom="column">
                  <wp:posOffset>762000</wp:posOffset>
                </wp:positionH>
                <wp:positionV relativeFrom="paragraph">
                  <wp:posOffset>2794000</wp:posOffset>
                </wp:positionV>
                <wp:extent cx="635" cy="12700"/>
                <wp:effectExtent l="0" t="0" r="0" b="0"/>
                <wp:wrapTopAndBottom distT="0" distB="0"/>
                <wp:docPr id="2076981359" name="Rectangle 2076981359"/>
                <wp:cNvGraphicFramePr/>
                <a:graphic xmlns:a="http://schemas.openxmlformats.org/drawingml/2006/main">
                  <a:graphicData uri="http://schemas.microsoft.com/office/word/2010/wordprocessingShape">
                    <wps:wsp>
                      <wps:cNvSpPr/>
                      <wps:spPr>
                        <a:xfrm>
                          <a:off x="3251135" y="3779683"/>
                          <a:ext cx="4189730" cy="635"/>
                        </a:xfrm>
                        <a:prstGeom prst="rect">
                          <a:avLst/>
                        </a:prstGeom>
                        <a:solidFill>
                          <a:srgbClr val="FFFFFF"/>
                        </a:solidFill>
                        <a:ln>
                          <a:noFill/>
                        </a:ln>
                      </wps:spPr>
                      <wps:txbx>
                        <w:txbxContent>
                          <w:p w14:paraId="0AB8396D" w14:textId="77777777" w:rsidR="00917C9A" w:rsidRDefault="00917C9A" w:rsidP="00917C9A">
                            <w:pPr>
                              <w:spacing w:after="200" w:line="240" w:lineRule="auto"/>
                              <w:ind w:left="567"/>
                              <w:jc w:val="center"/>
                              <w:textDirection w:val="btLr"/>
                            </w:pPr>
                            <w:r>
                              <w:rPr>
                                <w:rFonts w:ascii="Arial" w:eastAsia="Arial" w:hAnsi="Arial"/>
                                <w:i/>
                                <w:color w:val="44546A"/>
                                <w:sz w:val="18"/>
                              </w:rPr>
                              <w:t>Figure  SEQ Figure \* ARABIC 7 Application’s Testing &amp; Update</w:t>
                            </w:r>
                          </w:p>
                        </w:txbxContent>
                      </wps:txbx>
                      <wps:bodyPr spcFirstLastPara="1" wrap="square" lIns="0" tIns="0" rIns="0" bIns="0" anchor="t" anchorCtr="0">
                        <a:noAutofit/>
                      </wps:bodyPr>
                    </wps:wsp>
                  </a:graphicData>
                </a:graphic>
              </wp:anchor>
            </w:drawing>
          </mc:Choice>
          <mc:Fallback>
            <w:pict>
              <v:rect w14:anchorId="19A801F6" id="Rectangle 2076981359" o:spid="_x0000_s1034" style="position:absolute;left:0;text-align:left;margin-left:60pt;margin-top:220pt;width:.05pt;height:1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" stroked="f">
                <v:textbox inset="0,0,0,0">
                  <w:txbxContent>
                    <w:p w14:paraId="0AB8396D" w14:textId="77777777" w:rsidR="00917C9A" w:rsidRDefault="00917C9A" w:rsidP="00917C9A">
                      <w:pPr>
                        <w:spacing w:after="200" w:line="240" w:lineRule="auto"/>
                        <w:ind w:left="567"/>
                        <w:jc w:val="center"/>
                        <w:textDirection w:val="btLr"/>
                      </w:pPr>
                      <w:r>
                        <w:rPr>
                          <w:rFonts w:ascii="Arial" w:eastAsia="Arial" w:hAnsi="Arial"/>
                          <w:i/>
                          <w:color w:val="44546A"/>
                          <w:sz w:val="18"/>
                        </w:rPr>
                        <w:t>Figure  SEQ Figure \* ARABIC 7 Application’s Testing &amp; Update</w:t>
                      </w:r>
                    </w:p>
                  </w:txbxContent>
                </v:textbox>
                <w10:wrap type="topAndBottom"/>
              </v:rect>
            </w:pict>
          </mc:Fallback>
        </mc:AlternateContent>
      </w:r>
      <w:r w:rsidR="00E069B8">
        <w:rPr>
          <w:noProof/>
        </w:rPr>
        <w:drawing>
          <wp:inline distT="0" distB="0" distL="0" distR="0" wp14:anchorId="253330A9" wp14:editId="47BB1D82">
            <wp:extent cx="4194175" cy="2432685"/>
            <wp:effectExtent l="0" t="0" r="0" b="5715"/>
            <wp:docPr id="4656388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94175" cy="2432685"/>
                    </a:xfrm>
                    <a:prstGeom prst="rect">
                      <a:avLst/>
                    </a:prstGeom>
                    <a:noFill/>
                  </pic:spPr>
                </pic:pic>
              </a:graphicData>
            </a:graphic>
          </wp:inline>
        </w:drawing>
      </w:r>
    </w:p>
    <w:p w14:paraId="2F526FA7" w14:textId="4D27FE3F" w:rsidR="00917C9A" w:rsidRDefault="00E069B8" w:rsidP="00E069B8">
      <w:pPr>
        <w:pStyle w:val="Caption"/>
      </w:pPr>
      <w:r>
        <w:t xml:space="preserve">Figure </w:t>
      </w:r>
      <w:r>
        <w:fldChar w:fldCharType="begin"/>
      </w:r>
      <w:r>
        <w:instrText xml:space="preserve"> STYLEREF 1 \s </w:instrText>
      </w:r>
      <w:r>
        <w:fldChar w:fldCharType="separate"/>
      </w:r>
      <w:r w:rsidR="0072473C">
        <w:rPr>
          <w:noProof/>
        </w:rPr>
        <w:t>IV</w:t>
      </w:r>
      <w:r>
        <w:fldChar w:fldCharType="end"/>
      </w:r>
      <w:r>
        <w:noBreakHyphen/>
      </w:r>
      <w:r>
        <w:fldChar w:fldCharType="begin"/>
      </w:r>
      <w:r>
        <w:instrText xml:space="preserve"> SEQ Figure \* ARABIC \s 1 </w:instrText>
      </w:r>
      <w:r>
        <w:fldChar w:fldCharType="separate"/>
      </w:r>
      <w:r w:rsidR="0072473C">
        <w:rPr>
          <w:noProof/>
        </w:rPr>
        <w:t>5</w:t>
      </w:r>
      <w:r>
        <w:fldChar w:fldCharType="end"/>
      </w:r>
      <w:r>
        <w:rPr>
          <w:noProof/>
        </w:rPr>
        <w:t xml:space="preserve"> </w:t>
      </w:r>
      <w:r w:rsidRPr="00DA1556">
        <w:rPr>
          <w:noProof/>
        </w:rPr>
        <w:t xml:space="preserve">Application’s </w:t>
      </w:r>
      <w:r w:rsidRPr="00E069B8">
        <w:t>Testing</w:t>
      </w:r>
      <w:r w:rsidRPr="00DA1556">
        <w:rPr>
          <w:noProof/>
        </w:rPr>
        <w:t xml:space="preserve"> &amp; Update</w:t>
      </w:r>
    </w:p>
    <w:p w14:paraId="3C3490C3" w14:textId="77777777" w:rsidR="00917C9A" w:rsidRDefault="00917C9A" w:rsidP="00917C9A">
      <w:pPr>
        <w:spacing w:after="240"/>
      </w:pPr>
    </w:p>
    <w:p w14:paraId="08922B0B" w14:textId="7EB3363C" w:rsidR="00917C9A" w:rsidRDefault="00917C9A" w:rsidP="00917C9A">
      <w:r>
        <w:t>In this stage, the application undergoes four categories of testing: end-to-end testing, user acceptance testing, performance testing, and last but not least, security testing. These four tests are conducted simultaneously to ensure testing efficiency. If the application fails during the testing process, debugging and application improvement will be carried out as part of the application updating process.</w:t>
      </w:r>
    </w:p>
    <w:p w14:paraId="6A8A0283" w14:textId="42CB9DB8" w:rsidR="00917C9A" w:rsidRDefault="00917C9A" w:rsidP="00917C9A">
      <w:r>
        <w:t xml:space="preserve">The duration expected for Implementation, testing, update, and deployment is </w:t>
      </w:r>
      <w:r>
        <w:rPr>
          <w:b/>
        </w:rPr>
        <w:t>1 Month.</w:t>
      </w:r>
    </w:p>
    <w:p w14:paraId="4B8F3A4C" w14:textId="3222ACE3" w:rsidR="00917C9A" w:rsidRDefault="00647853" w:rsidP="00917C9A">
      <w:pPr>
        <w:pStyle w:val="Heading2"/>
      </w:pPr>
      <w:bookmarkStart w:id="42" w:name="_Toc202734488"/>
      <w:bookmarkStart w:id="43" w:name="_Toc222320106"/>
      <w:r>
        <w:t xml:space="preserve">P1 </w:t>
      </w:r>
      <w:r w:rsidR="00917C9A">
        <w:t>On-Site Installation &amp; Usage Assistance</w:t>
      </w:r>
      <w:bookmarkEnd w:id="42"/>
      <w:bookmarkEnd w:id="43"/>
      <w:r w:rsidR="00917C9A">
        <w:t xml:space="preserve"> </w:t>
      </w:r>
    </w:p>
    <w:p w14:paraId="50BC663A" w14:textId="77777777" w:rsidR="00917C9A" w:rsidRDefault="00917C9A" w:rsidP="00917C9A">
      <w:r>
        <w:t>The objective of on-site installation &amp; usage assistance is to make sure that the user (client, helpdesk, coordinator, and technician) of the application will have the same understanding and skill.</w:t>
      </w:r>
    </w:p>
    <w:p w14:paraId="66AA9922" w14:textId="3D55F091" w:rsidR="00917C9A" w:rsidRDefault="00917C9A" w:rsidP="00917C9A">
      <w:r>
        <w:t xml:space="preserve">In this stage, CRI will assist in the installation of the completed application. The application will be adapted to the existing environment on </w:t>
      </w:r>
      <w:r w:rsidR="00992AD4">
        <w:t>GOKPL</w:t>
      </w:r>
      <w:r w:rsidR="00734156">
        <w:t xml:space="preserve"> </w:t>
      </w:r>
      <w:r>
        <w:t>devices. Additionally, user guidance services for the application will also be provided by CRI. This assistance program will conduct by online meetings and shall be attended by all users that is on site.</w:t>
      </w:r>
    </w:p>
    <w:p w14:paraId="39C193EE" w14:textId="77777777" w:rsidR="00917C9A" w:rsidRDefault="00917C9A" w:rsidP="00917C9A">
      <w:r>
        <w:t xml:space="preserve">The duration expected for On-Site Installation &amp; Usage Assistance work is </w:t>
      </w:r>
      <w:r w:rsidRPr="00051CBA">
        <w:rPr>
          <w:b/>
        </w:rPr>
        <w:t>1</w:t>
      </w:r>
      <w:r>
        <w:rPr>
          <w:b/>
        </w:rPr>
        <w:t xml:space="preserve"> Month</w:t>
      </w:r>
      <w:r>
        <w:t>.</w:t>
      </w:r>
    </w:p>
    <w:p w14:paraId="3676DFFB" w14:textId="1AC87235" w:rsidR="00647853" w:rsidRDefault="00647853" w:rsidP="00647853">
      <w:pPr>
        <w:pStyle w:val="Heading2"/>
      </w:pPr>
      <w:bookmarkStart w:id="44" w:name="_Ref203561306"/>
      <w:bookmarkStart w:id="45" w:name="_Toc222320107"/>
      <w:r>
        <w:lastRenderedPageBreak/>
        <w:t>Maintenance Contract</w:t>
      </w:r>
      <w:bookmarkEnd w:id="44"/>
      <w:bookmarkEnd w:id="45"/>
    </w:p>
    <w:p w14:paraId="21C42BC7" w14:textId="752F6B82" w:rsidR="00C751B1" w:rsidRDefault="00647853" w:rsidP="00C751B1">
      <w:r>
        <w:t>The proposed price of this proposal includes 1</w:t>
      </w:r>
      <w:r w:rsidRPr="00647853">
        <w:rPr>
          <w:vertAlign w:val="superscript"/>
        </w:rPr>
        <w:t>st</w:t>
      </w:r>
      <w:r>
        <w:t xml:space="preserve"> year maintenance contract. (If any) bugs found during the implementation of EXCELLENCE during first year</w:t>
      </w:r>
      <w:r w:rsidR="00792B08">
        <w:t xml:space="preserve"> (after work acceptance)</w:t>
      </w:r>
      <w:r>
        <w:t>, will be handled and resolved by CRI team with no additional charge. This to exclude major update</w:t>
      </w:r>
      <w:r w:rsidR="0080340B">
        <w:t xml:space="preserve"> (affect to business process)</w:t>
      </w:r>
      <w:r>
        <w:t>.</w:t>
      </w:r>
    </w:p>
    <w:p w14:paraId="7307CB0F" w14:textId="77777777" w:rsidR="00C751B1" w:rsidRDefault="00C751B1" w:rsidP="00C751B1">
      <w:r>
        <w:t>Below is the coverage detail of the maintenance contract:</w:t>
      </w:r>
    </w:p>
    <w:p w14:paraId="0ADB7231" w14:textId="3A01D2FB" w:rsidR="00C751B1" w:rsidRPr="00C751B1" w:rsidRDefault="00C751B1" w:rsidP="00C751B1">
      <w:pPr>
        <w:rPr>
          <w:b/>
          <w:bCs/>
        </w:rPr>
      </w:pPr>
      <w:r w:rsidRPr="00C751B1">
        <w:rPr>
          <w:b/>
          <w:bCs/>
        </w:rPr>
        <w:t>Included in Maintenance Contract:</w:t>
      </w:r>
    </w:p>
    <w:p w14:paraId="01FF3BE7" w14:textId="2A3E879D" w:rsidR="00C751B1" w:rsidRDefault="00C751B1">
      <w:pPr>
        <w:pStyle w:val="ListParagraph"/>
        <w:numPr>
          <w:ilvl w:val="0"/>
          <w:numId w:val="20"/>
        </w:numPr>
        <w:ind w:left="426"/>
      </w:pPr>
      <w:r>
        <w:t>Bug fixes related to existing features delivered during initial implementation.</w:t>
      </w:r>
    </w:p>
    <w:p w14:paraId="0366D57A" w14:textId="3BE556E5" w:rsidR="00C751B1" w:rsidRDefault="00C751B1">
      <w:pPr>
        <w:pStyle w:val="ListParagraph"/>
        <w:numPr>
          <w:ilvl w:val="0"/>
          <w:numId w:val="20"/>
        </w:numPr>
        <w:ind w:left="426"/>
      </w:pPr>
      <w:r>
        <w:t>Minor system adjustments (e.g., label changes, layout alignment, or field validations) that do not require significant development.</w:t>
      </w:r>
    </w:p>
    <w:p w14:paraId="112E29F7" w14:textId="68436642" w:rsidR="00C751B1" w:rsidRDefault="00C751B1">
      <w:pPr>
        <w:pStyle w:val="ListParagraph"/>
        <w:numPr>
          <w:ilvl w:val="0"/>
          <w:numId w:val="20"/>
        </w:numPr>
        <w:ind w:left="426"/>
      </w:pPr>
      <w:r>
        <w:t>Technical support related to system errors or malfunctions (via email or remote session).</w:t>
      </w:r>
    </w:p>
    <w:p w14:paraId="06B484B6" w14:textId="7CB6CE5C" w:rsidR="00C751B1" w:rsidRDefault="00C751B1">
      <w:pPr>
        <w:pStyle w:val="ListParagraph"/>
        <w:numPr>
          <w:ilvl w:val="0"/>
          <w:numId w:val="20"/>
        </w:numPr>
        <w:ind w:left="426"/>
      </w:pPr>
      <w:r>
        <w:t>Performance tuning of existing modules when necessary and feasible without major rework.</w:t>
      </w:r>
    </w:p>
    <w:p w14:paraId="6FB170A7" w14:textId="0C179E34" w:rsidR="00C751B1" w:rsidRDefault="00C751B1">
      <w:pPr>
        <w:pStyle w:val="ListParagraph"/>
        <w:numPr>
          <w:ilvl w:val="0"/>
          <w:numId w:val="20"/>
        </w:numPr>
        <w:ind w:left="426"/>
      </w:pPr>
      <w:r>
        <w:t>Database health check and cleanup assistance when requested.</w:t>
      </w:r>
    </w:p>
    <w:p w14:paraId="1089D79F" w14:textId="5394C7D1" w:rsidR="00981C49" w:rsidRDefault="00981C49">
      <w:pPr>
        <w:pStyle w:val="ListParagraph"/>
        <w:numPr>
          <w:ilvl w:val="0"/>
          <w:numId w:val="20"/>
        </w:numPr>
        <w:ind w:left="426"/>
      </w:pPr>
      <w:r>
        <w:t>Immediate response time during working hours, and less than 3 hours response time during public holiday &amp; weekend. Problem solving time may vary depend on case load.</w:t>
      </w:r>
    </w:p>
    <w:p w14:paraId="5B5423D4" w14:textId="598E65DF" w:rsidR="00C751B1" w:rsidRPr="00C751B1" w:rsidRDefault="00C751B1" w:rsidP="00C751B1">
      <w:pPr>
        <w:rPr>
          <w:b/>
          <w:bCs/>
        </w:rPr>
      </w:pPr>
      <w:r w:rsidRPr="00C751B1">
        <w:rPr>
          <w:b/>
          <w:bCs/>
        </w:rPr>
        <w:t>Excluded from Maintenance Contract:</w:t>
      </w:r>
    </w:p>
    <w:p w14:paraId="0C108977" w14:textId="46E70FC7" w:rsidR="00C751B1" w:rsidRDefault="00C751B1">
      <w:pPr>
        <w:pStyle w:val="ListParagraph"/>
        <w:numPr>
          <w:ilvl w:val="0"/>
          <w:numId w:val="21"/>
        </w:numPr>
        <w:ind w:left="426"/>
      </w:pPr>
      <w:r>
        <w:t>Major system enhancements or new feature development not originally included in project scope.</w:t>
      </w:r>
    </w:p>
    <w:p w14:paraId="6122DAD9" w14:textId="2955111F" w:rsidR="00C751B1" w:rsidRDefault="00C751B1">
      <w:pPr>
        <w:pStyle w:val="ListParagraph"/>
        <w:numPr>
          <w:ilvl w:val="0"/>
          <w:numId w:val="21"/>
        </w:numPr>
        <w:ind w:left="426"/>
      </w:pPr>
      <w:r>
        <w:t>Requests that require significant workflow changes or new business logic implementation.</w:t>
      </w:r>
    </w:p>
    <w:p w14:paraId="5F883E41" w14:textId="3F7EA535" w:rsidR="00C751B1" w:rsidRDefault="00C751B1">
      <w:pPr>
        <w:pStyle w:val="ListParagraph"/>
        <w:numPr>
          <w:ilvl w:val="0"/>
          <w:numId w:val="21"/>
        </w:numPr>
        <w:ind w:left="426"/>
      </w:pPr>
      <w:r>
        <w:t>Integration with third-party systems not included in initial project.</w:t>
      </w:r>
    </w:p>
    <w:p w14:paraId="2789F0A8" w14:textId="7894BF03" w:rsidR="00C751B1" w:rsidRDefault="00C751B1">
      <w:pPr>
        <w:pStyle w:val="ListParagraph"/>
        <w:numPr>
          <w:ilvl w:val="0"/>
          <w:numId w:val="21"/>
        </w:numPr>
        <w:ind w:left="426"/>
      </w:pPr>
      <w:r>
        <w:t>Custom report/dashboard creation beyond those delivered during implementation.</w:t>
      </w:r>
    </w:p>
    <w:p w14:paraId="0DBEE1EE" w14:textId="7D70D158" w:rsidR="00C751B1" w:rsidRDefault="00C751B1">
      <w:pPr>
        <w:pStyle w:val="ListParagraph"/>
        <w:numPr>
          <w:ilvl w:val="0"/>
          <w:numId w:val="21"/>
        </w:numPr>
        <w:ind w:left="426"/>
      </w:pPr>
      <w:r>
        <w:t>User training refreshment or onboarding for new personnel after the initial training session.</w:t>
      </w:r>
    </w:p>
    <w:p w14:paraId="7C4893AC" w14:textId="6EEE1B3C" w:rsidR="00C751B1" w:rsidRDefault="00C751B1">
      <w:pPr>
        <w:pStyle w:val="ListParagraph"/>
        <w:numPr>
          <w:ilvl w:val="0"/>
          <w:numId w:val="21"/>
        </w:numPr>
        <w:ind w:left="426"/>
      </w:pPr>
      <w:r>
        <w:t>On-site support (unless specifically agreed otherwise).</w:t>
      </w:r>
    </w:p>
    <w:p w14:paraId="07681C14" w14:textId="3043940F" w:rsidR="00A056E2" w:rsidRDefault="006F7997" w:rsidP="00096762">
      <w:pPr>
        <w:pStyle w:val="Heading1"/>
      </w:pPr>
      <w:bookmarkStart w:id="46" w:name="_Ref203055740"/>
      <w:bookmarkStart w:id="47" w:name="_Toc222320108"/>
      <w:r>
        <w:lastRenderedPageBreak/>
        <w:t>EXCELLENCE</w:t>
      </w:r>
      <w:r w:rsidR="00A056E2">
        <w:t xml:space="preserve"> CMMS</w:t>
      </w:r>
      <w:bookmarkEnd w:id="46"/>
      <w:bookmarkEnd w:id="47"/>
    </w:p>
    <w:p w14:paraId="47F15D82" w14:textId="5E8CA05E" w:rsidR="00A056E2" w:rsidRDefault="006F7997" w:rsidP="00A056E2">
      <w:pPr>
        <w:pStyle w:val="Heading2"/>
        <w:rPr>
          <w:lang w:val="en-GB"/>
        </w:rPr>
      </w:pPr>
      <w:bookmarkStart w:id="48" w:name="_Ref187307688"/>
      <w:bookmarkStart w:id="49" w:name="_Toc188519300"/>
      <w:bookmarkStart w:id="50" w:name="_Toc222320109"/>
      <w:r>
        <w:rPr>
          <w:lang w:val="en-GB"/>
        </w:rPr>
        <w:t>EXCELLENCE</w:t>
      </w:r>
      <w:r w:rsidR="00A056E2">
        <w:rPr>
          <w:lang w:val="en-GB"/>
        </w:rPr>
        <w:t xml:space="preserve"> - Web-based App</w:t>
      </w:r>
      <w:bookmarkEnd w:id="48"/>
      <w:r w:rsidR="00A056E2">
        <w:rPr>
          <w:lang w:val="en-GB"/>
        </w:rPr>
        <w:t>lication</w:t>
      </w:r>
      <w:bookmarkEnd w:id="49"/>
      <w:bookmarkEnd w:id="50"/>
    </w:p>
    <w:p w14:paraId="119D2363" w14:textId="6706F4A4" w:rsidR="00A056E2" w:rsidRDefault="00A056E2" w:rsidP="00A056E2">
      <w:r w:rsidRPr="006D3129">
        <w:t xml:space="preserve">CRI has </w:t>
      </w:r>
      <w:r>
        <w:t xml:space="preserve">roll out </w:t>
      </w:r>
      <w:r w:rsidRPr="006D3129">
        <w:t xml:space="preserve">a comprehensive asset management system, </w:t>
      </w:r>
      <w:r w:rsidR="006F7997">
        <w:t>EXCELLENCE</w:t>
      </w:r>
      <w:r>
        <w:t xml:space="preserve"> </w:t>
      </w:r>
      <w:r w:rsidRPr="006D3129">
        <w:t>that has been successfully adopted by several of our clients. Our clients have integrated our asset management app into their operations, where it has proven instrumental in addressing challenges related to asset management and reliability assessment. Our solution has enhanced their ability to manage assets effectively, streamline processes, and ensure the reliability of their operations.</w:t>
      </w:r>
    </w:p>
    <w:p w14:paraId="54635AAA" w14:textId="7A72A7A6" w:rsidR="00A056E2" w:rsidRDefault="00A056E2" w:rsidP="00A056E2">
      <w:r w:rsidRPr="00317C40">
        <w:t xml:space="preserve">As part of this project, </w:t>
      </w:r>
      <w:r w:rsidR="00992AD4">
        <w:t>GOKPL</w:t>
      </w:r>
      <w:r w:rsidRPr="00317C40">
        <w:t xml:space="preserve"> will receive access to </w:t>
      </w:r>
      <w:r w:rsidR="006F7997">
        <w:t>EXCELLENCE</w:t>
      </w:r>
      <w:r>
        <w:t xml:space="preserve"> web-based </w:t>
      </w:r>
      <w:r w:rsidRPr="00317C40">
        <w:t>application</w:t>
      </w:r>
      <w:r>
        <w:t xml:space="preserve">, a tool that customizable to </w:t>
      </w:r>
      <w:r w:rsidR="00992AD4">
        <w:t>GOKPL</w:t>
      </w:r>
      <w:r>
        <w:t xml:space="preserve"> needs</w:t>
      </w:r>
      <w:r w:rsidRPr="00317C40">
        <w:t>. This platform offers tools for real-time analytics, comprehensive reporting, and task tracking, tailored to enhance efficiency and decision-making.</w:t>
      </w:r>
    </w:p>
    <w:p w14:paraId="029A1376" w14:textId="77777777" w:rsidR="00A056E2" w:rsidRDefault="00A056E2" w:rsidP="00A056E2">
      <w:pPr>
        <w:tabs>
          <w:tab w:val="left" w:pos="909"/>
        </w:tabs>
      </w:pPr>
      <w:r w:rsidRPr="006D3129">
        <w:t>Our application also features a functionality for recording each change made to the data input into the system. This allows us to track which user made the change, what was modified, and when the change occurred. This audit trail provides several benefits: it enhances accountability by identifying who made specific updates, ensures data integrity by allowing for easy verification of changes, and facilitates troubleshooting and compliance by providing a clear history of modifications. With this information, you can easily recall change details and maintain a comprehensive record, which is invaluable for audits, historical analysis, and future reference.</w:t>
      </w:r>
    </w:p>
    <w:p w14:paraId="6BE95854" w14:textId="6930A450" w:rsidR="00A056E2" w:rsidRPr="006D3129" w:rsidRDefault="00A056E2" w:rsidP="00A056E2">
      <w:r w:rsidRPr="006D3129">
        <w:t xml:space="preserve">Addressing the challenges faced by numerous industries in managing extensive assets and striving for </w:t>
      </w:r>
      <w:r w:rsidR="006F7997">
        <w:t>EXCELLENCE</w:t>
      </w:r>
      <w:r w:rsidRPr="006D3129">
        <w:t xml:space="preserve"> in process safety, operational reliability and data security, CRI offers customizable application development solutions.</w:t>
      </w:r>
      <w:r>
        <w:t xml:space="preserve"> This section in detail focusing on development of Cataloguing Module.</w:t>
      </w:r>
    </w:p>
    <w:p w14:paraId="71EE6CC6" w14:textId="7F99ED73" w:rsidR="00A056E2" w:rsidRPr="006D3129" w:rsidRDefault="006F7997" w:rsidP="00A056E2">
      <w:r>
        <w:t>EXCELLENCE</w:t>
      </w:r>
      <w:r w:rsidR="00A056E2" w:rsidRPr="006D3129">
        <w:t xml:space="preserve"> customizable web-based application </w:t>
      </w:r>
      <w:r w:rsidR="00A056E2">
        <w:t xml:space="preserve">comes </w:t>
      </w:r>
      <w:r w:rsidR="00A056E2" w:rsidRPr="006D3129">
        <w:t>with several key capabilities:</w:t>
      </w:r>
    </w:p>
    <w:p w14:paraId="62CFEC2D" w14:textId="77777777" w:rsidR="00A056E2" w:rsidRPr="006D3129" w:rsidRDefault="00A056E2">
      <w:pPr>
        <w:pStyle w:val="ListParagraph"/>
        <w:numPr>
          <w:ilvl w:val="0"/>
          <w:numId w:val="9"/>
        </w:numPr>
      </w:pPr>
      <w:r w:rsidRPr="006D3129">
        <w:t>Compliance with International Standards</w:t>
      </w:r>
    </w:p>
    <w:p w14:paraId="5DA46B1D" w14:textId="77777777" w:rsidR="00A056E2" w:rsidRPr="006D3129" w:rsidRDefault="00A056E2" w:rsidP="00A056E2">
      <w:pPr>
        <w:pStyle w:val="ListParagraph"/>
      </w:pPr>
      <w:r w:rsidRPr="006D3129">
        <w:t>CRI provides a robust application built on standardized methodologies, ensuring versatility and applicability to various business needs. Our application complies with the following standards: API 691, ISO 14224, BS EN IEC 60812, IEC 61703, SAE JA 1011, SAE JA 1012, API 580, and EN 61078.</w:t>
      </w:r>
    </w:p>
    <w:p w14:paraId="07AE1F8A" w14:textId="77777777" w:rsidR="00A056E2" w:rsidRPr="006D3129" w:rsidRDefault="00A056E2">
      <w:pPr>
        <w:pStyle w:val="ListParagraph"/>
        <w:numPr>
          <w:ilvl w:val="0"/>
          <w:numId w:val="9"/>
        </w:numPr>
      </w:pPr>
      <w:r w:rsidRPr="006D3129">
        <w:t>Integration with Company Active Directory</w:t>
      </w:r>
    </w:p>
    <w:p w14:paraId="3DFCA91B" w14:textId="162ED0AE" w:rsidR="00A056E2" w:rsidRPr="006D3129" w:rsidRDefault="006F7997" w:rsidP="00A056E2">
      <w:pPr>
        <w:pStyle w:val="ListParagraph"/>
      </w:pPr>
      <w:r>
        <w:t>EXCELLENCE</w:t>
      </w:r>
      <w:r w:rsidR="00A056E2" w:rsidRPr="006D3129">
        <w:t xml:space="preserve"> seamlessly integrates with the client’s Active Directory system, simplifying user management and enhancing security.</w:t>
      </w:r>
    </w:p>
    <w:p w14:paraId="20F03E96" w14:textId="77777777" w:rsidR="00A056E2" w:rsidRPr="006D3129" w:rsidRDefault="00A056E2">
      <w:pPr>
        <w:pStyle w:val="ListParagraph"/>
        <w:numPr>
          <w:ilvl w:val="0"/>
          <w:numId w:val="9"/>
        </w:numPr>
      </w:pPr>
      <w:r w:rsidRPr="006D3129">
        <w:t>Advanced Security Layers</w:t>
      </w:r>
    </w:p>
    <w:p w14:paraId="3B9DC8CC" w14:textId="633D57C1" w:rsidR="00A056E2" w:rsidRPr="006D3129" w:rsidRDefault="00A056E2" w:rsidP="00A056E2">
      <w:pPr>
        <w:pStyle w:val="ListParagraph"/>
      </w:pPr>
      <w:r w:rsidRPr="006D3129">
        <w:t xml:space="preserve">In addition to login passwords, </w:t>
      </w:r>
      <w:r w:rsidR="006F7997">
        <w:t>EXCELLENCE</w:t>
      </w:r>
      <w:r w:rsidRPr="006D3129">
        <w:t xml:space="preserve"> features JSON Web Token (JWT) authentication, Multi-Factor Authentication (MFA), and Single Sign-On (SSO) to ensure comprehensive database security.</w:t>
      </w:r>
    </w:p>
    <w:p w14:paraId="2F2D1ED0" w14:textId="77777777" w:rsidR="00A056E2" w:rsidRPr="006D3129" w:rsidRDefault="00A056E2">
      <w:pPr>
        <w:pStyle w:val="ListParagraph"/>
        <w:numPr>
          <w:ilvl w:val="0"/>
          <w:numId w:val="9"/>
        </w:numPr>
      </w:pPr>
      <w:r w:rsidRPr="006D3129">
        <w:t>Customizable Monitoring Dashboard</w:t>
      </w:r>
    </w:p>
    <w:p w14:paraId="7103F032" w14:textId="77777777" w:rsidR="00A056E2" w:rsidRPr="006D3129" w:rsidRDefault="00A056E2" w:rsidP="00A056E2">
      <w:pPr>
        <w:pStyle w:val="ListParagraph"/>
      </w:pPr>
      <w:r w:rsidRPr="006D3129">
        <w:t>Our application offers a fully customizable monitoring dashboard tailored to meet the specific needs of each client.</w:t>
      </w:r>
    </w:p>
    <w:p w14:paraId="3F2297D0" w14:textId="77777777" w:rsidR="00A056E2" w:rsidRPr="006D3129" w:rsidRDefault="00A056E2">
      <w:pPr>
        <w:pStyle w:val="ListParagraph"/>
        <w:numPr>
          <w:ilvl w:val="0"/>
          <w:numId w:val="9"/>
        </w:numPr>
      </w:pPr>
      <w:r w:rsidRPr="006D3129">
        <w:t>Efficient User Management</w:t>
      </w:r>
    </w:p>
    <w:p w14:paraId="2D26E4E6" w14:textId="4E58B043" w:rsidR="00A056E2" w:rsidRPr="006D3129" w:rsidRDefault="006F7997" w:rsidP="00A056E2">
      <w:pPr>
        <w:pStyle w:val="ListParagraph"/>
      </w:pPr>
      <w:r>
        <w:t>EXCELLENCE</w:t>
      </w:r>
      <w:r w:rsidR="00A056E2">
        <w:t xml:space="preserve"> </w:t>
      </w:r>
      <w:r w:rsidR="00A056E2" w:rsidRPr="006D3129">
        <w:t>includes a powerful and user-friendly management system, streamlining user administration.</w:t>
      </w:r>
    </w:p>
    <w:p w14:paraId="48281955" w14:textId="77777777" w:rsidR="00A056E2" w:rsidRPr="006D3129" w:rsidRDefault="00A056E2">
      <w:pPr>
        <w:pStyle w:val="ListParagraph"/>
        <w:numPr>
          <w:ilvl w:val="0"/>
          <w:numId w:val="9"/>
        </w:numPr>
      </w:pPr>
      <w:r w:rsidRPr="006D3129">
        <w:t>Detailed History Log Sheet</w:t>
      </w:r>
    </w:p>
    <w:p w14:paraId="45609A2F" w14:textId="77777777" w:rsidR="00A056E2" w:rsidRPr="006D3129" w:rsidRDefault="00A056E2" w:rsidP="00A056E2">
      <w:pPr>
        <w:pStyle w:val="ListParagraph"/>
      </w:pPr>
      <w:r w:rsidRPr="006D3129">
        <w:lastRenderedPageBreak/>
        <w:t>The application maintains a comprehensive history log for each user, with the capability to retrieve files referenced within a specified time frame.</w:t>
      </w:r>
    </w:p>
    <w:p w14:paraId="2607E1C8" w14:textId="77777777" w:rsidR="00A056E2" w:rsidRPr="006D3129" w:rsidRDefault="00A056E2">
      <w:pPr>
        <w:pStyle w:val="ListParagraph"/>
        <w:numPr>
          <w:ilvl w:val="0"/>
          <w:numId w:val="9"/>
        </w:numPr>
      </w:pPr>
      <w:r w:rsidRPr="006D3129">
        <w:t>Accessible from anywhere</w:t>
      </w:r>
    </w:p>
    <w:p w14:paraId="176D6DEE" w14:textId="2832FED7" w:rsidR="00A056E2" w:rsidRPr="006D3129" w:rsidRDefault="006F7997" w:rsidP="00A056E2">
      <w:pPr>
        <w:pStyle w:val="ListParagraph"/>
      </w:pPr>
      <w:r>
        <w:t>EXCELLENCE</w:t>
      </w:r>
      <w:r w:rsidR="00A056E2" w:rsidRPr="006D3129">
        <w:t xml:space="preserve"> is a web-based application that means accessibility from any internet connected area.</w:t>
      </w:r>
    </w:p>
    <w:p w14:paraId="5C1F06BF" w14:textId="77777777" w:rsidR="00A056E2" w:rsidRPr="006D3129" w:rsidRDefault="00A056E2">
      <w:pPr>
        <w:pStyle w:val="ListParagraph"/>
        <w:numPr>
          <w:ilvl w:val="0"/>
          <w:numId w:val="9"/>
        </w:numPr>
      </w:pPr>
      <w:r w:rsidRPr="006D3129">
        <w:t>Data connectivity</w:t>
      </w:r>
    </w:p>
    <w:p w14:paraId="2D52AB93" w14:textId="77777777" w:rsidR="00A056E2" w:rsidRDefault="00A056E2" w:rsidP="00A056E2">
      <w:pPr>
        <w:pStyle w:val="ListParagraph"/>
      </w:pPr>
      <w:r w:rsidRPr="006D3129">
        <w:t>The application maintains data interconnectivity between each module, as well as communication to other application via Application Programming Interface (API).</w:t>
      </w:r>
    </w:p>
    <w:p w14:paraId="578CE63D" w14:textId="77777777" w:rsidR="00A056E2" w:rsidRDefault="00A056E2">
      <w:pPr>
        <w:pStyle w:val="ListParagraph"/>
        <w:numPr>
          <w:ilvl w:val="0"/>
          <w:numId w:val="9"/>
        </w:numPr>
      </w:pPr>
      <w:r>
        <w:t>Data Library</w:t>
      </w:r>
    </w:p>
    <w:p w14:paraId="5369A912" w14:textId="5D840BB0" w:rsidR="00A056E2" w:rsidRDefault="006F7997" w:rsidP="00A056E2">
      <w:pPr>
        <w:pStyle w:val="ListParagraph"/>
      </w:pPr>
      <w:r>
        <w:t>EXCELLENCE</w:t>
      </w:r>
      <w:r w:rsidR="00A056E2">
        <w:t xml:space="preserve"> come with data library, that can be used to store document (i.e. technical drawings, paper work analysis report, </w:t>
      </w:r>
      <w:proofErr w:type="spellStart"/>
      <w:r w:rsidR="00A056E2">
        <w:t>etc</w:t>
      </w:r>
      <w:proofErr w:type="spellEnd"/>
      <w:r w:rsidR="00A056E2">
        <w:t>) with its detail revision status. This data library featured with history log that enable information of when and who store the document.</w:t>
      </w:r>
    </w:p>
    <w:p w14:paraId="1787FB7F" w14:textId="77777777" w:rsidR="00A056E2" w:rsidRPr="006D3129" w:rsidRDefault="00A056E2">
      <w:pPr>
        <w:pStyle w:val="ListParagraph"/>
        <w:numPr>
          <w:ilvl w:val="0"/>
          <w:numId w:val="9"/>
        </w:numPr>
      </w:pPr>
      <w:r>
        <w:t>Other functionalities that improve asset management system.</w:t>
      </w:r>
    </w:p>
    <w:p w14:paraId="202509B0" w14:textId="6A08A781" w:rsidR="00A056E2" w:rsidRDefault="006F7997" w:rsidP="006F7997">
      <w:pPr>
        <w:pStyle w:val="Heading2"/>
      </w:pPr>
      <w:bookmarkStart w:id="51" w:name="_Toc222320110"/>
      <w:r>
        <w:t xml:space="preserve">EXCELLENCE </w:t>
      </w:r>
      <w:r w:rsidR="001B4237">
        <w:t xml:space="preserve">Brief </w:t>
      </w:r>
      <w:r>
        <w:t>Previews</w:t>
      </w:r>
      <w:bookmarkEnd w:id="51"/>
    </w:p>
    <w:p w14:paraId="061E5337" w14:textId="0354D074" w:rsidR="006F7997" w:rsidRPr="009E1068" w:rsidRDefault="006F7997" w:rsidP="006F7997">
      <w:pPr>
        <w:rPr>
          <w:lang w:val="en-GB"/>
        </w:rPr>
      </w:pPr>
      <w:r w:rsidRPr="009E1068">
        <w:rPr>
          <w:lang w:val="en-GB"/>
        </w:rPr>
        <w:t xml:space="preserve">The use of </w:t>
      </w:r>
      <w:r>
        <w:rPr>
          <w:lang w:val="en-GB"/>
        </w:rPr>
        <w:t>EXCELLENCE</w:t>
      </w:r>
      <w:r w:rsidRPr="009E1068">
        <w:rPr>
          <w:lang w:val="en-GB"/>
        </w:rPr>
        <w:t xml:space="preserve"> software in supporting Operation Readiness activities will undoubtedly have a positive impact. This is due to the various features offered by </w:t>
      </w:r>
      <w:r>
        <w:rPr>
          <w:lang w:val="en-GB"/>
        </w:rPr>
        <w:t>EXCELLENCE</w:t>
      </w:r>
      <w:r w:rsidRPr="009E1068">
        <w:rPr>
          <w:lang w:val="en-GB"/>
        </w:rPr>
        <w:t xml:space="preserve">. The advantages and ready-to-use features of </w:t>
      </w:r>
      <w:r>
        <w:rPr>
          <w:lang w:val="en-GB"/>
        </w:rPr>
        <w:t>EXCELLENCE</w:t>
      </w:r>
      <w:r w:rsidRPr="009E1068">
        <w:rPr>
          <w:lang w:val="en-GB"/>
        </w:rPr>
        <w:t xml:space="preserve"> include:</w:t>
      </w:r>
    </w:p>
    <w:p w14:paraId="546B0DF7" w14:textId="77777777" w:rsidR="006F7997" w:rsidRDefault="006F7997">
      <w:pPr>
        <w:pStyle w:val="ListParagraph"/>
        <w:numPr>
          <w:ilvl w:val="0"/>
          <w:numId w:val="18"/>
        </w:numPr>
        <w:rPr>
          <w:lang w:val="en-GB"/>
        </w:rPr>
      </w:pPr>
      <w:r w:rsidRPr="009E1068">
        <w:rPr>
          <w:lang w:val="en-GB"/>
        </w:rPr>
        <w:t>Realtime Inter-Modules Integration of AR (Asset Register)</w:t>
      </w:r>
    </w:p>
    <w:p w14:paraId="2A03A448" w14:textId="77777777" w:rsidR="006F7997" w:rsidRPr="009E1068" w:rsidRDefault="006F7997" w:rsidP="006F7997">
      <w:pPr>
        <w:pStyle w:val="ListParagraph"/>
        <w:rPr>
          <w:lang w:val="en-GB"/>
        </w:rPr>
      </w:pPr>
      <w:r w:rsidRPr="009E1068">
        <w:rPr>
          <w:lang w:val="en-GB"/>
        </w:rPr>
        <w:t>Digitalization in asset management refers to the process of adopting digital technologies to oversee and optimize assets. This encompasses the utilization of software and asset management systems to record, track, and manage asset-related information. Real-time access to asset data from anywhere enhances visibility and control over these assets. With centralized and structured data, data analysis becomes more efficient and effective, enabling informed decision-making.</w:t>
      </w:r>
    </w:p>
    <w:p w14:paraId="68C2390B" w14:textId="53968F3B" w:rsidR="006F7997" w:rsidRDefault="006F7997">
      <w:pPr>
        <w:pStyle w:val="ListParagraph"/>
        <w:numPr>
          <w:ilvl w:val="0"/>
          <w:numId w:val="18"/>
        </w:numPr>
        <w:rPr>
          <w:lang w:val="en-GB"/>
        </w:rPr>
      </w:pPr>
      <w:r w:rsidRPr="009E1068">
        <w:rPr>
          <w:lang w:val="en-GB"/>
        </w:rPr>
        <w:t>Reliabil</w:t>
      </w:r>
      <w:r>
        <w:rPr>
          <w:lang w:val="en-GB"/>
        </w:rPr>
        <w:t>i</w:t>
      </w:r>
      <w:r w:rsidRPr="009E1068">
        <w:rPr>
          <w:lang w:val="en-GB"/>
        </w:rPr>
        <w:t xml:space="preserve">ty and </w:t>
      </w:r>
      <w:r>
        <w:rPr>
          <w:lang w:val="en-GB"/>
        </w:rPr>
        <w:t>A</w:t>
      </w:r>
      <w:r w:rsidRPr="009E1068">
        <w:rPr>
          <w:lang w:val="en-GB"/>
        </w:rPr>
        <w:t xml:space="preserve">sset </w:t>
      </w:r>
      <w:r>
        <w:rPr>
          <w:lang w:val="en-GB"/>
        </w:rPr>
        <w:t>I</w:t>
      </w:r>
      <w:r w:rsidRPr="009E1068">
        <w:rPr>
          <w:lang w:val="en-GB"/>
        </w:rPr>
        <w:t>ntegrity integrated module</w:t>
      </w:r>
    </w:p>
    <w:p w14:paraId="7E13417F" w14:textId="77777777" w:rsidR="006F7997" w:rsidRDefault="006F7997">
      <w:pPr>
        <w:pStyle w:val="ListParagraph"/>
        <w:numPr>
          <w:ilvl w:val="0"/>
          <w:numId w:val="19"/>
        </w:numPr>
        <w:rPr>
          <w:lang w:val="en-GB"/>
        </w:rPr>
      </w:pPr>
      <w:r>
        <w:rPr>
          <w:lang w:val="en-GB"/>
        </w:rPr>
        <w:t>Management Dashboard</w:t>
      </w:r>
    </w:p>
    <w:p w14:paraId="6710EE7E" w14:textId="72A9DA85" w:rsidR="006F7997" w:rsidRPr="00DF39AC" w:rsidRDefault="006F7997" w:rsidP="00DF39AC">
      <w:pPr>
        <w:pStyle w:val="ListParagraph"/>
        <w:ind w:left="1080"/>
        <w:rPr>
          <w:lang w:val="en-GB"/>
        </w:rPr>
      </w:pPr>
      <w:r>
        <w:rPr>
          <w:lang w:val="en-GB"/>
        </w:rPr>
        <w:t>Ensuring all the work is monitored online, EXCELLENCE is equipped with management dashboard.</w:t>
      </w:r>
    </w:p>
    <w:p w14:paraId="0F9A45EC" w14:textId="4BCA28E7" w:rsidR="006F7997" w:rsidRDefault="00841CC3" w:rsidP="00244CA5">
      <w:pPr>
        <w:pStyle w:val="ListParagraph"/>
        <w:keepNext/>
        <w:spacing w:after="0"/>
        <w:ind w:left="709"/>
        <w:jc w:val="center"/>
      </w:pPr>
      <w:r w:rsidRPr="00841CC3">
        <w:rPr>
          <w:noProof/>
        </w:rPr>
        <w:drawing>
          <wp:inline distT="0" distB="0" distL="0" distR="0" wp14:anchorId="258FF7E4" wp14:editId="64ABFBCA">
            <wp:extent cx="5535831" cy="2604770"/>
            <wp:effectExtent l="0" t="0" r="8255" b="5080"/>
            <wp:docPr id="5376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94790" name=""/>
                    <pic:cNvPicPr/>
                  </pic:nvPicPr>
                  <pic:blipFill>
                    <a:blip r:embed="rId25"/>
                    <a:stretch>
                      <a:fillRect/>
                    </a:stretch>
                  </pic:blipFill>
                  <pic:spPr>
                    <a:xfrm>
                      <a:off x="0" y="0"/>
                      <a:ext cx="5560158" cy="2616217"/>
                    </a:xfrm>
                    <a:prstGeom prst="rect">
                      <a:avLst/>
                    </a:prstGeom>
                  </pic:spPr>
                </pic:pic>
              </a:graphicData>
            </a:graphic>
          </wp:inline>
        </w:drawing>
      </w:r>
    </w:p>
    <w:p w14:paraId="2C7922A9" w14:textId="205DFA9D" w:rsidR="006F7997" w:rsidRDefault="006F7997" w:rsidP="00244CA5">
      <w:pPr>
        <w:pStyle w:val="Caption"/>
        <w:ind w:left="709"/>
        <w:rPr>
          <w:noProof/>
        </w:rPr>
      </w:pPr>
      <w:r>
        <w:t xml:space="preserve">Figure </w:t>
      </w:r>
      <w:r w:rsidR="00E069B8">
        <w:fldChar w:fldCharType="begin"/>
      </w:r>
      <w:r w:rsidR="00E069B8">
        <w:instrText xml:space="preserve"> STYLEREF 1 \s </w:instrText>
      </w:r>
      <w:r w:rsidR="00E069B8">
        <w:fldChar w:fldCharType="separate"/>
      </w:r>
      <w:r w:rsidR="0072473C">
        <w:rPr>
          <w:noProof/>
        </w:rPr>
        <w:t>V</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72473C">
        <w:rPr>
          <w:noProof/>
        </w:rPr>
        <w:t>1</w:t>
      </w:r>
      <w:r w:rsidR="00E069B8">
        <w:fldChar w:fldCharType="end"/>
      </w:r>
      <w:r>
        <w:t>. A brief</w:t>
      </w:r>
      <w:r>
        <w:rPr>
          <w:noProof/>
        </w:rPr>
        <w:t xml:space="preserve"> management reporting dashboard in EXCELLENCE</w:t>
      </w:r>
    </w:p>
    <w:p w14:paraId="3E338283" w14:textId="2D69D315" w:rsidR="006F7997" w:rsidRDefault="006F7997" w:rsidP="006F7997">
      <w:pPr>
        <w:spacing w:after="0" w:line="240" w:lineRule="auto"/>
        <w:jc w:val="left"/>
        <w:rPr>
          <w:rFonts w:eastAsia="Calibri"/>
          <w:i/>
          <w:iCs/>
          <w:noProof/>
          <w:color w:val="44546A"/>
          <w:sz w:val="18"/>
          <w:szCs w:val="18"/>
          <w:lang w:val="en-GB" w:eastAsia="en-US"/>
        </w:rPr>
      </w:pPr>
    </w:p>
    <w:p w14:paraId="5922C29D" w14:textId="2E1EDBA8" w:rsidR="006F7997" w:rsidRDefault="006F7997">
      <w:pPr>
        <w:pStyle w:val="ListParagraph"/>
        <w:numPr>
          <w:ilvl w:val="0"/>
          <w:numId w:val="19"/>
        </w:numPr>
        <w:rPr>
          <w:lang w:val="en-GB"/>
        </w:rPr>
      </w:pPr>
      <w:r w:rsidRPr="009E1068">
        <w:rPr>
          <w:lang w:val="en-GB"/>
        </w:rPr>
        <w:lastRenderedPageBreak/>
        <w:t>As</w:t>
      </w:r>
      <w:r w:rsidR="00BA263A">
        <w:rPr>
          <w:lang w:val="en-GB"/>
        </w:rPr>
        <w:t>s</w:t>
      </w:r>
      <w:r w:rsidRPr="009E1068">
        <w:rPr>
          <w:lang w:val="en-GB"/>
        </w:rPr>
        <w:t>et Register</w:t>
      </w:r>
    </w:p>
    <w:p w14:paraId="2590F7E0" w14:textId="26D8E04B" w:rsidR="006F7997" w:rsidRDefault="006F7997" w:rsidP="006F7997">
      <w:pPr>
        <w:pStyle w:val="ListParagraph"/>
        <w:ind w:left="1080"/>
        <w:rPr>
          <w:lang w:val="en-GB"/>
        </w:rPr>
      </w:pPr>
      <w:r w:rsidRPr="005A161E">
        <w:rPr>
          <w:lang w:val="en-GB"/>
        </w:rPr>
        <w:t>Ensure all assets are recorded and organized according to their hierarchy/level</w:t>
      </w:r>
      <w:r>
        <w:rPr>
          <w:lang w:val="en-GB"/>
        </w:rPr>
        <w:t xml:space="preserve">, EXCELLENCE is equipped with a customizable column name and position. This Asset Register &amp; Asset Hierarchy module is </w:t>
      </w:r>
      <w:proofErr w:type="gramStart"/>
      <w:r>
        <w:rPr>
          <w:lang w:val="en-GB"/>
        </w:rPr>
        <w:t>comply</w:t>
      </w:r>
      <w:proofErr w:type="gramEnd"/>
      <w:r>
        <w:rPr>
          <w:lang w:val="en-GB"/>
        </w:rPr>
        <w:t xml:space="preserve"> with ISO 14224 standard.</w:t>
      </w:r>
    </w:p>
    <w:p w14:paraId="458202FF" w14:textId="77777777" w:rsidR="006F7997" w:rsidRDefault="006F7997" w:rsidP="006F7997">
      <w:pPr>
        <w:pStyle w:val="ListParagraph"/>
        <w:ind w:left="1080"/>
        <w:rPr>
          <w:lang w:val="en-GB"/>
        </w:rPr>
      </w:pPr>
    </w:p>
    <w:p w14:paraId="27B9DA70" w14:textId="4E4857F9" w:rsidR="006F7997" w:rsidRDefault="006535F2" w:rsidP="00244CA5">
      <w:pPr>
        <w:pStyle w:val="ListParagraph"/>
        <w:keepNext/>
        <w:ind w:left="709"/>
        <w:jc w:val="center"/>
      </w:pPr>
      <w:r w:rsidRPr="006535F2">
        <w:rPr>
          <w:noProof/>
        </w:rPr>
        <w:drawing>
          <wp:inline distT="0" distB="0" distL="0" distR="0" wp14:anchorId="4863C6CB" wp14:editId="5D7A9884">
            <wp:extent cx="5547360" cy="2611426"/>
            <wp:effectExtent l="0" t="0" r="0" b="4445"/>
            <wp:docPr id="97296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64558" name=""/>
                    <pic:cNvPicPr/>
                  </pic:nvPicPr>
                  <pic:blipFill>
                    <a:blip r:embed="rId26"/>
                    <a:stretch>
                      <a:fillRect/>
                    </a:stretch>
                  </pic:blipFill>
                  <pic:spPr>
                    <a:xfrm>
                      <a:off x="0" y="0"/>
                      <a:ext cx="5547360" cy="2611426"/>
                    </a:xfrm>
                    <a:prstGeom prst="rect">
                      <a:avLst/>
                    </a:prstGeom>
                  </pic:spPr>
                </pic:pic>
              </a:graphicData>
            </a:graphic>
          </wp:inline>
        </w:drawing>
      </w:r>
    </w:p>
    <w:p w14:paraId="0C0E0795" w14:textId="5258D1B4" w:rsidR="001F2F1B" w:rsidRDefault="006F7997" w:rsidP="001F2F1B">
      <w:pPr>
        <w:pStyle w:val="Caption"/>
        <w:ind w:left="709"/>
      </w:pPr>
      <w:r>
        <w:t xml:space="preserve">Figure </w:t>
      </w:r>
      <w:r w:rsidR="00E069B8">
        <w:fldChar w:fldCharType="begin"/>
      </w:r>
      <w:r w:rsidR="00E069B8">
        <w:instrText xml:space="preserve"> STYLEREF 1 \s </w:instrText>
      </w:r>
      <w:r w:rsidR="00E069B8">
        <w:fldChar w:fldCharType="separate"/>
      </w:r>
      <w:r w:rsidR="0072473C">
        <w:rPr>
          <w:noProof/>
        </w:rPr>
        <w:t>V</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72473C">
        <w:rPr>
          <w:noProof/>
        </w:rPr>
        <w:t>2</w:t>
      </w:r>
      <w:r w:rsidR="00E069B8">
        <w:fldChar w:fldCharType="end"/>
      </w:r>
      <w:r>
        <w:t>. EXCELLENCE Asset Register Module</w:t>
      </w:r>
    </w:p>
    <w:p w14:paraId="24EA21D0" w14:textId="1AC7779B" w:rsidR="00485C1C" w:rsidRDefault="00485C1C" w:rsidP="00485C1C">
      <w:pPr>
        <w:ind w:left="709"/>
        <w:rPr>
          <w:lang w:val="en-GB" w:eastAsia="en-US"/>
        </w:rPr>
      </w:pPr>
      <w:r w:rsidRPr="00DF39AC">
        <w:rPr>
          <w:noProof/>
        </w:rPr>
        <w:drawing>
          <wp:inline distT="0" distB="0" distL="0" distR="0" wp14:anchorId="71444148" wp14:editId="62896E66">
            <wp:extent cx="5634343" cy="2651125"/>
            <wp:effectExtent l="0" t="0" r="6350" b="0"/>
            <wp:docPr id="134373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37460" name=""/>
                    <pic:cNvPicPr/>
                  </pic:nvPicPr>
                  <pic:blipFill>
                    <a:blip r:embed="rId27"/>
                    <a:stretch>
                      <a:fillRect/>
                    </a:stretch>
                  </pic:blipFill>
                  <pic:spPr>
                    <a:xfrm>
                      <a:off x="0" y="0"/>
                      <a:ext cx="5634343" cy="2651125"/>
                    </a:xfrm>
                    <a:prstGeom prst="rect">
                      <a:avLst/>
                    </a:prstGeom>
                  </pic:spPr>
                </pic:pic>
              </a:graphicData>
            </a:graphic>
          </wp:inline>
        </w:drawing>
      </w:r>
    </w:p>
    <w:p w14:paraId="17B981C6" w14:textId="4AF97124" w:rsidR="00485C1C" w:rsidRPr="001F2F1B" w:rsidRDefault="00485C1C" w:rsidP="00485C1C">
      <w:pPr>
        <w:pStyle w:val="Caption"/>
        <w:ind w:left="709"/>
      </w:pPr>
      <w:r>
        <w:t xml:space="preserve">Figure </w:t>
      </w:r>
      <w:r>
        <w:fldChar w:fldCharType="begin"/>
      </w:r>
      <w:r>
        <w:instrText xml:space="preserve"> STYLEREF 1 \s </w:instrText>
      </w:r>
      <w:r>
        <w:fldChar w:fldCharType="separate"/>
      </w:r>
      <w:r>
        <w:rPr>
          <w:noProof/>
        </w:rPr>
        <w:t>V</w:t>
      </w:r>
      <w:r>
        <w:fldChar w:fldCharType="end"/>
      </w:r>
      <w:r>
        <w:noBreakHyphen/>
      </w:r>
      <w:r>
        <w:fldChar w:fldCharType="begin"/>
      </w:r>
      <w:r>
        <w:instrText xml:space="preserve"> SEQ Figure \* ARABIC \s 1 </w:instrText>
      </w:r>
      <w:r>
        <w:fldChar w:fldCharType="separate"/>
      </w:r>
      <w:r>
        <w:rPr>
          <w:noProof/>
        </w:rPr>
        <w:t>3</w:t>
      </w:r>
      <w:r>
        <w:fldChar w:fldCharType="end"/>
      </w:r>
      <w:r>
        <w:t xml:space="preserve">. EXCELLENCE Asset Register </w:t>
      </w:r>
      <w:r w:rsidR="00200B43">
        <w:t>Module with Tree View</w:t>
      </w:r>
    </w:p>
    <w:p w14:paraId="1E272185" w14:textId="5531D21F" w:rsidR="001F2F1B" w:rsidRPr="001F2F1B" w:rsidRDefault="006C4FBE" w:rsidP="002226AF">
      <w:pPr>
        <w:ind w:left="993"/>
        <w:jc w:val="center"/>
        <w:rPr>
          <w:lang w:val="en-GB" w:eastAsia="en-US"/>
        </w:rPr>
      </w:pPr>
      <w:r w:rsidRPr="006C4FBE">
        <w:rPr>
          <w:noProof/>
          <w:lang w:val="en-GB" w:eastAsia="en-US"/>
        </w:rPr>
        <w:lastRenderedPageBreak/>
        <w:drawing>
          <wp:inline distT="0" distB="0" distL="0" distR="0" wp14:anchorId="7356E20D" wp14:editId="343A19C0">
            <wp:extent cx="5296692" cy="3496310"/>
            <wp:effectExtent l="0" t="0" r="0" b="8890"/>
            <wp:docPr id="202762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27924" name=""/>
                    <pic:cNvPicPr/>
                  </pic:nvPicPr>
                  <pic:blipFill>
                    <a:blip r:embed="rId28"/>
                    <a:stretch>
                      <a:fillRect/>
                    </a:stretch>
                  </pic:blipFill>
                  <pic:spPr>
                    <a:xfrm>
                      <a:off x="0" y="0"/>
                      <a:ext cx="5296692" cy="3496310"/>
                    </a:xfrm>
                    <a:prstGeom prst="rect">
                      <a:avLst/>
                    </a:prstGeom>
                  </pic:spPr>
                </pic:pic>
              </a:graphicData>
            </a:graphic>
          </wp:inline>
        </w:drawing>
      </w:r>
    </w:p>
    <w:p w14:paraId="4D6DFF8E" w14:textId="77777777" w:rsidR="00485C1C" w:rsidRDefault="00485C1C" w:rsidP="00485C1C">
      <w:pPr>
        <w:pStyle w:val="Caption"/>
        <w:ind w:left="709"/>
      </w:pPr>
      <w:r>
        <w:t xml:space="preserve">Figure </w:t>
      </w:r>
      <w:r>
        <w:fldChar w:fldCharType="begin"/>
      </w:r>
      <w:r>
        <w:instrText xml:space="preserve"> STYLEREF 1 \s </w:instrText>
      </w:r>
      <w:r>
        <w:fldChar w:fldCharType="separate"/>
      </w:r>
      <w:r>
        <w:rPr>
          <w:noProof/>
        </w:rPr>
        <w:t>V</w:t>
      </w:r>
      <w:r>
        <w:fldChar w:fldCharType="end"/>
      </w:r>
      <w:r>
        <w:noBreakHyphen/>
      </w:r>
      <w:r>
        <w:fldChar w:fldCharType="begin"/>
      </w:r>
      <w:r>
        <w:instrText xml:space="preserve"> SEQ Figure \* ARABIC \s 1 </w:instrText>
      </w:r>
      <w:r>
        <w:fldChar w:fldCharType="separate"/>
      </w:r>
      <w:r>
        <w:rPr>
          <w:noProof/>
        </w:rPr>
        <w:t>4</w:t>
      </w:r>
      <w:r>
        <w:fldChar w:fldCharType="end"/>
      </w:r>
      <w:r>
        <w:t xml:space="preserve">. </w:t>
      </w:r>
      <w:r w:rsidR="001F2F1B">
        <w:t>EXCELLENCE Asset Register Module</w:t>
      </w:r>
      <w:r w:rsidR="00326058">
        <w:t xml:space="preserve"> </w:t>
      </w:r>
      <w:r w:rsidR="008E4B20" w:rsidRPr="008E4B20">
        <w:t>with AI-Powered Asset Vision</w:t>
      </w:r>
    </w:p>
    <w:p w14:paraId="6B0FAB05" w14:textId="3FC390D4" w:rsidR="002226AF" w:rsidRDefault="002226AF" w:rsidP="00485C1C">
      <w:pPr>
        <w:pStyle w:val="Caption"/>
        <w:jc w:val="both"/>
      </w:pPr>
    </w:p>
    <w:p w14:paraId="5320CF0F" w14:textId="77777777" w:rsidR="006F7997" w:rsidRPr="005A161E" w:rsidRDefault="006F7997">
      <w:pPr>
        <w:pStyle w:val="ListParagraph"/>
        <w:numPr>
          <w:ilvl w:val="0"/>
          <w:numId w:val="19"/>
        </w:numPr>
        <w:rPr>
          <w:lang w:val="en-GB"/>
        </w:rPr>
      </w:pPr>
      <w:r w:rsidRPr="005A161E">
        <w:rPr>
          <w:lang w:val="en-GB"/>
        </w:rPr>
        <w:t>ECA</w:t>
      </w:r>
    </w:p>
    <w:p w14:paraId="2CB45030" w14:textId="77777777" w:rsidR="006F7997" w:rsidRDefault="006F7997" w:rsidP="006F7997">
      <w:pPr>
        <w:pStyle w:val="ListParagraph"/>
        <w:ind w:left="1080"/>
        <w:rPr>
          <w:lang w:val="en-GB"/>
        </w:rPr>
      </w:pPr>
      <w:r w:rsidRPr="005A161E">
        <w:rPr>
          <w:lang w:val="en-GB"/>
        </w:rPr>
        <w:t>Identify and prioritize critical equipment based on their potential impact</w:t>
      </w:r>
      <w:r>
        <w:rPr>
          <w:lang w:val="en-GB"/>
        </w:rPr>
        <w:t xml:space="preserve"> </w:t>
      </w:r>
      <w:r w:rsidRPr="005A161E">
        <w:rPr>
          <w:lang w:val="en-GB"/>
        </w:rPr>
        <w:t>/</w:t>
      </w:r>
      <w:r>
        <w:rPr>
          <w:lang w:val="en-GB"/>
        </w:rPr>
        <w:t xml:space="preserve"> </w:t>
      </w:r>
      <w:r w:rsidRPr="005A161E">
        <w:rPr>
          <w:lang w:val="en-GB"/>
        </w:rPr>
        <w:t>consequence (on safety, environment, production, and repair cost) and their probability of failure (occurrence).</w:t>
      </w:r>
    </w:p>
    <w:p w14:paraId="3D5D6A70" w14:textId="77777777" w:rsidR="001B4237" w:rsidRDefault="001B4237" w:rsidP="006F7997">
      <w:pPr>
        <w:pStyle w:val="ListParagraph"/>
        <w:ind w:left="1080"/>
        <w:rPr>
          <w:lang w:val="en-GB"/>
        </w:rPr>
      </w:pPr>
    </w:p>
    <w:p w14:paraId="1C74FDD5" w14:textId="0352DA09" w:rsidR="006F7997" w:rsidRDefault="00462E00" w:rsidP="00462E00">
      <w:pPr>
        <w:pStyle w:val="ListParagraph"/>
        <w:keepNext/>
        <w:ind w:left="709"/>
        <w:jc w:val="center"/>
      </w:pPr>
      <w:r w:rsidRPr="00462E00">
        <w:rPr>
          <w:noProof/>
        </w:rPr>
        <w:drawing>
          <wp:inline distT="0" distB="0" distL="0" distR="0" wp14:anchorId="1C832F2A" wp14:editId="4F3EE464">
            <wp:extent cx="5731510" cy="2733675"/>
            <wp:effectExtent l="0" t="0" r="0" b="0"/>
            <wp:docPr id="168969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98114" name=""/>
                    <pic:cNvPicPr/>
                  </pic:nvPicPr>
                  <pic:blipFill>
                    <a:blip r:embed="rId29"/>
                    <a:stretch>
                      <a:fillRect/>
                    </a:stretch>
                  </pic:blipFill>
                  <pic:spPr>
                    <a:xfrm>
                      <a:off x="0" y="0"/>
                      <a:ext cx="5731510" cy="2733675"/>
                    </a:xfrm>
                    <a:prstGeom prst="rect">
                      <a:avLst/>
                    </a:prstGeom>
                  </pic:spPr>
                </pic:pic>
              </a:graphicData>
            </a:graphic>
          </wp:inline>
        </w:drawing>
      </w:r>
    </w:p>
    <w:p w14:paraId="4F3A974A" w14:textId="7A000318" w:rsidR="006F7997" w:rsidRDefault="006F7997" w:rsidP="006525E7">
      <w:pPr>
        <w:pStyle w:val="Caption"/>
        <w:ind w:left="709"/>
      </w:pPr>
      <w:r>
        <w:t xml:space="preserve">Figure </w:t>
      </w:r>
      <w:r w:rsidR="00E069B8">
        <w:fldChar w:fldCharType="begin"/>
      </w:r>
      <w:r w:rsidR="00E069B8">
        <w:instrText xml:space="preserve"> STYLEREF 1 \s </w:instrText>
      </w:r>
      <w:r w:rsidR="00E069B8">
        <w:fldChar w:fldCharType="separate"/>
      </w:r>
      <w:r w:rsidR="0072473C">
        <w:rPr>
          <w:noProof/>
        </w:rPr>
        <w:t>V</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920CF5">
        <w:rPr>
          <w:noProof/>
        </w:rPr>
        <w:t>5</w:t>
      </w:r>
      <w:r w:rsidR="00E069B8">
        <w:fldChar w:fldCharType="end"/>
      </w:r>
      <w:r>
        <w:t>. Full Customizable Risk Matrix in EXCELLENCE</w:t>
      </w:r>
      <w:r w:rsidRPr="006A1526">
        <w:t xml:space="preserve"> </w:t>
      </w:r>
      <w:r>
        <w:t>ECA Module</w:t>
      </w:r>
    </w:p>
    <w:p w14:paraId="15CAD398" w14:textId="77777777" w:rsidR="006F7997" w:rsidRPr="005A161E" w:rsidRDefault="006F7997" w:rsidP="006F7997">
      <w:pPr>
        <w:rPr>
          <w:lang w:val="en-GB" w:eastAsia="en-US"/>
        </w:rPr>
      </w:pPr>
    </w:p>
    <w:p w14:paraId="21241C4D" w14:textId="77777777" w:rsidR="006F7997" w:rsidRPr="00666A0A" w:rsidRDefault="006F7997">
      <w:pPr>
        <w:pStyle w:val="ListParagraph"/>
        <w:numPr>
          <w:ilvl w:val="0"/>
          <w:numId w:val="19"/>
        </w:numPr>
        <w:rPr>
          <w:lang w:val="en-GB"/>
        </w:rPr>
      </w:pPr>
      <w:r w:rsidRPr="00666A0A">
        <w:rPr>
          <w:lang w:val="en-GB"/>
        </w:rPr>
        <w:t xml:space="preserve">SCE </w:t>
      </w:r>
    </w:p>
    <w:p w14:paraId="015E84A7" w14:textId="77777777" w:rsidR="006F7997" w:rsidRDefault="006F7997" w:rsidP="006F7997">
      <w:pPr>
        <w:pStyle w:val="ListParagraph"/>
        <w:ind w:left="1080"/>
        <w:rPr>
          <w:lang w:val="en-GB"/>
        </w:rPr>
      </w:pPr>
      <w:r w:rsidRPr="00666A0A">
        <w:rPr>
          <w:lang w:val="en-GB"/>
        </w:rPr>
        <w:t>Identify and prioritize equipment whose failure would cause or contribute to major safety-related accidents.</w:t>
      </w:r>
    </w:p>
    <w:p w14:paraId="399ECD15" w14:textId="77777777" w:rsidR="001B4237" w:rsidRDefault="001B4237" w:rsidP="006F7997">
      <w:pPr>
        <w:pStyle w:val="ListParagraph"/>
        <w:ind w:left="1080"/>
        <w:rPr>
          <w:lang w:val="en-GB"/>
        </w:rPr>
      </w:pPr>
    </w:p>
    <w:p w14:paraId="2213A382" w14:textId="02AA6A38" w:rsidR="006F7997" w:rsidRDefault="00DD4DD8" w:rsidP="00DD4DD8">
      <w:pPr>
        <w:pStyle w:val="ListParagraph"/>
        <w:keepNext/>
        <w:ind w:left="709"/>
        <w:jc w:val="center"/>
      </w:pPr>
      <w:r w:rsidRPr="00DD4DD8">
        <w:rPr>
          <w:noProof/>
        </w:rPr>
        <w:drawing>
          <wp:inline distT="0" distB="0" distL="0" distR="0" wp14:anchorId="5EB9A44F" wp14:editId="47525992">
            <wp:extent cx="5731510" cy="2807970"/>
            <wp:effectExtent l="0" t="0" r="2540" b="0"/>
            <wp:docPr id="74755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58939" name=""/>
                    <pic:cNvPicPr/>
                  </pic:nvPicPr>
                  <pic:blipFill>
                    <a:blip r:embed="rId30"/>
                    <a:stretch>
                      <a:fillRect/>
                    </a:stretch>
                  </pic:blipFill>
                  <pic:spPr>
                    <a:xfrm>
                      <a:off x="0" y="0"/>
                      <a:ext cx="5731510" cy="2807970"/>
                    </a:xfrm>
                    <a:prstGeom prst="rect">
                      <a:avLst/>
                    </a:prstGeom>
                  </pic:spPr>
                </pic:pic>
              </a:graphicData>
            </a:graphic>
          </wp:inline>
        </w:drawing>
      </w:r>
    </w:p>
    <w:p w14:paraId="6674657A" w14:textId="6E033B5B" w:rsidR="006F7997" w:rsidRDefault="006F7997" w:rsidP="006525E7">
      <w:pPr>
        <w:pStyle w:val="Caption"/>
        <w:ind w:left="709"/>
      </w:pPr>
      <w:r>
        <w:t xml:space="preserve">Figure </w:t>
      </w:r>
      <w:r w:rsidR="00E069B8">
        <w:fldChar w:fldCharType="begin"/>
      </w:r>
      <w:r w:rsidR="00E069B8">
        <w:instrText xml:space="preserve"> STYLEREF 1 \s </w:instrText>
      </w:r>
      <w:r w:rsidR="00E069B8">
        <w:fldChar w:fldCharType="separate"/>
      </w:r>
      <w:r w:rsidR="0072473C">
        <w:rPr>
          <w:noProof/>
        </w:rPr>
        <w:t>V</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920CF5">
        <w:rPr>
          <w:noProof/>
        </w:rPr>
        <w:t>6</w:t>
      </w:r>
      <w:r w:rsidR="00E069B8">
        <w:fldChar w:fldCharType="end"/>
      </w:r>
      <w:r>
        <w:t>. Safety Critical Element (SCE) worksheet in EXCELLENCE</w:t>
      </w:r>
    </w:p>
    <w:p w14:paraId="1A65E7F4" w14:textId="0D090381" w:rsidR="001B4237" w:rsidRDefault="001B4237">
      <w:pPr>
        <w:spacing w:after="0" w:line="240" w:lineRule="auto"/>
        <w:jc w:val="left"/>
        <w:rPr>
          <w:lang w:val="en-GB" w:eastAsia="en-US"/>
        </w:rPr>
      </w:pPr>
    </w:p>
    <w:p w14:paraId="528049B7" w14:textId="77777777" w:rsidR="006F7997" w:rsidRPr="00666A0A" w:rsidRDefault="006F7997">
      <w:pPr>
        <w:pStyle w:val="ListParagraph"/>
        <w:numPr>
          <w:ilvl w:val="0"/>
          <w:numId w:val="19"/>
        </w:numPr>
        <w:rPr>
          <w:lang w:val="en-GB"/>
        </w:rPr>
      </w:pPr>
      <w:r w:rsidRPr="00666A0A">
        <w:rPr>
          <w:lang w:val="en-GB"/>
        </w:rPr>
        <w:t>FMEA</w:t>
      </w:r>
    </w:p>
    <w:p w14:paraId="1E98D5A9" w14:textId="77777777" w:rsidR="006F7997" w:rsidRPr="00666A0A" w:rsidRDefault="006F7997" w:rsidP="006F7997">
      <w:pPr>
        <w:pStyle w:val="ListParagraph"/>
        <w:ind w:left="1080"/>
        <w:rPr>
          <w:lang w:val="en-GB"/>
        </w:rPr>
      </w:pPr>
      <w:r w:rsidRPr="00666A0A">
        <w:rPr>
          <w:lang w:val="en-GB"/>
        </w:rPr>
        <w:t>Systematically identify potential failure modes within a system, sub-system or equipment and assess the potential effects of these failures. FMEA is also provide database for RCM Analysis.</w:t>
      </w:r>
      <w:r>
        <w:rPr>
          <w:lang w:val="en-GB"/>
        </w:rPr>
        <w:t xml:space="preserve"> FMEA module is equipped with Failure Mode &amp; Failure Causes database as per ISO 14224 and OREDA.</w:t>
      </w:r>
    </w:p>
    <w:p w14:paraId="6849889D" w14:textId="77777777" w:rsidR="006F7997" w:rsidRDefault="006F7997" w:rsidP="006F7997">
      <w:pPr>
        <w:pStyle w:val="ListParagraph"/>
        <w:ind w:left="1080"/>
        <w:rPr>
          <w:lang w:val="en-GB"/>
        </w:rPr>
      </w:pPr>
    </w:p>
    <w:p w14:paraId="680ACF2B" w14:textId="4086CD34" w:rsidR="006F7997" w:rsidRDefault="0054072C" w:rsidP="002D1DED">
      <w:pPr>
        <w:pStyle w:val="ListParagraph"/>
        <w:keepNext/>
        <w:ind w:left="709" w:firstLine="11"/>
        <w:jc w:val="center"/>
      </w:pPr>
      <w:r w:rsidRPr="0054072C">
        <w:rPr>
          <w:noProof/>
        </w:rPr>
        <w:drawing>
          <wp:inline distT="0" distB="0" distL="0" distR="0" wp14:anchorId="0E7B0DC6" wp14:editId="7596BBF8">
            <wp:extent cx="5731510" cy="2777490"/>
            <wp:effectExtent l="0" t="0" r="2540" b="3810"/>
            <wp:docPr id="186287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78802" name=""/>
                    <pic:cNvPicPr/>
                  </pic:nvPicPr>
                  <pic:blipFill>
                    <a:blip r:embed="rId31"/>
                    <a:stretch>
                      <a:fillRect/>
                    </a:stretch>
                  </pic:blipFill>
                  <pic:spPr>
                    <a:xfrm>
                      <a:off x="0" y="0"/>
                      <a:ext cx="5731510" cy="2777490"/>
                    </a:xfrm>
                    <a:prstGeom prst="rect">
                      <a:avLst/>
                    </a:prstGeom>
                  </pic:spPr>
                </pic:pic>
              </a:graphicData>
            </a:graphic>
          </wp:inline>
        </w:drawing>
      </w:r>
    </w:p>
    <w:p w14:paraId="01BA8030" w14:textId="09C8111D" w:rsidR="006F7997" w:rsidRDefault="006F7997" w:rsidP="006525E7">
      <w:pPr>
        <w:pStyle w:val="Caption"/>
        <w:ind w:left="709"/>
      </w:pPr>
      <w:r>
        <w:t xml:space="preserve">Figure </w:t>
      </w:r>
      <w:r w:rsidR="00E069B8">
        <w:fldChar w:fldCharType="begin"/>
      </w:r>
      <w:r w:rsidR="00E069B8">
        <w:instrText xml:space="preserve"> STYLEREF 1 \s </w:instrText>
      </w:r>
      <w:r w:rsidR="00E069B8">
        <w:fldChar w:fldCharType="separate"/>
      </w:r>
      <w:r w:rsidR="0072473C">
        <w:rPr>
          <w:noProof/>
        </w:rPr>
        <w:t>V</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920CF5">
        <w:rPr>
          <w:noProof/>
        </w:rPr>
        <w:t>7</w:t>
      </w:r>
      <w:r w:rsidR="00E069B8">
        <w:fldChar w:fldCharType="end"/>
      </w:r>
      <w:r>
        <w:t>. FMEA Module in EXCELLENCE</w:t>
      </w:r>
    </w:p>
    <w:p w14:paraId="6AD46390" w14:textId="77777777" w:rsidR="006F7997" w:rsidRDefault="006F7997" w:rsidP="006F7997">
      <w:pPr>
        <w:pStyle w:val="ListParagraph"/>
        <w:ind w:left="1080"/>
        <w:rPr>
          <w:lang w:val="en-GB"/>
        </w:rPr>
      </w:pPr>
    </w:p>
    <w:p w14:paraId="70FC7902" w14:textId="77777777" w:rsidR="006F7997" w:rsidRDefault="006F7997">
      <w:pPr>
        <w:pStyle w:val="ListParagraph"/>
        <w:numPr>
          <w:ilvl w:val="0"/>
          <w:numId w:val="19"/>
        </w:numPr>
        <w:rPr>
          <w:lang w:val="en-GB"/>
        </w:rPr>
      </w:pPr>
      <w:r>
        <w:rPr>
          <w:lang w:val="en-GB"/>
        </w:rPr>
        <w:t xml:space="preserve">Reliability </w:t>
      </w:r>
      <w:proofErr w:type="spellStart"/>
      <w:r>
        <w:rPr>
          <w:lang w:val="en-GB"/>
        </w:rPr>
        <w:t>Centered</w:t>
      </w:r>
      <w:proofErr w:type="spellEnd"/>
      <w:r>
        <w:rPr>
          <w:lang w:val="en-GB"/>
        </w:rPr>
        <w:t xml:space="preserve"> Maintenance (RCM)</w:t>
      </w:r>
    </w:p>
    <w:p w14:paraId="20BB2FA6" w14:textId="77777777" w:rsidR="006F7997" w:rsidRDefault="006F7997" w:rsidP="006F7997">
      <w:pPr>
        <w:pStyle w:val="ListParagraph"/>
        <w:ind w:left="1080"/>
        <w:rPr>
          <w:lang w:val="en-GB"/>
        </w:rPr>
      </w:pPr>
      <w:r w:rsidRPr="0073582B">
        <w:rPr>
          <w:lang w:val="en-GB"/>
        </w:rPr>
        <w:t>Identify maintenance strategies required to ensure an asset meets its mission requirements in its operational environment.</w:t>
      </w:r>
    </w:p>
    <w:p w14:paraId="328033B4" w14:textId="77777777" w:rsidR="001B4237" w:rsidRDefault="001B4237" w:rsidP="006F7997">
      <w:pPr>
        <w:pStyle w:val="ListParagraph"/>
        <w:ind w:left="1080"/>
        <w:rPr>
          <w:lang w:val="en-GB"/>
        </w:rPr>
      </w:pPr>
    </w:p>
    <w:p w14:paraId="481FB8C3" w14:textId="1438C903" w:rsidR="006F7997" w:rsidRDefault="002D1DED" w:rsidP="002D1DED">
      <w:pPr>
        <w:pStyle w:val="ListParagraph"/>
        <w:keepNext/>
        <w:ind w:left="709"/>
        <w:jc w:val="center"/>
      </w:pPr>
      <w:r w:rsidRPr="002D1DED">
        <w:rPr>
          <w:noProof/>
        </w:rPr>
        <w:lastRenderedPageBreak/>
        <w:drawing>
          <wp:inline distT="0" distB="0" distL="0" distR="0" wp14:anchorId="6184318F" wp14:editId="1A0613D1">
            <wp:extent cx="5731510" cy="2728595"/>
            <wp:effectExtent l="0" t="0" r="2540" b="0"/>
            <wp:docPr id="55546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69906" name=""/>
                    <pic:cNvPicPr/>
                  </pic:nvPicPr>
                  <pic:blipFill>
                    <a:blip r:embed="rId32"/>
                    <a:stretch>
                      <a:fillRect/>
                    </a:stretch>
                  </pic:blipFill>
                  <pic:spPr>
                    <a:xfrm>
                      <a:off x="0" y="0"/>
                      <a:ext cx="5731510" cy="2728595"/>
                    </a:xfrm>
                    <a:prstGeom prst="rect">
                      <a:avLst/>
                    </a:prstGeom>
                  </pic:spPr>
                </pic:pic>
              </a:graphicData>
            </a:graphic>
          </wp:inline>
        </w:drawing>
      </w:r>
    </w:p>
    <w:p w14:paraId="03FFF94B" w14:textId="15154C3D" w:rsidR="006F7997" w:rsidRDefault="006F7997" w:rsidP="006525E7">
      <w:pPr>
        <w:pStyle w:val="Caption"/>
        <w:ind w:left="709"/>
      </w:pPr>
      <w:r>
        <w:t xml:space="preserve">Figure </w:t>
      </w:r>
      <w:r w:rsidR="00E069B8">
        <w:fldChar w:fldCharType="begin"/>
      </w:r>
      <w:r w:rsidR="00E069B8">
        <w:instrText xml:space="preserve"> STYLEREF 1 \s </w:instrText>
      </w:r>
      <w:r w:rsidR="00E069B8">
        <w:fldChar w:fldCharType="separate"/>
      </w:r>
      <w:r w:rsidR="0072473C">
        <w:rPr>
          <w:noProof/>
        </w:rPr>
        <w:t>V</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920CF5">
        <w:rPr>
          <w:noProof/>
        </w:rPr>
        <w:t>8</w:t>
      </w:r>
      <w:r w:rsidR="00E069B8">
        <w:fldChar w:fldCharType="end"/>
      </w:r>
      <w:r>
        <w:t>. RCM Module in EXCELLENCE</w:t>
      </w:r>
    </w:p>
    <w:p w14:paraId="0E0B6DAB" w14:textId="6D1A7954" w:rsidR="001B4237" w:rsidRDefault="001B4237">
      <w:pPr>
        <w:spacing w:after="0" w:line="240" w:lineRule="auto"/>
        <w:jc w:val="left"/>
        <w:rPr>
          <w:lang w:val="en-GB" w:eastAsia="en-US"/>
        </w:rPr>
      </w:pPr>
    </w:p>
    <w:p w14:paraId="677AEE2B" w14:textId="77777777" w:rsidR="006F7997" w:rsidRDefault="006F7997">
      <w:pPr>
        <w:pStyle w:val="ListParagraph"/>
        <w:numPr>
          <w:ilvl w:val="0"/>
          <w:numId w:val="19"/>
        </w:numPr>
        <w:rPr>
          <w:lang w:val="en-GB"/>
        </w:rPr>
      </w:pPr>
      <w:r>
        <w:rPr>
          <w:lang w:val="en-GB"/>
        </w:rPr>
        <w:t>Interactive Reliability Block Diagram</w:t>
      </w:r>
    </w:p>
    <w:p w14:paraId="720FD889" w14:textId="77777777" w:rsidR="006F7997" w:rsidRDefault="006F7997" w:rsidP="006F7997">
      <w:pPr>
        <w:pStyle w:val="ListParagraph"/>
        <w:ind w:left="1080"/>
        <w:rPr>
          <w:lang w:val="en-GB"/>
        </w:rPr>
      </w:pPr>
      <w:r w:rsidRPr="0073582B">
        <w:rPr>
          <w:lang w:val="en-GB"/>
        </w:rPr>
        <w:t xml:space="preserve">Assess the </w:t>
      </w:r>
      <w:r>
        <w:rPr>
          <w:lang w:val="en-GB"/>
        </w:rPr>
        <w:t>R</w:t>
      </w:r>
      <w:r w:rsidRPr="0073582B">
        <w:rPr>
          <w:lang w:val="en-GB"/>
        </w:rPr>
        <w:t xml:space="preserve">eliability </w:t>
      </w:r>
      <w:r>
        <w:rPr>
          <w:lang w:val="en-GB"/>
        </w:rPr>
        <w:t xml:space="preserve">value </w:t>
      </w:r>
      <w:r w:rsidRPr="0073582B">
        <w:rPr>
          <w:lang w:val="en-GB"/>
        </w:rPr>
        <w:t>of systems and sub-systems by modelling the interconnections and dependencies between various components or subsystems using a</w:t>
      </w:r>
      <w:r>
        <w:rPr>
          <w:lang w:val="en-GB"/>
        </w:rPr>
        <w:t xml:space="preserve">n interactive Reliability Block Diagram </w:t>
      </w:r>
      <w:r w:rsidRPr="0073582B">
        <w:rPr>
          <w:lang w:val="en-GB"/>
        </w:rPr>
        <w:t>graphical representation</w:t>
      </w:r>
      <w:r>
        <w:rPr>
          <w:lang w:val="en-GB"/>
        </w:rPr>
        <w:t>. This RBD Module is standardised referring to EN 61078.</w:t>
      </w:r>
    </w:p>
    <w:p w14:paraId="64F2F5B4" w14:textId="5FCC560E" w:rsidR="006F7997" w:rsidRDefault="00C54559" w:rsidP="00C54559">
      <w:pPr>
        <w:keepNext/>
        <w:ind w:left="709"/>
        <w:jc w:val="center"/>
      </w:pPr>
      <w:r w:rsidRPr="00C54559">
        <w:rPr>
          <w:noProof/>
        </w:rPr>
        <w:drawing>
          <wp:inline distT="0" distB="0" distL="0" distR="0" wp14:anchorId="3D0E32B9" wp14:editId="0719922C">
            <wp:extent cx="5731510" cy="2538730"/>
            <wp:effectExtent l="0" t="0" r="2540" b="0"/>
            <wp:docPr id="136095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58066" name=""/>
                    <pic:cNvPicPr/>
                  </pic:nvPicPr>
                  <pic:blipFill>
                    <a:blip r:embed="rId33"/>
                    <a:stretch>
                      <a:fillRect/>
                    </a:stretch>
                  </pic:blipFill>
                  <pic:spPr>
                    <a:xfrm>
                      <a:off x="0" y="0"/>
                      <a:ext cx="5731510" cy="2538730"/>
                    </a:xfrm>
                    <a:prstGeom prst="rect">
                      <a:avLst/>
                    </a:prstGeom>
                  </pic:spPr>
                </pic:pic>
              </a:graphicData>
            </a:graphic>
          </wp:inline>
        </w:drawing>
      </w:r>
    </w:p>
    <w:p w14:paraId="57C8F6FF" w14:textId="39A00F99" w:rsidR="006F7997" w:rsidRDefault="006F7997" w:rsidP="006525E7">
      <w:pPr>
        <w:pStyle w:val="Caption"/>
        <w:ind w:left="709"/>
      </w:pPr>
      <w:r>
        <w:t xml:space="preserve">Figure </w:t>
      </w:r>
      <w:r w:rsidR="00E069B8">
        <w:fldChar w:fldCharType="begin"/>
      </w:r>
      <w:r w:rsidR="00E069B8">
        <w:instrText xml:space="preserve"> STYLEREF 1 \s </w:instrText>
      </w:r>
      <w:r w:rsidR="00E069B8">
        <w:fldChar w:fldCharType="separate"/>
      </w:r>
      <w:r w:rsidR="0072473C">
        <w:rPr>
          <w:noProof/>
        </w:rPr>
        <w:t>V</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920CF5">
        <w:rPr>
          <w:noProof/>
        </w:rPr>
        <w:t>9</w:t>
      </w:r>
      <w:r w:rsidR="00E069B8">
        <w:fldChar w:fldCharType="end"/>
      </w:r>
      <w:r>
        <w:t>. Interactive</w:t>
      </w:r>
      <w:r w:rsidR="001B4237">
        <w:t xml:space="preserve"> Dynamic</w:t>
      </w:r>
      <w:r>
        <w:t xml:space="preserve"> Reliability Block Diagram (RDB) in EXCELLENCE</w:t>
      </w:r>
    </w:p>
    <w:p w14:paraId="53B87119" w14:textId="77777777" w:rsidR="006F7997" w:rsidRDefault="006F7997" w:rsidP="006F7997">
      <w:pPr>
        <w:pStyle w:val="ListParagraph"/>
        <w:ind w:left="1080"/>
        <w:rPr>
          <w:lang w:val="en-GB"/>
        </w:rPr>
      </w:pPr>
    </w:p>
    <w:p w14:paraId="65D7AB77" w14:textId="46A29706" w:rsidR="006F7997" w:rsidRPr="00F87587" w:rsidRDefault="006F7997">
      <w:pPr>
        <w:pStyle w:val="ListParagraph"/>
        <w:numPr>
          <w:ilvl w:val="0"/>
          <w:numId w:val="19"/>
        </w:numPr>
        <w:rPr>
          <w:lang w:val="en-GB"/>
        </w:rPr>
      </w:pPr>
      <w:r w:rsidRPr="00F87587">
        <w:rPr>
          <w:lang w:val="en-GB"/>
        </w:rPr>
        <w:t>L</w:t>
      </w:r>
      <w:r w:rsidR="001B4237">
        <w:rPr>
          <w:lang w:val="en-GB"/>
        </w:rPr>
        <w:t xml:space="preserve">ife </w:t>
      </w:r>
      <w:r w:rsidRPr="00F87587">
        <w:rPr>
          <w:lang w:val="en-GB"/>
        </w:rPr>
        <w:t>D</w:t>
      </w:r>
      <w:r w:rsidR="001B4237">
        <w:rPr>
          <w:lang w:val="en-GB"/>
        </w:rPr>
        <w:t xml:space="preserve">ata </w:t>
      </w:r>
      <w:r w:rsidRPr="00F87587">
        <w:rPr>
          <w:lang w:val="en-GB"/>
        </w:rPr>
        <w:t>A</w:t>
      </w:r>
      <w:r w:rsidR="001B4237">
        <w:rPr>
          <w:lang w:val="en-GB"/>
        </w:rPr>
        <w:t>nalysis (LDA)</w:t>
      </w:r>
    </w:p>
    <w:p w14:paraId="1DD9D6D7" w14:textId="77777777" w:rsidR="006F7997" w:rsidRDefault="006F7997" w:rsidP="006F7997">
      <w:pPr>
        <w:pStyle w:val="ListParagraph"/>
        <w:ind w:left="1080"/>
        <w:rPr>
          <w:lang w:val="en-GB"/>
        </w:rPr>
      </w:pPr>
      <w:r w:rsidRPr="00F87587">
        <w:rPr>
          <w:lang w:val="en-GB"/>
        </w:rPr>
        <w:t xml:space="preserve">Evaluate the reliability of components, sub-systems, or systems, by </w:t>
      </w:r>
      <w:proofErr w:type="spellStart"/>
      <w:r w:rsidRPr="00F87587">
        <w:rPr>
          <w:lang w:val="en-GB"/>
        </w:rPr>
        <w:t>analyzing</w:t>
      </w:r>
      <w:proofErr w:type="spellEnd"/>
      <w:r w:rsidRPr="00F87587">
        <w:rPr>
          <w:lang w:val="en-GB"/>
        </w:rPr>
        <w:t xml:space="preserve"> life data collected from field activity using Weibull Distribution, 1-P Exponential Distribution, and Normal Distribution.</w:t>
      </w:r>
    </w:p>
    <w:p w14:paraId="4913AB14" w14:textId="276F14F7" w:rsidR="006F7997" w:rsidRDefault="00244CA5" w:rsidP="006525E7">
      <w:pPr>
        <w:pStyle w:val="ListParagraph"/>
        <w:keepNext/>
        <w:ind w:left="709"/>
        <w:jc w:val="center"/>
      </w:pPr>
      <w:r w:rsidRPr="00244CA5">
        <w:rPr>
          <w:noProof/>
        </w:rPr>
        <w:lastRenderedPageBreak/>
        <w:drawing>
          <wp:inline distT="0" distB="0" distL="0" distR="0" wp14:anchorId="6B8402C6" wp14:editId="0FDFBD50">
            <wp:extent cx="5731510" cy="2795905"/>
            <wp:effectExtent l="0" t="0" r="2540" b="4445"/>
            <wp:docPr id="50130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02470" name=""/>
                    <pic:cNvPicPr/>
                  </pic:nvPicPr>
                  <pic:blipFill>
                    <a:blip r:embed="rId34"/>
                    <a:stretch>
                      <a:fillRect/>
                    </a:stretch>
                  </pic:blipFill>
                  <pic:spPr>
                    <a:xfrm>
                      <a:off x="0" y="0"/>
                      <a:ext cx="5731510" cy="2795905"/>
                    </a:xfrm>
                    <a:prstGeom prst="rect">
                      <a:avLst/>
                    </a:prstGeom>
                  </pic:spPr>
                </pic:pic>
              </a:graphicData>
            </a:graphic>
          </wp:inline>
        </w:drawing>
      </w:r>
    </w:p>
    <w:p w14:paraId="12970838" w14:textId="7FA7BEE0" w:rsidR="006F7997" w:rsidRPr="00F87587" w:rsidRDefault="006F7997" w:rsidP="006525E7">
      <w:pPr>
        <w:pStyle w:val="Caption"/>
        <w:ind w:left="709"/>
      </w:pPr>
      <w:r>
        <w:t xml:space="preserve">Figure </w:t>
      </w:r>
      <w:r w:rsidR="00E069B8">
        <w:fldChar w:fldCharType="begin"/>
      </w:r>
      <w:r w:rsidR="00E069B8">
        <w:instrText xml:space="preserve"> STYLEREF 1 \s </w:instrText>
      </w:r>
      <w:r w:rsidR="00E069B8">
        <w:fldChar w:fldCharType="separate"/>
      </w:r>
      <w:r w:rsidR="0072473C">
        <w:rPr>
          <w:noProof/>
        </w:rPr>
        <w:t>V</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920CF5">
        <w:rPr>
          <w:noProof/>
        </w:rPr>
        <w:t>10</w:t>
      </w:r>
      <w:r w:rsidR="00E069B8">
        <w:fldChar w:fldCharType="end"/>
      </w:r>
      <w:r>
        <w:t xml:space="preserve">. Life Data Analysis </w:t>
      </w:r>
      <w:r>
        <w:rPr>
          <w:noProof/>
        </w:rPr>
        <w:t>(LDA) module in EXCELLENCE</w:t>
      </w:r>
    </w:p>
    <w:p w14:paraId="4722F9AD" w14:textId="6152A13E" w:rsidR="001B4237" w:rsidRDefault="001B4237">
      <w:pPr>
        <w:spacing w:after="0" w:line="240" w:lineRule="auto"/>
        <w:jc w:val="left"/>
        <w:rPr>
          <w:rFonts w:eastAsia="Calibri"/>
          <w:lang w:val="en-GB" w:eastAsia="en-US"/>
        </w:rPr>
      </w:pPr>
    </w:p>
    <w:p w14:paraId="23D13791" w14:textId="77777777" w:rsidR="006F7997" w:rsidRPr="00841CC1" w:rsidRDefault="006F7997">
      <w:pPr>
        <w:pStyle w:val="ListParagraph"/>
        <w:numPr>
          <w:ilvl w:val="0"/>
          <w:numId w:val="19"/>
        </w:numPr>
        <w:rPr>
          <w:lang w:val="en-GB"/>
        </w:rPr>
      </w:pPr>
      <w:r w:rsidRPr="00841CC1">
        <w:rPr>
          <w:lang w:val="en-GB"/>
        </w:rPr>
        <w:t xml:space="preserve">ITPM, Load </w:t>
      </w:r>
      <w:proofErr w:type="spellStart"/>
      <w:r w:rsidRPr="00841CC1">
        <w:rPr>
          <w:lang w:val="en-GB"/>
        </w:rPr>
        <w:t>Leveling</w:t>
      </w:r>
      <w:proofErr w:type="spellEnd"/>
      <w:r w:rsidRPr="00841CC1">
        <w:rPr>
          <w:lang w:val="en-GB"/>
        </w:rPr>
        <w:t xml:space="preserve"> &amp; Job Bundling </w:t>
      </w:r>
    </w:p>
    <w:p w14:paraId="2C4D87B9" w14:textId="77777777" w:rsidR="006F7997" w:rsidRDefault="006F7997" w:rsidP="006F7997">
      <w:pPr>
        <w:pStyle w:val="ListParagraph"/>
        <w:ind w:left="1080"/>
        <w:rPr>
          <w:lang w:val="en-GB"/>
        </w:rPr>
      </w:pPr>
      <w:r w:rsidRPr="00841CC1">
        <w:rPr>
          <w:lang w:val="en-GB"/>
        </w:rPr>
        <w:t>As a repository for all inspection, testing, and preventive maintenance activity from RCM Analysis, RBI Analysis, and other analysis.</w:t>
      </w:r>
    </w:p>
    <w:p w14:paraId="355C9A13" w14:textId="77777777" w:rsidR="006F7997" w:rsidRPr="00841CC1" w:rsidRDefault="006F7997" w:rsidP="006F7997">
      <w:pPr>
        <w:pStyle w:val="ListParagraph"/>
        <w:ind w:left="1080"/>
        <w:rPr>
          <w:lang w:val="en-GB"/>
        </w:rPr>
      </w:pPr>
    </w:p>
    <w:p w14:paraId="3C8FAAE3" w14:textId="440D1F8E" w:rsidR="006F7997" w:rsidRDefault="00B407CF" w:rsidP="00376072">
      <w:pPr>
        <w:pStyle w:val="ListParagraph"/>
        <w:keepNext/>
        <w:ind w:left="709"/>
        <w:jc w:val="center"/>
      </w:pPr>
      <w:r>
        <w:rPr>
          <w:noProof/>
        </w:rPr>
        <w:drawing>
          <wp:inline distT="0" distB="0" distL="0" distR="0" wp14:anchorId="468053DE" wp14:editId="5AC73797">
            <wp:extent cx="5731510" cy="2798445"/>
            <wp:effectExtent l="0" t="0" r="2540" b="1905"/>
            <wp:docPr id="11555183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18358" name="Picture 115551835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798445"/>
                    </a:xfrm>
                    <a:prstGeom prst="rect">
                      <a:avLst/>
                    </a:prstGeom>
                  </pic:spPr>
                </pic:pic>
              </a:graphicData>
            </a:graphic>
          </wp:inline>
        </w:drawing>
      </w:r>
    </w:p>
    <w:p w14:paraId="6E9B9417" w14:textId="4ADF910A" w:rsidR="006F7997" w:rsidRDefault="00920CF5" w:rsidP="00920CF5">
      <w:pPr>
        <w:pStyle w:val="Caption"/>
        <w:ind w:left="709"/>
      </w:pPr>
      <w:r>
        <w:t xml:space="preserve">Figure </w:t>
      </w:r>
      <w:r>
        <w:fldChar w:fldCharType="begin"/>
      </w:r>
      <w:r>
        <w:instrText xml:space="preserve"> STYLEREF 1 \s </w:instrText>
      </w:r>
      <w:r>
        <w:fldChar w:fldCharType="separate"/>
      </w:r>
      <w:r>
        <w:rPr>
          <w:noProof/>
        </w:rPr>
        <w:t>V</w:t>
      </w:r>
      <w:r>
        <w:fldChar w:fldCharType="end"/>
      </w:r>
      <w:r>
        <w:noBreakHyphen/>
      </w:r>
      <w:r>
        <w:fldChar w:fldCharType="begin"/>
      </w:r>
      <w:r>
        <w:instrText xml:space="preserve"> SEQ Figure \* ARABIC \s 1 </w:instrText>
      </w:r>
      <w:r>
        <w:fldChar w:fldCharType="separate"/>
      </w:r>
      <w:r w:rsidR="00375C3E">
        <w:rPr>
          <w:noProof/>
        </w:rPr>
        <w:t>11</w:t>
      </w:r>
      <w:r>
        <w:fldChar w:fldCharType="end"/>
      </w:r>
      <w:r>
        <w:t>.</w:t>
      </w:r>
      <w:r w:rsidR="006F7997">
        <w:t xml:space="preserve"> ITPM Module in EXCELLENCE</w:t>
      </w:r>
    </w:p>
    <w:p w14:paraId="6AB2940B" w14:textId="77777777" w:rsidR="006F7997" w:rsidRPr="006F7997" w:rsidRDefault="006F7997" w:rsidP="006F7997">
      <w:pPr>
        <w:rPr>
          <w:lang w:val="en-GB"/>
        </w:rPr>
      </w:pPr>
    </w:p>
    <w:p w14:paraId="097E87E0" w14:textId="5B668779" w:rsidR="00914D66" w:rsidRDefault="00CA69B6" w:rsidP="007D5B65">
      <w:pPr>
        <w:pStyle w:val="Heading2"/>
      </w:pPr>
      <w:bookmarkStart w:id="52" w:name="_Toc222320111"/>
      <w:r>
        <w:t xml:space="preserve">PROJECT </w:t>
      </w:r>
      <w:r w:rsidR="00B65985">
        <w:t>TEAM</w:t>
      </w:r>
      <w:r w:rsidR="00BA1A82">
        <w:t xml:space="preserve"> &amp; ELIGIBILITY</w:t>
      </w:r>
      <w:bookmarkEnd w:id="52"/>
    </w:p>
    <w:p w14:paraId="12443795" w14:textId="77777777" w:rsidR="00B65985" w:rsidRDefault="00B65985" w:rsidP="00B65985">
      <w:pPr>
        <w:pStyle w:val="Heading2"/>
        <w:spacing w:before="120" w:after="60" w:line="300" w:lineRule="auto"/>
      </w:pPr>
      <w:bookmarkStart w:id="53" w:name="_Toc72874718"/>
      <w:bookmarkStart w:id="54" w:name="_Toc222320112"/>
      <w:bookmarkStart w:id="55" w:name="_Toc522144541"/>
      <w:r>
        <w:t>Project Team</w:t>
      </w:r>
      <w:bookmarkEnd w:id="53"/>
      <w:bookmarkEnd w:id="54"/>
    </w:p>
    <w:p w14:paraId="169EBE40" w14:textId="36DF2820" w:rsidR="00917C9A" w:rsidRDefault="00917C9A" w:rsidP="00B65985">
      <w:r w:rsidRPr="00917C9A">
        <w:t>The organizational structure of this project can be seen in</w:t>
      </w:r>
      <w:r>
        <w:t xml:space="preserve"> </w:t>
      </w:r>
      <w:r w:rsidR="00A57B11">
        <w:fldChar w:fldCharType="begin"/>
      </w:r>
      <w:r w:rsidR="00A57B11">
        <w:instrText xml:space="preserve"> REF _Ref203055005 \h </w:instrText>
      </w:r>
      <w:r w:rsidR="00A57B11">
        <w:fldChar w:fldCharType="separate"/>
      </w:r>
      <w:r w:rsidR="0072473C">
        <w:t xml:space="preserve">Figure </w:t>
      </w:r>
      <w:r w:rsidR="0072473C">
        <w:rPr>
          <w:noProof/>
        </w:rPr>
        <w:t>VI</w:t>
      </w:r>
      <w:r w:rsidR="0072473C">
        <w:noBreakHyphen/>
      </w:r>
      <w:r w:rsidR="0072473C">
        <w:rPr>
          <w:noProof/>
        </w:rPr>
        <w:t>1</w:t>
      </w:r>
      <w:r w:rsidR="00A57B11">
        <w:fldChar w:fldCharType="end"/>
      </w:r>
      <w:r w:rsidR="00A57B11">
        <w:t xml:space="preserve"> below.</w:t>
      </w:r>
    </w:p>
    <w:p w14:paraId="194ABD6F" w14:textId="77777777" w:rsidR="00917C9A" w:rsidRDefault="00917C9A" w:rsidP="00917C9A">
      <w:pPr>
        <w:keepNext/>
      </w:pPr>
      <w:r w:rsidRPr="008970BD">
        <w:rPr>
          <w:b/>
          <w:noProof/>
          <w:color w:val="000000"/>
          <w:sz w:val="36"/>
          <w:szCs w:val="36"/>
          <w:lang w:val="en-ID"/>
        </w:rPr>
        <w:lastRenderedPageBreak/>
        <w:drawing>
          <wp:inline distT="0" distB="0" distL="0" distR="0" wp14:anchorId="43679B6F" wp14:editId="69CB4BB5">
            <wp:extent cx="5731510" cy="3021965"/>
            <wp:effectExtent l="0" t="0" r="0" b="6985"/>
            <wp:docPr id="13032207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021965"/>
                    </a:xfrm>
                    <a:prstGeom prst="rect">
                      <a:avLst/>
                    </a:prstGeom>
                    <a:noFill/>
                    <a:ln>
                      <a:noFill/>
                    </a:ln>
                  </pic:spPr>
                </pic:pic>
              </a:graphicData>
            </a:graphic>
          </wp:inline>
        </w:drawing>
      </w:r>
    </w:p>
    <w:p w14:paraId="58C71306" w14:textId="625E074A" w:rsidR="00917C9A" w:rsidRPr="00917C9A" w:rsidRDefault="00917C9A" w:rsidP="00917C9A">
      <w:pPr>
        <w:pStyle w:val="Caption"/>
      </w:pPr>
      <w:bookmarkStart w:id="56" w:name="_Ref203055005"/>
      <w:r>
        <w:t xml:space="preserve">Figure </w:t>
      </w:r>
      <w:r w:rsidR="00E069B8">
        <w:fldChar w:fldCharType="begin"/>
      </w:r>
      <w:r w:rsidR="00E069B8">
        <w:instrText xml:space="preserve"> STYLEREF 1 \s </w:instrText>
      </w:r>
      <w:r w:rsidR="00E069B8">
        <w:fldChar w:fldCharType="separate"/>
      </w:r>
      <w:r w:rsidR="0072473C">
        <w:rPr>
          <w:noProof/>
        </w:rPr>
        <w:t>VI</w:t>
      </w:r>
      <w:r w:rsidR="00E069B8">
        <w:fldChar w:fldCharType="end"/>
      </w:r>
      <w:r w:rsidR="00E069B8">
        <w:noBreakHyphen/>
      </w:r>
      <w:r w:rsidR="00E069B8">
        <w:fldChar w:fldCharType="begin"/>
      </w:r>
      <w:r w:rsidR="00E069B8">
        <w:instrText xml:space="preserve"> SEQ Figure \* ARABIC \s 1 </w:instrText>
      </w:r>
      <w:r w:rsidR="00E069B8">
        <w:fldChar w:fldCharType="separate"/>
      </w:r>
      <w:r w:rsidR="0072473C">
        <w:rPr>
          <w:noProof/>
        </w:rPr>
        <w:t>1</w:t>
      </w:r>
      <w:r w:rsidR="00E069B8">
        <w:fldChar w:fldCharType="end"/>
      </w:r>
      <w:bookmarkEnd w:id="56"/>
      <w:r>
        <w:rPr>
          <w:noProof/>
        </w:rPr>
        <w:t xml:space="preserve"> Project Organigram</w:t>
      </w:r>
    </w:p>
    <w:p w14:paraId="1A21A021" w14:textId="77777777" w:rsidR="00917C9A" w:rsidRDefault="00917C9A" w:rsidP="00B65985"/>
    <w:p w14:paraId="5E151D21" w14:textId="5911C78F" w:rsidR="00B65985" w:rsidRDefault="00B65985" w:rsidP="00B65985">
      <w:r w:rsidRPr="00CA69B6">
        <w:t>The project team will consist of the following key personnel:</w:t>
      </w:r>
    </w:p>
    <w:tbl>
      <w:tblPr>
        <w:tblW w:w="100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9"/>
        <w:gridCol w:w="5101"/>
        <w:gridCol w:w="4399"/>
      </w:tblGrid>
      <w:tr w:rsidR="006C2F47" w:rsidRPr="00683CE2" w14:paraId="468AC667" w14:textId="77777777" w:rsidTr="00F7391D">
        <w:trPr>
          <w:tblHeader/>
          <w:jc w:val="center"/>
        </w:trPr>
        <w:tc>
          <w:tcPr>
            <w:tcW w:w="10069" w:type="dxa"/>
            <w:gridSpan w:val="3"/>
            <w:tcBorders>
              <w:top w:val="nil"/>
              <w:left w:val="nil"/>
              <w:bottom w:val="single" w:sz="4" w:space="0" w:color="auto"/>
              <w:right w:val="nil"/>
            </w:tcBorders>
          </w:tcPr>
          <w:p w14:paraId="71D2FEED" w14:textId="562D657B" w:rsidR="006C2F47" w:rsidRPr="006C2F47" w:rsidRDefault="006C2F47" w:rsidP="006C2F47">
            <w:pPr>
              <w:pStyle w:val="Caption"/>
              <w:keepNext/>
            </w:pPr>
            <w:r>
              <w:t xml:space="preserve">Table </w:t>
            </w:r>
            <w:r w:rsidR="006B63A2">
              <w:fldChar w:fldCharType="begin"/>
            </w:r>
            <w:r w:rsidR="006B63A2">
              <w:instrText xml:space="preserve"> STYLEREF 1 \s </w:instrText>
            </w:r>
            <w:r w:rsidR="006B63A2">
              <w:fldChar w:fldCharType="separate"/>
            </w:r>
            <w:r w:rsidR="0072473C">
              <w:rPr>
                <w:noProof/>
              </w:rPr>
              <w:t>VI</w:t>
            </w:r>
            <w:r w:rsidR="006B63A2">
              <w:fldChar w:fldCharType="end"/>
            </w:r>
            <w:r w:rsidR="006B63A2">
              <w:noBreakHyphen/>
            </w:r>
            <w:r w:rsidR="006B63A2">
              <w:fldChar w:fldCharType="begin"/>
            </w:r>
            <w:r w:rsidR="006B63A2">
              <w:instrText xml:space="preserve"> SEQ Table \* ARABIC \s 1 </w:instrText>
            </w:r>
            <w:r w:rsidR="006B63A2">
              <w:fldChar w:fldCharType="separate"/>
            </w:r>
            <w:r w:rsidR="0072473C">
              <w:rPr>
                <w:noProof/>
              </w:rPr>
              <w:t>1</w:t>
            </w:r>
            <w:r w:rsidR="006B63A2">
              <w:fldChar w:fldCharType="end"/>
            </w:r>
            <w:r>
              <w:t>. Key Personnel</w:t>
            </w:r>
          </w:p>
        </w:tc>
      </w:tr>
      <w:tr w:rsidR="00B65985" w:rsidRPr="00683CE2" w14:paraId="10C22146" w14:textId="77777777" w:rsidTr="00F7391D">
        <w:trPr>
          <w:tblHeader/>
          <w:jc w:val="center"/>
        </w:trPr>
        <w:tc>
          <w:tcPr>
            <w:tcW w:w="569" w:type="dxa"/>
            <w:tcBorders>
              <w:top w:val="single" w:sz="4" w:space="0" w:color="auto"/>
            </w:tcBorders>
            <w:shd w:val="clear" w:color="auto" w:fill="003478"/>
          </w:tcPr>
          <w:p w14:paraId="2D4374DF" w14:textId="77777777" w:rsidR="00B65985" w:rsidRPr="00683CE2" w:rsidRDefault="00B65985" w:rsidP="000D3189">
            <w:pPr>
              <w:spacing w:after="0" w:line="240" w:lineRule="auto"/>
              <w:jc w:val="center"/>
              <w:rPr>
                <w:b/>
                <w:color w:val="FFFFFF"/>
              </w:rPr>
            </w:pPr>
            <w:r w:rsidRPr="00683CE2">
              <w:rPr>
                <w:b/>
                <w:color w:val="FFFFFF"/>
              </w:rPr>
              <w:t>NO.</w:t>
            </w:r>
          </w:p>
        </w:tc>
        <w:tc>
          <w:tcPr>
            <w:tcW w:w="5101" w:type="dxa"/>
            <w:tcBorders>
              <w:top w:val="single" w:sz="4" w:space="0" w:color="auto"/>
            </w:tcBorders>
            <w:shd w:val="clear" w:color="auto" w:fill="003478"/>
          </w:tcPr>
          <w:p w14:paraId="0FE7487C" w14:textId="22A95599" w:rsidR="00B65985" w:rsidRPr="00683CE2" w:rsidRDefault="00B65985" w:rsidP="000D3189">
            <w:pPr>
              <w:spacing w:after="0" w:line="240" w:lineRule="auto"/>
              <w:jc w:val="center"/>
              <w:rPr>
                <w:b/>
                <w:color w:val="FFFFFF"/>
              </w:rPr>
            </w:pPr>
            <w:r>
              <w:rPr>
                <w:b/>
                <w:color w:val="FFFFFF"/>
              </w:rPr>
              <w:t>NAME</w:t>
            </w:r>
            <w:r w:rsidR="00F7391D">
              <w:rPr>
                <w:b/>
                <w:color w:val="FFFFFF"/>
              </w:rPr>
              <w:t xml:space="preserve"> &amp; CERTIFICATION / TRAINING</w:t>
            </w:r>
          </w:p>
        </w:tc>
        <w:tc>
          <w:tcPr>
            <w:tcW w:w="4394" w:type="dxa"/>
            <w:tcBorders>
              <w:top w:val="single" w:sz="4" w:space="0" w:color="auto"/>
            </w:tcBorders>
            <w:shd w:val="clear" w:color="auto" w:fill="003478"/>
          </w:tcPr>
          <w:p w14:paraId="36D47CBD" w14:textId="77777777" w:rsidR="00B65985" w:rsidRPr="00683CE2" w:rsidRDefault="00B65985" w:rsidP="000D3189">
            <w:pPr>
              <w:spacing w:after="0" w:line="240" w:lineRule="auto"/>
              <w:jc w:val="center"/>
              <w:rPr>
                <w:b/>
                <w:color w:val="FFFFFF"/>
              </w:rPr>
            </w:pPr>
            <w:r>
              <w:rPr>
                <w:b/>
                <w:color w:val="FFFFFF"/>
              </w:rPr>
              <w:t>ROLE</w:t>
            </w:r>
          </w:p>
        </w:tc>
      </w:tr>
      <w:tr w:rsidR="00A57B11" w:rsidRPr="007164FF" w14:paraId="41458042" w14:textId="77777777" w:rsidTr="00F7391D">
        <w:trPr>
          <w:jc w:val="center"/>
        </w:trPr>
        <w:tc>
          <w:tcPr>
            <w:tcW w:w="569" w:type="dxa"/>
          </w:tcPr>
          <w:p w14:paraId="02834044" w14:textId="485E4607" w:rsidR="00A57B11" w:rsidRPr="003A3F81" w:rsidRDefault="00A57B11" w:rsidP="00A57B11">
            <w:pPr>
              <w:spacing w:after="0" w:line="240" w:lineRule="auto"/>
              <w:jc w:val="center"/>
            </w:pPr>
            <w:r>
              <w:t>1.</w:t>
            </w:r>
          </w:p>
        </w:tc>
        <w:tc>
          <w:tcPr>
            <w:tcW w:w="5101" w:type="dxa"/>
          </w:tcPr>
          <w:p w14:paraId="3BF32BFE" w14:textId="5E562298" w:rsidR="00A57B11" w:rsidRDefault="00A57B11" w:rsidP="00A57B11">
            <w:pPr>
              <w:spacing w:after="0" w:line="240" w:lineRule="auto"/>
              <w:jc w:val="left"/>
            </w:pPr>
            <w:r w:rsidRPr="005B4C46">
              <w:t xml:space="preserve">Muhammad </w:t>
            </w:r>
            <w:proofErr w:type="spellStart"/>
            <w:r w:rsidRPr="005B4C46">
              <w:t>Gilang</w:t>
            </w:r>
            <w:proofErr w:type="spellEnd"/>
            <w:r w:rsidRPr="005B4C46">
              <w:t xml:space="preserve"> Dewantara</w:t>
            </w:r>
            <w:r w:rsidR="006C2F47">
              <w:t>;</w:t>
            </w:r>
          </w:p>
          <w:p w14:paraId="72355040" w14:textId="0E09B71D" w:rsidR="00F7391D" w:rsidRPr="00F7391D" w:rsidRDefault="006F7997">
            <w:pPr>
              <w:pStyle w:val="ListParagraph"/>
              <w:numPr>
                <w:ilvl w:val="0"/>
                <w:numId w:val="16"/>
              </w:numPr>
              <w:spacing w:after="0" w:line="240" w:lineRule="auto"/>
              <w:ind w:left="178" w:hanging="219"/>
              <w:jc w:val="left"/>
              <w:rPr>
                <w:rFonts w:cs="Calibri"/>
                <w:sz w:val="20"/>
                <w:szCs w:val="20"/>
              </w:rPr>
            </w:pPr>
            <w:r w:rsidRPr="00F7391D">
              <w:rPr>
                <w:sz w:val="20"/>
                <w:szCs w:val="20"/>
                <w:lang w:val="it-IT"/>
              </w:rPr>
              <w:t>I</w:t>
            </w:r>
            <w:r w:rsidR="00F7391D">
              <w:rPr>
                <w:sz w:val="20"/>
                <w:szCs w:val="20"/>
                <w:lang w:val="it-IT"/>
              </w:rPr>
              <w:t>nsinyur (Ir.)</w:t>
            </w:r>
          </w:p>
          <w:p w14:paraId="0D92AEA2" w14:textId="66090FB6" w:rsidR="00F7391D" w:rsidRPr="00F7391D" w:rsidRDefault="006F7997">
            <w:pPr>
              <w:pStyle w:val="ListParagraph"/>
              <w:numPr>
                <w:ilvl w:val="0"/>
                <w:numId w:val="16"/>
              </w:numPr>
              <w:spacing w:after="0" w:line="240" w:lineRule="auto"/>
              <w:ind w:left="178" w:hanging="219"/>
              <w:jc w:val="left"/>
              <w:rPr>
                <w:rFonts w:cs="Calibri"/>
                <w:sz w:val="20"/>
                <w:szCs w:val="20"/>
              </w:rPr>
            </w:pPr>
            <w:r w:rsidRPr="00F7391D">
              <w:rPr>
                <w:sz w:val="20"/>
                <w:szCs w:val="20"/>
                <w:lang w:val="it-IT"/>
              </w:rPr>
              <w:t>C</w:t>
            </w:r>
            <w:r w:rsidR="00F7391D">
              <w:rPr>
                <w:sz w:val="20"/>
                <w:szCs w:val="20"/>
                <w:lang w:val="it-IT"/>
              </w:rPr>
              <w:t xml:space="preserve">ertified </w:t>
            </w:r>
            <w:r w:rsidRPr="00F7391D">
              <w:rPr>
                <w:sz w:val="20"/>
                <w:szCs w:val="20"/>
                <w:lang w:val="it-IT"/>
              </w:rPr>
              <w:t>M</w:t>
            </w:r>
            <w:r w:rsidR="00F7391D">
              <w:rPr>
                <w:sz w:val="20"/>
                <w:szCs w:val="20"/>
                <w:lang w:val="it-IT"/>
              </w:rPr>
              <w:t xml:space="preserve">aintenance &amp; </w:t>
            </w:r>
            <w:r w:rsidRPr="00F7391D">
              <w:rPr>
                <w:sz w:val="20"/>
                <w:szCs w:val="20"/>
                <w:lang w:val="it-IT"/>
              </w:rPr>
              <w:t>R</w:t>
            </w:r>
            <w:r w:rsidR="00F7391D">
              <w:rPr>
                <w:sz w:val="20"/>
                <w:szCs w:val="20"/>
                <w:lang w:val="it-IT"/>
              </w:rPr>
              <w:t xml:space="preserve">eliability </w:t>
            </w:r>
            <w:r w:rsidRPr="00F7391D">
              <w:rPr>
                <w:sz w:val="20"/>
                <w:szCs w:val="20"/>
                <w:lang w:val="it-IT"/>
              </w:rPr>
              <w:t>P</w:t>
            </w:r>
            <w:r w:rsidR="00F7391D">
              <w:rPr>
                <w:sz w:val="20"/>
                <w:szCs w:val="20"/>
                <w:lang w:val="it-IT"/>
              </w:rPr>
              <w:t>rofessional (CMRP)</w:t>
            </w:r>
          </w:p>
          <w:p w14:paraId="6B9E4D3E" w14:textId="77777777" w:rsidR="00F7391D" w:rsidRPr="00F7391D" w:rsidRDefault="006F7997">
            <w:pPr>
              <w:pStyle w:val="ListParagraph"/>
              <w:numPr>
                <w:ilvl w:val="0"/>
                <w:numId w:val="16"/>
              </w:numPr>
              <w:spacing w:after="0" w:line="240" w:lineRule="auto"/>
              <w:ind w:left="178" w:hanging="219"/>
              <w:jc w:val="left"/>
              <w:rPr>
                <w:rFonts w:cs="Calibri"/>
                <w:sz w:val="20"/>
                <w:szCs w:val="20"/>
              </w:rPr>
            </w:pPr>
            <w:r w:rsidRPr="00F7391D">
              <w:rPr>
                <w:sz w:val="20"/>
                <w:szCs w:val="20"/>
                <w:lang w:val="it-IT"/>
              </w:rPr>
              <w:t>API 580</w:t>
            </w:r>
            <w:r w:rsidR="00F7391D">
              <w:rPr>
                <w:sz w:val="20"/>
                <w:szCs w:val="20"/>
                <w:lang w:val="it-IT"/>
              </w:rPr>
              <w:t xml:space="preserve"> certified</w:t>
            </w:r>
          </w:p>
          <w:p w14:paraId="7933373E" w14:textId="39E020F7" w:rsidR="00F7391D" w:rsidRPr="00F7391D" w:rsidRDefault="006F7997">
            <w:pPr>
              <w:pStyle w:val="ListParagraph"/>
              <w:numPr>
                <w:ilvl w:val="0"/>
                <w:numId w:val="16"/>
              </w:numPr>
              <w:spacing w:after="0" w:line="240" w:lineRule="auto"/>
              <w:ind w:left="178" w:hanging="219"/>
              <w:jc w:val="left"/>
              <w:rPr>
                <w:rFonts w:cs="Calibri"/>
                <w:sz w:val="20"/>
                <w:szCs w:val="20"/>
              </w:rPr>
            </w:pPr>
            <w:r w:rsidRPr="00F7391D">
              <w:rPr>
                <w:sz w:val="20"/>
                <w:szCs w:val="20"/>
                <w:lang w:val="it-IT"/>
              </w:rPr>
              <w:t>ISO 55001 Auditor</w:t>
            </w:r>
          </w:p>
        </w:tc>
        <w:tc>
          <w:tcPr>
            <w:tcW w:w="4394" w:type="dxa"/>
          </w:tcPr>
          <w:p w14:paraId="536F1521" w14:textId="37186C35" w:rsidR="00A57B11" w:rsidRDefault="00A57B11" w:rsidP="00A57B11">
            <w:pPr>
              <w:spacing w:after="0" w:line="240" w:lineRule="auto"/>
              <w:jc w:val="left"/>
            </w:pPr>
            <w:r w:rsidRPr="005B4C46">
              <w:t>Project Manager</w:t>
            </w:r>
            <w:r w:rsidR="00F7391D">
              <w:t>;</w:t>
            </w:r>
          </w:p>
          <w:p w14:paraId="2E342B27" w14:textId="77777777" w:rsidR="006C2F47" w:rsidRDefault="006C2F47" w:rsidP="00A57B11">
            <w:pPr>
              <w:spacing w:after="0" w:line="240" w:lineRule="auto"/>
              <w:jc w:val="left"/>
            </w:pPr>
            <w:r>
              <w:t>Asset Management Specialist</w:t>
            </w:r>
          </w:p>
          <w:p w14:paraId="3CDB39CF" w14:textId="223B4399" w:rsidR="00667298" w:rsidRPr="007164FF" w:rsidRDefault="00667298" w:rsidP="00A57B11">
            <w:pPr>
              <w:spacing w:after="0" w:line="240" w:lineRule="auto"/>
              <w:jc w:val="left"/>
            </w:pPr>
            <w:r>
              <w:t>(Reliability &amp; Asset Integrity)</w:t>
            </w:r>
          </w:p>
        </w:tc>
      </w:tr>
      <w:tr w:rsidR="00A57B11" w:rsidRPr="007164FF" w14:paraId="09141773" w14:textId="77777777" w:rsidTr="00F7391D">
        <w:trPr>
          <w:jc w:val="center"/>
        </w:trPr>
        <w:tc>
          <w:tcPr>
            <w:tcW w:w="569" w:type="dxa"/>
          </w:tcPr>
          <w:p w14:paraId="22563773" w14:textId="416FF9F1" w:rsidR="00A57B11" w:rsidRDefault="00A57B11" w:rsidP="00A57B11">
            <w:pPr>
              <w:spacing w:after="0" w:line="240" w:lineRule="auto"/>
              <w:jc w:val="center"/>
              <w:rPr>
                <w:rFonts w:cs="Calibri"/>
              </w:rPr>
            </w:pPr>
            <w:r>
              <w:t>2.</w:t>
            </w:r>
          </w:p>
        </w:tc>
        <w:tc>
          <w:tcPr>
            <w:tcW w:w="5101" w:type="dxa"/>
          </w:tcPr>
          <w:p w14:paraId="451ADF08" w14:textId="4E1E9AD1" w:rsidR="00A57B11" w:rsidRDefault="00A57B11" w:rsidP="00A57B11">
            <w:pPr>
              <w:spacing w:after="0" w:line="240" w:lineRule="auto"/>
              <w:jc w:val="left"/>
            </w:pPr>
            <w:r w:rsidRPr="005B4C46">
              <w:t>Chandra Salim</w:t>
            </w:r>
            <w:r w:rsidR="006C2F47">
              <w:t>;</w:t>
            </w:r>
          </w:p>
          <w:p w14:paraId="63CAD167" w14:textId="77777777" w:rsidR="00F7391D" w:rsidRPr="00F7391D" w:rsidRDefault="006F7997">
            <w:pPr>
              <w:pStyle w:val="ListParagraph"/>
              <w:numPr>
                <w:ilvl w:val="0"/>
                <w:numId w:val="16"/>
              </w:numPr>
              <w:spacing w:after="0" w:line="240" w:lineRule="auto"/>
              <w:ind w:left="178" w:hanging="219"/>
              <w:jc w:val="left"/>
              <w:rPr>
                <w:rFonts w:cs="Calibri"/>
                <w:sz w:val="20"/>
                <w:szCs w:val="20"/>
              </w:rPr>
            </w:pPr>
            <w:r w:rsidRPr="00710BE2">
              <w:rPr>
                <w:sz w:val="20"/>
                <w:szCs w:val="20"/>
                <w:lang w:val="it-IT"/>
              </w:rPr>
              <w:t>I</w:t>
            </w:r>
            <w:r w:rsidR="00F7391D">
              <w:rPr>
                <w:sz w:val="20"/>
                <w:szCs w:val="20"/>
                <w:lang w:val="it-IT"/>
              </w:rPr>
              <w:t>nsinyur (Ir.)</w:t>
            </w:r>
          </w:p>
          <w:p w14:paraId="468ABCD5" w14:textId="77777777" w:rsidR="00F7391D" w:rsidRPr="00F7391D" w:rsidRDefault="00F7391D">
            <w:pPr>
              <w:pStyle w:val="ListParagraph"/>
              <w:numPr>
                <w:ilvl w:val="0"/>
                <w:numId w:val="16"/>
              </w:numPr>
              <w:spacing w:after="0" w:line="240" w:lineRule="auto"/>
              <w:ind w:left="178" w:hanging="219"/>
              <w:jc w:val="left"/>
              <w:rPr>
                <w:rFonts w:cs="Calibri"/>
                <w:sz w:val="20"/>
                <w:szCs w:val="20"/>
              </w:rPr>
            </w:pPr>
            <w:r>
              <w:rPr>
                <w:sz w:val="20"/>
                <w:szCs w:val="20"/>
                <w:lang w:val="it-IT"/>
              </w:rPr>
              <w:t>Master of Science (</w:t>
            </w:r>
            <w:r w:rsidR="006F7997" w:rsidRPr="00710BE2">
              <w:rPr>
                <w:sz w:val="20"/>
                <w:szCs w:val="20"/>
                <w:lang w:val="it-IT"/>
              </w:rPr>
              <w:t>M.Sc.</w:t>
            </w:r>
            <w:r>
              <w:rPr>
                <w:sz w:val="20"/>
                <w:szCs w:val="20"/>
                <w:lang w:val="it-IT"/>
              </w:rPr>
              <w:t>)</w:t>
            </w:r>
          </w:p>
          <w:p w14:paraId="28C02FAA" w14:textId="77777777" w:rsidR="00F7391D" w:rsidRPr="00F7391D" w:rsidRDefault="00F7391D">
            <w:pPr>
              <w:pStyle w:val="ListParagraph"/>
              <w:numPr>
                <w:ilvl w:val="0"/>
                <w:numId w:val="16"/>
              </w:numPr>
              <w:spacing w:after="0" w:line="240" w:lineRule="auto"/>
              <w:ind w:left="178" w:hanging="219"/>
              <w:jc w:val="left"/>
              <w:rPr>
                <w:rFonts w:cs="Calibri"/>
                <w:sz w:val="20"/>
                <w:szCs w:val="20"/>
              </w:rPr>
            </w:pPr>
            <w:r>
              <w:rPr>
                <w:sz w:val="20"/>
                <w:szCs w:val="20"/>
                <w:lang w:val="it-IT"/>
              </w:rPr>
              <w:t>Insiyur Pratama Muda (</w:t>
            </w:r>
            <w:r w:rsidR="006F7997" w:rsidRPr="00710BE2">
              <w:rPr>
                <w:sz w:val="20"/>
                <w:szCs w:val="20"/>
                <w:lang w:val="it-IT"/>
              </w:rPr>
              <w:t>IPM</w:t>
            </w:r>
            <w:r>
              <w:rPr>
                <w:sz w:val="20"/>
                <w:szCs w:val="20"/>
                <w:lang w:val="it-IT"/>
              </w:rPr>
              <w:t>)</w:t>
            </w:r>
          </w:p>
          <w:p w14:paraId="40FFF517" w14:textId="77777777" w:rsidR="00F7391D" w:rsidRPr="00F7391D" w:rsidRDefault="006F7997">
            <w:pPr>
              <w:pStyle w:val="ListParagraph"/>
              <w:numPr>
                <w:ilvl w:val="0"/>
                <w:numId w:val="16"/>
              </w:numPr>
              <w:spacing w:after="0" w:line="240" w:lineRule="auto"/>
              <w:ind w:left="178" w:hanging="219"/>
              <w:jc w:val="left"/>
              <w:rPr>
                <w:rFonts w:cs="Calibri"/>
                <w:sz w:val="20"/>
                <w:szCs w:val="20"/>
              </w:rPr>
            </w:pPr>
            <w:r w:rsidRPr="00710BE2">
              <w:rPr>
                <w:sz w:val="20"/>
                <w:szCs w:val="20"/>
                <w:lang w:val="it-IT"/>
              </w:rPr>
              <w:t>ASEAN Eng</w:t>
            </w:r>
            <w:r w:rsidR="00F7391D">
              <w:rPr>
                <w:sz w:val="20"/>
                <w:szCs w:val="20"/>
                <w:lang w:val="it-IT"/>
              </w:rPr>
              <w:t>ineer</w:t>
            </w:r>
          </w:p>
          <w:p w14:paraId="1D5D117F" w14:textId="4DB88F5D" w:rsidR="00F7391D" w:rsidRPr="00F7391D" w:rsidRDefault="006F7997">
            <w:pPr>
              <w:pStyle w:val="ListParagraph"/>
              <w:numPr>
                <w:ilvl w:val="0"/>
                <w:numId w:val="16"/>
              </w:numPr>
              <w:spacing w:after="0" w:line="240" w:lineRule="auto"/>
              <w:ind w:left="178" w:hanging="219"/>
              <w:jc w:val="left"/>
              <w:rPr>
                <w:rFonts w:cs="Calibri"/>
                <w:sz w:val="20"/>
                <w:szCs w:val="20"/>
              </w:rPr>
            </w:pPr>
            <w:r w:rsidRPr="00710BE2">
              <w:rPr>
                <w:sz w:val="20"/>
                <w:szCs w:val="20"/>
                <w:lang w:val="it-IT"/>
              </w:rPr>
              <w:t>C</w:t>
            </w:r>
            <w:r w:rsidR="00F7391D">
              <w:rPr>
                <w:sz w:val="20"/>
                <w:szCs w:val="20"/>
                <w:lang w:val="it-IT"/>
              </w:rPr>
              <w:t xml:space="preserve">ertified </w:t>
            </w:r>
            <w:r w:rsidRPr="00710BE2">
              <w:rPr>
                <w:sz w:val="20"/>
                <w:szCs w:val="20"/>
                <w:lang w:val="it-IT"/>
              </w:rPr>
              <w:t>M</w:t>
            </w:r>
            <w:r w:rsidR="00F7391D">
              <w:rPr>
                <w:sz w:val="20"/>
                <w:szCs w:val="20"/>
                <w:lang w:val="it-IT"/>
              </w:rPr>
              <w:t xml:space="preserve">aintenance &amp; </w:t>
            </w:r>
            <w:r w:rsidRPr="00710BE2">
              <w:rPr>
                <w:sz w:val="20"/>
                <w:szCs w:val="20"/>
                <w:lang w:val="it-IT"/>
              </w:rPr>
              <w:t>R</w:t>
            </w:r>
            <w:r w:rsidR="00F7391D">
              <w:rPr>
                <w:sz w:val="20"/>
                <w:szCs w:val="20"/>
                <w:lang w:val="it-IT"/>
              </w:rPr>
              <w:t xml:space="preserve">eliability </w:t>
            </w:r>
            <w:r w:rsidRPr="00710BE2">
              <w:rPr>
                <w:sz w:val="20"/>
                <w:szCs w:val="20"/>
                <w:lang w:val="it-IT"/>
              </w:rPr>
              <w:t>P</w:t>
            </w:r>
            <w:r w:rsidR="00F7391D">
              <w:rPr>
                <w:sz w:val="20"/>
                <w:szCs w:val="20"/>
                <w:lang w:val="it-IT"/>
              </w:rPr>
              <w:t>rofessional (CMRP)</w:t>
            </w:r>
          </w:p>
          <w:p w14:paraId="6099F797" w14:textId="2B54E13A" w:rsidR="006F7997" w:rsidRPr="00F7391D" w:rsidRDefault="006F7997">
            <w:pPr>
              <w:pStyle w:val="ListParagraph"/>
              <w:numPr>
                <w:ilvl w:val="0"/>
                <w:numId w:val="16"/>
              </w:numPr>
              <w:spacing w:after="0" w:line="240" w:lineRule="auto"/>
              <w:ind w:left="178" w:hanging="219"/>
              <w:jc w:val="left"/>
              <w:rPr>
                <w:rFonts w:cs="Calibri"/>
                <w:sz w:val="20"/>
                <w:szCs w:val="20"/>
              </w:rPr>
            </w:pPr>
            <w:r w:rsidRPr="00710BE2">
              <w:rPr>
                <w:sz w:val="20"/>
                <w:szCs w:val="20"/>
                <w:lang w:val="it-IT"/>
              </w:rPr>
              <w:t>ISO 55001 Auditor</w:t>
            </w:r>
          </w:p>
        </w:tc>
        <w:tc>
          <w:tcPr>
            <w:tcW w:w="4394" w:type="dxa"/>
          </w:tcPr>
          <w:p w14:paraId="07354279" w14:textId="77777777" w:rsidR="00A57B11" w:rsidRDefault="006C2F47" w:rsidP="00A57B11">
            <w:pPr>
              <w:spacing w:after="0" w:line="240" w:lineRule="auto"/>
              <w:jc w:val="left"/>
            </w:pPr>
            <w:r>
              <w:t>Sr. Asset Management Specialist</w:t>
            </w:r>
          </w:p>
          <w:p w14:paraId="0DBC3A45" w14:textId="0F458B33" w:rsidR="006C2F47" w:rsidRPr="006C2F47" w:rsidRDefault="006C2F47" w:rsidP="00A57B11">
            <w:pPr>
              <w:spacing w:after="0" w:line="240" w:lineRule="auto"/>
              <w:jc w:val="left"/>
            </w:pPr>
            <w:r>
              <w:t>(Reliability)</w:t>
            </w:r>
          </w:p>
        </w:tc>
      </w:tr>
      <w:tr w:rsidR="00A57B11" w:rsidRPr="007164FF" w14:paraId="0040B00E" w14:textId="77777777" w:rsidTr="00F7391D">
        <w:trPr>
          <w:jc w:val="center"/>
        </w:trPr>
        <w:tc>
          <w:tcPr>
            <w:tcW w:w="569" w:type="dxa"/>
          </w:tcPr>
          <w:p w14:paraId="62D45AF6" w14:textId="6FE911A3" w:rsidR="00A57B11" w:rsidRPr="003A3F81" w:rsidRDefault="00A57B11" w:rsidP="00A57B11">
            <w:pPr>
              <w:spacing w:after="0" w:line="240" w:lineRule="auto"/>
              <w:jc w:val="center"/>
              <w:rPr>
                <w:rFonts w:cs="Calibri"/>
              </w:rPr>
            </w:pPr>
            <w:r>
              <w:t>3.</w:t>
            </w:r>
          </w:p>
        </w:tc>
        <w:tc>
          <w:tcPr>
            <w:tcW w:w="5101" w:type="dxa"/>
          </w:tcPr>
          <w:p w14:paraId="6F96B433" w14:textId="42B2C409" w:rsidR="00A57B11" w:rsidRDefault="00A57B11" w:rsidP="00A57B11">
            <w:pPr>
              <w:spacing w:after="0" w:line="240" w:lineRule="auto"/>
              <w:jc w:val="left"/>
            </w:pPr>
            <w:proofErr w:type="spellStart"/>
            <w:r w:rsidRPr="005B4C46">
              <w:t>Suprayoga</w:t>
            </w:r>
            <w:proofErr w:type="spellEnd"/>
            <w:r w:rsidR="006C2F47">
              <w:t>,</w:t>
            </w:r>
          </w:p>
          <w:p w14:paraId="642A1486" w14:textId="725DD70A" w:rsidR="006F7997" w:rsidRPr="0054291D" w:rsidRDefault="006F7997" w:rsidP="00A57B11">
            <w:pPr>
              <w:spacing w:after="0" w:line="240" w:lineRule="auto"/>
              <w:jc w:val="left"/>
              <w:rPr>
                <w:rFonts w:cs="Calibri"/>
                <w:sz w:val="20"/>
                <w:szCs w:val="20"/>
                <w:lang w:val="sv-SE"/>
              </w:rPr>
            </w:pPr>
            <w:r>
              <w:rPr>
                <w:sz w:val="20"/>
                <w:szCs w:val="20"/>
              </w:rPr>
              <w:t>ISO 55001 Auditor</w:t>
            </w:r>
          </w:p>
        </w:tc>
        <w:tc>
          <w:tcPr>
            <w:tcW w:w="4394" w:type="dxa"/>
          </w:tcPr>
          <w:p w14:paraId="0B68C2DB" w14:textId="52C2943B" w:rsidR="006C2F47" w:rsidRDefault="006C2F47" w:rsidP="00A57B11">
            <w:pPr>
              <w:spacing w:after="0" w:line="240" w:lineRule="auto"/>
              <w:jc w:val="left"/>
            </w:pPr>
            <w:r>
              <w:t>Sr. Asset Management Specialist</w:t>
            </w:r>
          </w:p>
          <w:p w14:paraId="3D625416" w14:textId="72037B01" w:rsidR="00A57B11" w:rsidRPr="007164FF" w:rsidRDefault="00A57B11" w:rsidP="00A57B11">
            <w:pPr>
              <w:spacing w:after="0" w:line="240" w:lineRule="auto"/>
              <w:jc w:val="left"/>
              <w:rPr>
                <w:rFonts w:cs="Calibri"/>
              </w:rPr>
            </w:pPr>
            <w:r w:rsidRPr="005B4C46">
              <w:t>(</w:t>
            </w:r>
            <w:r w:rsidR="006C2F47">
              <w:t xml:space="preserve">Safety, Reliability, </w:t>
            </w:r>
            <w:r w:rsidRPr="005B4C46">
              <w:t xml:space="preserve">Maintenance </w:t>
            </w:r>
            <w:r w:rsidR="00F7391D">
              <w:t>&amp;</w:t>
            </w:r>
            <w:r w:rsidRPr="005B4C46">
              <w:t xml:space="preserve"> Operation)</w:t>
            </w:r>
          </w:p>
        </w:tc>
      </w:tr>
      <w:tr w:rsidR="00A57B11" w:rsidRPr="007164FF" w14:paraId="1B606E46" w14:textId="77777777" w:rsidTr="00F7391D">
        <w:trPr>
          <w:jc w:val="center"/>
        </w:trPr>
        <w:tc>
          <w:tcPr>
            <w:tcW w:w="569" w:type="dxa"/>
          </w:tcPr>
          <w:p w14:paraId="795094F3" w14:textId="75511689" w:rsidR="00A57B11" w:rsidRDefault="00A57B11" w:rsidP="00A57B11">
            <w:pPr>
              <w:spacing w:after="0" w:line="240" w:lineRule="auto"/>
              <w:jc w:val="center"/>
              <w:rPr>
                <w:rFonts w:cs="Calibri"/>
              </w:rPr>
            </w:pPr>
            <w:r>
              <w:t>4.</w:t>
            </w:r>
          </w:p>
        </w:tc>
        <w:tc>
          <w:tcPr>
            <w:tcW w:w="5101" w:type="dxa"/>
          </w:tcPr>
          <w:p w14:paraId="0FFEC24F" w14:textId="297A1416" w:rsidR="00A57B11" w:rsidRDefault="00A57B11" w:rsidP="00A57B11">
            <w:pPr>
              <w:spacing w:after="0" w:line="240" w:lineRule="auto"/>
              <w:jc w:val="left"/>
            </w:pPr>
            <w:r w:rsidRPr="005B4C46">
              <w:t>Abram Dionisius Antory</w:t>
            </w:r>
            <w:r w:rsidR="006C2F47">
              <w:t>;</w:t>
            </w:r>
          </w:p>
          <w:p w14:paraId="06E3EB90" w14:textId="77777777" w:rsidR="00F7391D" w:rsidRPr="00F7391D" w:rsidRDefault="00F7391D">
            <w:pPr>
              <w:pStyle w:val="ListParagraph"/>
              <w:numPr>
                <w:ilvl w:val="0"/>
                <w:numId w:val="16"/>
              </w:numPr>
              <w:spacing w:after="0" w:line="240" w:lineRule="auto"/>
              <w:ind w:left="178" w:hanging="219"/>
              <w:jc w:val="left"/>
              <w:rPr>
                <w:rFonts w:cs="Calibri"/>
                <w:sz w:val="20"/>
                <w:szCs w:val="20"/>
              </w:rPr>
            </w:pPr>
            <w:r>
              <w:rPr>
                <w:sz w:val="20"/>
                <w:szCs w:val="20"/>
              </w:rPr>
              <w:t>Master of Science (</w:t>
            </w:r>
            <w:r w:rsidR="006F7997">
              <w:rPr>
                <w:sz w:val="20"/>
                <w:szCs w:val="20"/>
              </w:rPr>
              <w:t>M.Sc.</w:t>
            </w:r>
            <w:r>
              <w:rPr>
                <w:sz w:val="20"/>
                <w:szCs w:val="20"/>
              </w:rPr>
              <w:t>)</w:t>
            </w:r>
          </w:p>
          <w:p w14:paraId="307B9320" w14:textId="77777777" w:rsidR="00F7391D" w:rsidRPr="00F7391D" w:rsidRDefault="00F7391D">
            <w:pPr>
              <w:pStyle w:val="ListParagraph"/>
              <w:numPr>
                <w:ilvl w:val="0"/>
                <w:numId w:val="16"/>
              </w:numPr>
              <w:spacing w:after="0" w:line="240" w:lineRule="auto"/>
              <w:ind w:left="178" w:hanging="219"/>
              <w:jc w:val="left"/>
              <w:rPr>
                <w:rFonts w:cs="Calibri"/>
                <w:sz w:val="20"/>
                <w:szCs w:val="20"/>
              </w:rPr>
            </w:pPr>
            <w:r>
              <w:rPr>
                <w:sz w:val="20"/>
                <w:szCs w:val="20"/>
              </w:rPr>
              <w:t>Certified Maintenance &amp; Reliability Professional (</w:t>
            </w:r>
            <w:r w:rsidR="006F7997">
              <w:rPr>
                <w:sz w:val="20"/>
                <w:szCs w:val="20"/>
              </w:rPr>
              <w:t>CMRP</w:t>
            </w:r>
            <w:r>
              <w:rPr>
                <w:sz w:val="20"/>
                <w:szCs w:val="20"/>
              </w:rPr>
              <w:t>)</w:t>
            </w:r>
          </w:p>
          <w:p w14:paraId="236F2245" w14:textId="62BC9D73" w:rsidR="006F7997" w:rsidRPr="00F7391D" w:rsidRDefault="006F7997">
            <w:pPr>
              <w:pStyle w:val="ListParagraph"/>
              <w:numPr>
                <w:ilvl w:val="0"/>
                <w:numId w:val="16"/>
              </w:numPr>
              <w:spacing w:after="0" w:line="240" w:lineRule="auto"/>
              <w:ind w:left="178" w:hanging="219"/>
              <w:jc w:val="left"/>
              <w:rPr>
                <w:rFonts w:cs="Calibri"/>
                <w:sz w:val="20"/>
                <w:szCs w:val="20"/>
              </w:rPr>
            </w:pPr>
            <w:r>
              <w:rPr>
                <w:sz w:val="20"/>
                <w:szCs w:val="20"/>
              </w:rPr>
              <w:t>ISO 55001 Auditor</w:t>
            </w:r>
          </w:p>
        </w:tc>
        <w:tc>
          <w:tcPr>
            <w:tcW w:w="4394" w:type="dxa"/>
          </w:tcPr>
          <w:p w14:paraId="6F3FBD80" w14:textId="634790CE" w:rsidR="006C2F47" w:rsidRDefault="00A57B11" w:rsidP="00A57B11">
            <w:pPr>
              <w:spacing w:after="0" w:line="240" w:lineRule="auto"/>
              <w:jc w:val="left"/>
            </w:pPr>
            <w:r w:rsidRPr="005B4C46">
              <w:t>Sr. Technical Writer</w:t>
            </w:r>
            <w:r w:rsidR="00F7391D">
              <w:t>;</w:t>
            </w:r>
          </w:p>
          <w:p w14:paraId="79826B6F" w14:textId="723ED35E" w:rsidR="00A57B11" w:rsidRDefault="00A57B11" w:rsidP="00A57B11">
            <w:pPr>
              <w:spacing w:after="0" w:line="240" w:lineRule="auto"/>
              <w:jc w:val="left"/>
              <w:rPr>
                <w:rFonts w:cs="Calibri"/>
              </w:rPr>
            </w:pPr>
            <w:r w:rsidRPr="005B4C46">
              <w:t>Functional Engineer</w:t>
            </w:r>
          </w:p>
        </w:tc>
      </w:tr>
      <w:tr w:rsidR="00A57B11" w:rsidRPr="007164FF" w14:paraId="1EE16364" w14:textId="77777777" w:rsidTr="00F7391D">
        <w:trPr>
          <w:jc w:val="center"/>
        </w:trPr>
        <w:tc>
          <w:tcPr>
            <w:tcW w:w="569" w:type="dxa"/>
          </w:tcPr>
          <w:p w14:paraId="4CAEB751" w14:textId="3CA07834" w:rsidR="00A57B11" w:rsidRPr="003A3F81" w:rsidRDefault="00A57B11" w:rsidP="00A57B11">
            <w:pPr>
              <w:spacing w:after="0" w:line="240" w:lineRule="auto"/>
              <w:jc w:val="center"/>
              <w:rPr>
                <w:rFonts w:cs="Calibri"/>
              </w:rPr>
            </w:pPr>
            <w:r>
              <w:t>5.</w:t>
            </w:r>
          </w:p>
        </w:tc>
        <w:tc>
          <w:tcPr>
            <w:tcW w:w="5101" w:type="dxa"/>
          </w:tcPr>
          <w:p w14:paraId="5D680682" w14:textId="4B6154ED" w:rsidR="00A57B11" w:rsidRDefault="00A57B11" w:rsidP="00A57B11">
            <w:pPr>
              <w:spacing w:after="0" w:line="240" w:lineRule="auto"/>
              <w:jc w:val="left"/>
            </w:pPr>
            <w:r w:rsidRPr="005B4C46">
              <w:t>Habil Tria Sakti</w:t>
            </w:r>
            <w:r w:rsidR="006C2F47">
              <w:t>;</w:t>
            </w:r>
          </w:p>
          <w:p w14:paraId="0EDFF9CB" w14:textId="77777777" w:rsidR="00F7391D" w:rsidRDefault="00710BE2">
            <w:pPr>
              <w:pStyle w:val="ListParagraph"/>
              <w:numPr>
                <w:ilvl w:val="0"/>
                <w:numId w:val="16"/>
              </w:numPr>
              <w:spacing w:after="0" w:line="240" w:lineRule="auto"/>
              <w:ind w:left="178" w:hanging="219"/>
              <w:jc w:val="left"/>
              <w:rPr>
                <w:rFonts w:cs="Calibri"/>
                <w:sz w:val="20"/>
                <w:szCs w:val="20"/>
              </w:rPr>
            </w:pPr>
            <w:r w:rsidRPr="00F7391D">
              <w:rPr>
                <w:rFonts w:cs="Calibri"/>
                <w:sz w:val="20"/>
                <w:szCs w:val="20"/>
              </w:rPr>
              <w:t>Back-end Developer by Binar Academy</w:t>
            </w:r>
          </w:p>
          <w:p w14:paraId="05691A17" w14:textId="77777777" w:rsidR="00F7391D" w:rsidRDefault="00710BE2">
            <w:pPr>
              <w:pStyle w:val="ListParagraph"/>
              <w:numPr>
                <w:ilvl w:val="0"/>
                <w:numId w:val="16"/>
              </w:numPr>
              <w:spacing w:after="0" w:line="240" w:lineRule="auto"/>
              <w:ind w:left="178" w:hanging="219"/>
              <w:jc w:val="left"/>
              <w:rPr>
                <w:rFonts w:cs="Calibri"/>
                <w:sz w:val="20"/>
                <w:szCs w:val="20"/>
              </w:rPr>
            </w:pPr>
            <w:r w:rsidRPr="00F7391D">
              <w:rPr>
                <w:rFonts w:cs="Calibri"/>
                <w:sz w:val="20"/>
                <w:szCs w:val="20"/>
              </w:rPr>
              <w:t>Data Analytics Workshop: Power BI &amp; Python</w:t>
            </w:r>
          </w:p>
          <w:p w14:paraId="65BB7B09" w14:textId="6A2AC233" w:rsidR="006F7997" w:rsidRPr="00F7391D" w:rsidRDefault="006F7997">
            <w:pPr>
              <w:pStyle w:val="ListParagraph"/>
              <w:numPr>
                <w:ilvl w:val="0"/>
                <w:numId w:val="16"/>
              </w:numPr>
              <w:spacing w:after="0" w:line="240" w:lineRule="auto"/>
              <w:ind w:left="178" w:hanging="219"/>
              <w:jc w:val="left"/>
              <w:rPr>
                <w:rFonts w:cs="Calibri"/>
                <w:sz w:val="20"/>
                <w:szCs w:val="20"/>
              </w:rPr>
            </w:pPr>
            <w:r w:rsidRPr="00F7391D">
              <w:rPr>
                <w:rFonts w:cs="Calibri"/>
                <w:sz w:val="20"/>
                <w:szCs w:val="20"/>
              </w:rPr>
              <w:t>ISO 55001 Auditor</w:t>
            </w:r>
          </w:p>
        </w:tc>
        <w:tc>
          <w:tcPr>
            <w:tcW w:w="4394" w:type="dxa"/>
          </w:tcPr>
          <w:p w14:paraId="0C6A289A" w14:textId="77777777" w:rsidR="006C2F47" w:rsidRDefault="00A57B11" w:rsidP="00A57B11">
            <w:pPr>
              <w:spacing w:after="0" w:line="240" w:lineRule="auto"/>
              <w:jc w:val="left"/>
            </w:pPr>
            <w:r w:rsidRPr="005B4C46">
              <w:t>Sr. Software Developer,</w:t>
            </w:r>
          </w:p>
          <w:p w14:paraId="646C03F9" w14:textId="22615E44" w:rsidR="00A57B11" w:rsidRPr="007164FF" w:rsidRDefault="00A57B11" w:rsidP="00A57B11">
            <w:pPr>
              <w:spacing w:after="0" w:line="240" w:lineRule="auto"/>
              <w:jc w:val="left"/>
              <w:rPr>
                <w:rFonts w:cs="Calibri"/>
              </w:rPr>
            </w:pPr>
            <w:r w:rsidRPr="005B4C46">
              <w:t>Backend Engineer</w:t>
            </w:r>
          </w:p>
        </w:tc>
      </w:tr>
      <w:tr w:rsidR="00A57B11" w:rsidRPr="007164FF" w14:paraId="2EDEFAA4" w14:textId="77777777" w:rsidTr="00F7391D">
        <w:trPr>
          <w:jc w:val="center"/>
        </w:trPr>
        <w:tc>
          <w:tcPr>
            <w:tcW w:w="569" w:type="dxa"/>
          </w:tcPr>
          <w:p w14:paraId="47AEB770" w14:textId="7DCA1AEE" w:rsidR="00A57B11" w:rsidRDefault="00A57B11" w:rsidP="00A57B11">
            <w:pPr>
              <w:spacing w:after="0" w:line="240" w:lineRule="auto"/>
              <w:jc w:val="center"/>
              <w:rPr>
                <w:rFonts w:cs="Calibri"/>
              </w:rPr>
            </w:pPr>
            <w:r>
              <w:t>6.</w:t>
            </w:r>
          </w:p>
        </w:tc>
        <w:tc>
          <w:tcPr>
            <w:tcW w:w="5101" w:type="dxa"/>
          </w:tcPr>
          <w:p w14:paraId="51EFECE7" w14:textId="77777777" w:rsidR="00A57B11" w:rsidRPr="00710BE2" w:rsidRDefault="00A57B11" w:rsidP="00A57B11">
            <w:pPr>
              <w:spacing w:after="0" w:line="240" w:lineRule="auto"/>
              <w:jc w:val="left"/>
            </w:pPr>
            <w:r w:rsidRPr="005B4C46">
              <w:t>Naufal A</w:t>
            </w:r>
            <w:r w:rsidRPr="00710BE2">
              <w:t>riful Amri</w:t>
            </w:r>
            <w:r w:rsidR="006C2F47" w:rsidRPr="00710BE2">
              <w:t>;</w:t>
            </w:r>
          </w:p>
          <w:p w14:paraId="14C021CD" w14:textId="0D46BC24" w:rsidR="00710BE2" w:rsidRPr="00F7391D" w:rsidRDefault="00710BE2">
            <w:pPr>
              <w:pStyle w:val="ListParagraph"/>
              <w:numPr>
                <w:ilvl w:val="0"/>
                <w:numId w:val="16"/>
              </w:numPr>
              <w:spacing w:after="0" w:line="240" w:lineRule="auto"/>
              <w:ind w:left="178" w:hanging="219"/>
              <w:jc w:val="left"/>
              <w:rPr>
                <w:rFonts w:cs="Calibri"/>
                <w:sz w:val="20"/>
                <w:szCs w:val="20"/>
              </w:rPr>
            </w:pPr>
            <w:r w:rsidRPr="00710BE2">
              <w:rPr>
                <w:sz w:val="20"/>
                <w:szCs w:val="20"/>
              </w:rPr>
              <w:t>Front-end Developer by Binar Academy</w:t>
            </w:r>
          </w:p>
        </w:tc>
        <w:tc>
          <w:tcPr>
            <w:tcW w:w="4394" w:type="dxa"/>
          </w:tcPr>
          <w:p w14:paraId="29DD6E58" w14:textId="300CE4ED" w:rsidR="00A57B11" w:rsidRDefault="00A57B11" w:rsidP="00A57B11">
            <w:pPr>
              <w:spacing w:after="0" w:line="240" w:lineRule="auto"/>
              <w:jc w:val="left"/>
              <w:rPr>
                <w:rFonts w:cs="Calibri"/>
              </w:rPr>
            </w:pPr>
            <w:r w:rsidRPr="005B4C46">
              <w:t>Front-end Engineer</w:t>
            </w:r>
          </w:p>
        </w:tc>
      </w:tr>
      <w:tr w:rsidR="00A57B11" w:rsidRPr="007164FF" w14:paraId="4E8D0816" w14:textId="77777777" w:rsidTr="00F7391D">
        <w:trPr>
          <w:jc w:val="center"/>
        </w:trPr>
        <w:tc>
          <w:tcPr>
            <w:tcW w:w="569" w:type="dxa"/>
          </w:tcPr>
          <w:p w14:paraId="4DE217B9" w14:textId="295A1D23" w:rsidR="00A57B11" w:rsidRDefault="00A57B11" w:rsidP="00A57B11">
            <w:pPr>
              <w:spacing w:after="0" w:line="240" w:lineRule="auto"/>
              <w:jc w:val="center"/>
              <w:rPr>
                <w:rFonts w:cs="Calibri"/>
              </w:rPr>
            </w:pPr>
            <w:r>
              <w:t>7.</w:t>
            </w:r>
          </w:p>
        </w:tc>
        <w:tc>
          <w:tcPr>
            <w:tcW w:w="5101" w:type="dxa"/>
          </w:tcPr>
          <w:p w14:paraId="6C598D16" w14:textId="77777777" w:rsidR="00A57B11" w:rsidRDefault="00A57B11" w:rsidP="00A57B11">
            <w:pPr>
              <w:spacing w:after="0" w:line="240" w:lineRule="auto"/>
              <w:jc w:val="left"/>
            </w:pPr>
            <w:r w:rsidRPr="005B4C46">
              <w:t xml:space="preserve">Muhammad </w:t>
            </w:r>
            <w:proofErr w:type="spellStart"/>
            <w:r w:rsidRPr="005B4C46">
              <w:t>Retian</w:t>
            </w:r>
            <w:proofErr w:type="spellEnd"/>
            <w:r w:rsidRPr="005B4C46">
              <w:t xml:space="preserve"> Faali</w:t>
            </w:r>
            <w:r w:rsidR="006C2F47">
              <w:t>;</w:t>
            </w:r>
          </w:p>
          <w:p w14:paraId="01B0B6A0" w14:textId="77777777" w:rsidR="00F7391D" w:rsidRDefault="0009586F">
            <w:pPr>
              <w:pStyle w:val="ListParagraph"/>
              <w:numPr>
                <w:ilvl w:val="0"/>
                <w:numId w:val="16"/>
              </w:numPr>
              <w:spacing w:after="0" w:line="240" w:lineRule="auto"/>
              <w:ind w:left="178" w:hanging="219"/>
              <w:jc w:val="left"/>
              <w:rPr>
                <w:rFonts w:cs="Calibri"/>
                <w:sz w:val="20"/>
                <w:szCs w:val="20"/>
              </w:rPr>
            </w:pPr>
            <w:r w:rsidRPr="00710BE2">
              <w:rPr>
                <w:rFonts w:cs="Calibri"/>
                <w:sz w:val="20"/>
                <w:szCs w:val="20"/>
              </w:rPr>
              <w:t>Data Analytics Workshop: Power BI &amp; Python</w:t>
            </w:r>
          </w:p>
          <w:p w14:paraId="75B50160" w14:textId="765DA5DB" w:rsidR="0009586F" w:rsidRPr="00F7391D" w:rsidRDefault="0009586F">
            <w:pPr>
              <w:pStyle w:val="ListParagraph"/>
              <w:numPr>
                <w:ilvl w:val="0"/>
                <w:numId w:val="16"/>
              </w:numPr>
              <w:spacing w:after="0" w:line="240" w:lineRule="auto"/>
              <w:ind w:left="178" w:hanging="219"/>
              <w:jc w:val="left"/>
              <w:rPr>
                <w:rFonts w:cs="Calibri"/>
                <w:sz w:val="20"/>
                <w:szCs w:val="20"/>
              </w:rPr>
            </w:pPr>
            <w:r w:rsidRPr="00F7391D">
              <w:rPr>
                <w:rFonts w:cs="Calibri"/>
                <w:sz w:val="20"/>
                <w:szCs w:val="20"/>
              </w:rPr>
              <w:t>ISO 55001 Auditor</w:t>
            </w:r>
          </w:p>
        </w:tc>
        <w:tc>
          <w:tcPr>
            <w:tcW w:w="4394" w:type="dxa"/>
          </w:tcPr>
          <w:p w14:paraId="3C02B2AA" w14:textId="0CE45E93" w:rsidR="00A57B11" w:rsidRDefault="00A57B11" w:rsidP="00A57B11">
            <w:pPr>
              <w:spacing w:after="0" w:line="240" w:lineRule="auto"/>
              <w:jc w:val="left"/>
              <w:rPr>
                <w:rFonts w:cs="Calibri"/>
              </w:rPr>
            </w:pPr>
            <w:r w:rsidRPr="005B4C46">
              <w:t>Front-end Engineer</w:t>
            </w:r>
          </w:p>
        </w:tc>
      </w:tr>
      <w:tr w:rsidR="00A57B11" w:rsidRPr="007164FF" w14:paraId="1D556350" w14:textId="77777777" w:rsidTr="00F7391D">
        <w:trPr>
          <w:jc w:val="center"/>
        </w:trPr>
        <w:tc>
          <w:tcPr>
            <w:tcW w:w="569" w:type="dxa"/>
          </w:tcPr>
          <w:p w14:paraId="3B4222CC" w14:textId="344B9D7C" w:rsidR="00A57B11" w:rsidRDefault="00A57B11" w:rsidP="00A57B11">
            <w:pPr>
              <w:spacing w:after="0" w:line="240" w:lineRule="auto"/>
              <w:jc w:val="center"/>
              <w:rPr>
                <w:rFonts w:cs="Calibri"/>
              </w:rPr>
            </w:pPr>
            <w:r>
              <w:t>8.</w:t>
            </w:r>
          </w:p>
        </w:tc>
        <w:tc>
          <w:tcPr>
            <w:tcW w:w="5101" w:type="dxa"/>
          </w:tcPr>
          <w:p w14:paraId="5E34AB15" w14:textId="77777777" w:rsidR="00A57B11" w:rsidRDefault="00A57B11" w:rsidP="00A57B11">
            <w:pPr>
              <w:spacing w:after="0" w:line="240" w:lineRule="auto"/>
              <w:jc w:val="left"/>
            </w:pPr>
            <w:r w:rsidRPr="005B4C46">
              <w:t>Abid Ardiyanto</w:t>
            </w:r>
            <w:r w:rsidR="006C2F47">
              <w:t>;</w:t>
            </w:r>
          </w:p>
          <w:p w14:paraId="39454E88" w14:textId="77777777" w:rsidR="00F7391D" w:rsidRPr="00F7391D" w:rsidRDefault="0009586F">
            <w:pPr>
              <w:pStyle w:val="ListParagraph"/>
              <w:numPr>
                <w:ilvl w:val="0"/>
                <w:numId w:val="16"/>
              </w:numPr>
              <w:spacing w:after="0" w:line="240" w:lineRule="auto"/>
              <w:ind w:left="178" w:hanging="219"/>
              <w:jc w:val="left"/>
              <w:rPr>
                <w:rFonts w:cs="Calibri"/>
                <w:sz w:val="20"/>
                <w:szCs w:val="20"/>
              </w:rPr>
            </w:pPr>
            <w:r w:rsidRPr="0009586F">
              <w:rPr>
                <w:sz w:val="20"/>
                <w:szCs w:val="20"/>
              </w:rPr>
              <w:lastRenderedPageBreak/>
              <w:t>Agentic Artificial Intelligence</w:t>
            </w:r>
          </w:p>
          <w:p w14:paraId="733DAEF1" w14:textId="1E518AC4" w:rsidR="0009586F" w:rsidRPr="00F7391D" w:rsidRDefault="0009586F">
            <w:pPr>
              <w:pStyle w:val="ListParagraph"/>
              <w:numPr>
                <w:ilvl w:val="0"/>
                <w:numId w:val="16"/>
              </w:numPr>
              <w:spacing w:after="0" w:line="240" w:lineRule="auto"/>
              <w:ind w:left="178" w:hanging="219"/>
              <w:jc w:val="left"/>
              <w:rPr>
                <w:rFonts w:cs="Calibri"/>
                <w:sz w:val="20"/>
                <w:szCs w:val="20"/>
              </w:rPr>
            </w:pPr>
            <w:r w:rsidRPr="00F7391D">
              <w:rPr>
                <w:rFonts w:cs="Calibri"/>
                <w:sz w:val="20"/>
                <w:szCs w:val="20"/>
              </w:rPr>
              <w:t>Data Analytics Workshop: Power BI &amp; Python</w:t>
            </w:r>
          </w:p>
        </w:tc>
        <w:tc>
          <w:tcPr>
            <w:tcW w:w="4394" w:type="dxa"/>
          </w:tcPr>
          <w:p w14:paraId="206D54A8" w14:textId="2DE6DE21" w:rsidR="00A57B11" w:rsidRDefault="00A57B11" w:rsidP="00A57B11">
            <w:pPr>
              <w:spacing w:after="0" w:line="240" w:lineRule="auto"/>
              <w:jc w:val="left"/>
              <w:rPr>
                <w:rFonts w:cs="Calibri"/>
              </w:rPr>
            </w:pPr>
            <w:r w:rsidRPr="005B4C46">
              <w:lastRenderedPageBreak/>
              <w:t xml:space="preserve">Front-end </w:t>
            </w:r>
            <w:r w:rsidR="006C2F47">
              <w:t xml:space="preserve">&amp; Back-end </w:t>
            </w:r>
            <w:r w:rsidRPr="005B4C46">
              <w:t>Engineer</w:t>
            </w:r>
          </w:p>
        </w:tc>
      </w:tr>
      <w:tr w:rsidR="00A57B11" w:rsidRPr="007164FF" w14:paraId="279FACA9" w14:textId="77777777" w:rsidTr="00F7391D">
        <w:trPr>
          <w:jc w:val="center"/>
        </w:trPr>
        <w:tc>
          <w:tcPr>
            <w:tcW w:w="569" w:type="dxa"/>
          </w:tcPr>
          <w:p w14:paraId="294F59EA" w14:textId="3136012A" w:rsidR="00A57B11" w:rsidRDefault="00A57B11" w:rsidP="00A57B11">
            <w:pPr>
              <w:spacing w:after="0" w:line="240" w:lineRule="auto"/>
              <w:jc w:val="center"/>
              <w:rPr>
                <w:rFonts w:cs="Calibri"/>
              </w:rPr>
            </w:pPr>
            <w:r>
              <w:t>9.</w:t>
            </w:r>
          </w:p>
        </w:tc>
        <w:tc>
          <w:tcPr>
            <w:tcW w:w="5101" w:type="dxa"/>
          </w:tcPr>
          <w:p w14:paraId="49BDC529" w14:textId="77777777" w:rsidR="00A57B11" w:rsidRDefault="00A57B11" w:rsidP="00A57B11">
            <w:pPr>
              <w:spacing w:after="0" w:line="240" w:lineRule="auto"/>
              <w:jc w:val="left"/>
            </w:pPr>
            <w:r w:rsidRPr="005B4C46">
              <w:t>Nadya Friska</w:t>
            </w:r>
            <w:r w:rsidR="006C2F47">
              <w:t>;</w:t>
            </w:r>
          </w:p>
          <w:p w14:paraId="3A08878D" w14:textId="77777777" w:rsidR="00F7391D" w:rsidRPr="00F7391D" w:rsidRDefault="004A15FA">
            <w:pPr>
              <w:pStyle w:val="ListParagraph"/>
              <w:numPr>
                <w:ilvl w:val="0"/>
                <w:numId w:val="16"/>
              </w:numPr>
              <w:spacing w:after="0" w:line="240" w:lineRule="auto"/>
              <w:ind w:left="178" w:hanging="219"/>
              <w:jc w:val="left"/>
              <w:rPr>
                <w:rFonts w:cs="Calibri"/>
                <w:sz w:val="20"/>
                <w:szCs w:val="20"/>
              </w:rPr>
            </w:pPr>
            <w:r w:rsidRPr="00710BE2">
              <w:rPr>
                <w:sz w:val="20"/>
                <w:szCs w:val="20"/>
              </w:rPr>
              <w:t>IPCA Programming &amp; Software Development</w:t>
            </w:r>
          </w:p>
          <w:p w14:paraId="527A284F" w14:textId="6841A94B" w:rsidR="00F7391D" w:rsidRDefault="0009586F">
            <w:pPr>
              <w:pStyle w:val="ListParagraph"/>
              <w:numPr>
                <w:ilvl w:val="0"/>
                <w:numId w:val="16"/>
              </w:numPr>
              <w:spacing w:after="0" w:line="240" w:lineRule="auto"/>
              <w:ind w:left="178" w:hanging="219"/>
              <w:jc w:val="left"/>
              <w:rPr>
                <w:rFonts w:cs="Calibri"/>
                <w:sz w:val="20"/>
                <w:szCs w:val="20"/>
              </w:rPr>
            </w:pPr>
            <w:r w:rsidRPr="00710BE2">
              <w:rPr>
                <w:rFonts w:cs="Calibri"/>
                <w:sz w:val="20"/>
                <w:szCs w:val="20"/>
              </w:rPr>
              <w:t>Data Analytics Workshop: Power BI &amp; Python</w:t>
            </w:r>
          </w:p>
          <w:p w14:paraId="64392219" w14:textId="478B9FB1" w:rsidR="004A15FA" w:rsidRPr="00F7391D" w:rsidRDefault="004A15FA">
            <w:pPr>
              <w:pStyle w:val="ListParagraph"/>
              <w:numPr>
                <w:ilvl w:val="0"/>
                <w:numId w:val="16"/>
              </w:numPr>
              <w:spacing w:after="0" w:line="240" w:lineRule="auto"/>
              <w:ind w:left="178" w:hanging="219"/>
              <w:jc w:val="left"/>
              <w:rPr>
                <w:rFonts w:cs="Calibri"/>
                <w:sz w:val="20"/>
                <w:szCs w:val="20"/>
              </w:rPr>
            </w:pPr>
            <w:r w:rsidRPr="00F7391D">
              <w:rPr>
                <w:sz w:val="20"/>
                <w:szCs w:val="20"/>
              </w:rPr>
              <w:t>ISO 55001 Auditor</w:t>
            </w:r>
          </w:p>
        </w:tc>
        <w:tc>
          <w:tcPr>
            <w:tcW w:w="4394" w:type="dxa"/>
          </w:tcPr>
          <w:p w14:paraId="7EDE0CD8" w14:textId="0978CCD4" w:rsidR="00A57B11" w:rsidRDefault="00A57B11" w:rsidP="00A57B11">
            <w:pPr>
              <w:spacing w:after="0" w:line="240" w:lineRule="auto"/>
              <w:jc w:val="left"/>
              <w:rPr>
                <w:rFonts w:cs="Calibri"/>
              </w:rPr>
            </w:pPr>
            <w:r w:rsidRPr="005B4C46">
              <w:t>Back-end Engineer</w:t>
            </w:r>
          </w:p>
        </w:tc>
      </w:tr>
      <w:tr w:rsidR="00A57B11" w:rsidRPr="007164FF" w14:paraId="31D99732" w14:textId="77777777" w:rsidTr="00F7391D">
        <w:trPr>
          <w:jc w:val="center"/>
        </w:trPr>
        <w:tc>
          <w:tcPr>
            <w:tcW w:w="569" w:type="dxa"/>
          </w:tcPr>
          <w:p w14:paraId="33AFA257" w14:textId="7A568966" w:rsidR="00A57B11" w:rsidRDefault="00A57B11" w:rsidP="00A57B11">
            <w:pPr>
              <w:spacing w:after="0" w:line="240" w:lineRule="auto"/>
              <w:jc w:val="center"/>
              <w:rPr>
                <w:rFonts w:cs="Calibri"/>
              </w:rPr>
            </w:pPr>
            <w:r>
              <w:t>10.</w:t>
            </w:r>
          </w:p>
        </w:tc>
        <w:tc>
          <w:tcPr>
            <w:tcW w:w="5101" w:type="dxa"/>
          </w:tcPr>
          <w:p w14:paraId="0C159220" w14:textId="77777777" w:rsidR="00A57B11" w:rsidRDefault="00A57B11" w:rsidP="00A57B11">
            <w:pPr>
              <w:spacing w:after="0" w:line="240" w:lineRule="auto"/>
              <w:jc w:val="left"/>
            </w:pPr>
            <w:proofErr w:type="spellStart"/>
            <w:r w:rsidRPr="005B4C46">
              <w:t>Mochammad</w:t>
            </w:r>
            <w:proofErr w:type="spellEnd"/>
            <w:r w:rsidRPr="005B4C46">
              <w:t xml:space="preserve"> Nasir</w:t>
            </w:r>
            <w:r w:rsidR="006C2F47">
              <w:t>;</w:t>
            </w:r>
          </w:p>
          <w:p w14:paraId="73F3C05D" w14:textId="00835DF7" w:rsidR="00F7391D" w:rsidRPr="00F7391D" w:rsidRDefault="00710BE2">
            <w:pPr>
              <w:pStyle w:val="ListParagraph"/>
              <w:numPr>
                <w:ilvl w:val="0"/>
                <w:numId w:val="16"/>
              </w:numPr>
              <w:spacing w:after="0" w:line="240" w:lineRule="auto"/>
              <w:ind w:left="178" w:hanging="219"/>
              <w:jc w:val="left"/>
              <w:rPr>
                <w:rFonts w:cs="Calibri"/>
                <w:sz w:val="20"/>
                <w:szCs w:val="20"/>
              </w:rPr>
            </w:pPr>
            <w:r w:rsidRPr="00710BE2">
              <w:rPr>
                <w:sz w:val="20"/>
                <w:szCs w:val="20"/>
              </w:rPr>
              <w:t>Data Analytics Workshop: Power BI &amp; Python</w:t>
            </w:r>
          </w:p>
        </w:tc>
        <w:tc>
          <w:tcPr>
            <w:tcW w:w="4394" w:type="dxa"/>
          </w:tcPr>
          <w:p w14:paraId="6927AB0A" w14:textId="4EBCF222" w:rsidR="00A57B11" w:rsidRDefault="00A57B11" w:rsidP="00A57B11">
            <w:pPr>
              <w:spacing w:after="0" w:line="240" w:lineRule="auto"/>
              <w:jc w:val="left"/>
              <w:rPr>
                <w:rFonts w:cs="Calibri"/>
              </w:rPr>
            </w:pPr>
            <w:r w:rsidRPr="005B4C46">
              <w:t>Back-end Engineer</w:t>
            </w:r>
          </w:p>
        </w:tc>
      </w:tr>
      <w:tr w:rsidR="00A57B11" w:rsidRPr="007164FF" w14:paraId="139145C6" w14:textId="77777777" w:rsidTr="00F7391D">
        <w:trPr>
          <w:jc w:val="center"/>
        </w:trPr>
        <w:tc>
          <w:tcPr>
            <w:tcW w:w="569" w:type="dxa"/>
          </w:tcPr>
          <w:p w14:paraId="038A169C" w14:textId="41A1F3CB" w:rsidR="00A57B11" w:rsidRDefault="00A57B11" w:rsidP="00A57B11">
            <w:pPr>
              <w:spacing w:after="0" w:line="240" w:lineRule="auto"/>
              <w:jc w:val="center"/>
              <w:rPr>
                <w:rFonts w:cs="Calibri"/>
              </w:rPr>
            </w:pPr>
            <w:r>
              <w:t>11.</w:t>
            </w:r>
          </w:p>
        </w:tc>
        <w:tc>
          <w:tcPr>
            <w:tcW w:w="5101" w:type="dxa"/>
          </w:tcPr>
          <w:p w14:paraId="45BD90E7" w14:textId="77777777" w:rsidR="00A57B11" w:rsidRDefault="00A57B11" w:rsidP="00A57B11">
            <w:pPr>
              <w:spacing w:after="0" w:line="240" w:lineRule="auto"/>
              <w:jc w:val="left"/>
            </w:pPr>
            <w:proofErr w:type="spellStart"/>
            <w:r w:rsidRPr="005B4C46">
              <w:t>Fuadi</w:t>
            </w:r>
            <w:proofErr w:type="spellEnd"/>
            <w:r w:rsidRPr="005B4C46">
              <w:t xml:space="preserve"> Aiman</w:t>
            </w:r>
            <w:r w:rsidR="006C2F47">
              <w:t>;</w:t>
            </w:r>
          </w:p>
          <w:p w14:paraId="6B0EDB56" w14:textId="77777777" w:rsidR="00F7391D" w:rsidRDefault="0009586F">
            <w:pPr>
              <w:pStyle w:val="ListParagraph"/>
              <w:numPr>
                <w:ilvl w:val="0"/>
                <w:numId w:val="16"/>
              </w:numPr>
              <w:spacing w:after="0" w:line="240" w:lineRule="auto"/>
              <w:ind w:left="178" w:hanging="219"/>
              <w:jc w:val="left"/>
              <w:rPr>
                <w:rFonts w:cs="Calibri"/>
                <w:sz w:val="20"/>
                <w:szCs w:val="20"/>
              </w:rPr>
            </w:pPr>
            <w:r w:rsidRPr="00710BE2">
              <w:rPr>
                <w:rFonts w:cs="Calibri"/>
                <w:sz w:val="20"/>
                <w:szCs w:val="20"/>
              </w:rPr>
              <w:t>Data Analytics Workshop: Power BI &amp; Python</w:t>
            </w:r>
          </w:p>
          <w:p w14:paraId="156270C8" w14:textId="77777777" w:rsidR="00F7391D" w:rsidRDefault="00F7391D">
            <w:pPr>
              <w:pStyle w:val="ListParagraph"/>
              <w:numPr>
                <w:ilvl w:val="0"/>
                <w:numId w:val="16"/>
              </w:numPr>
              <w:spacing w:after="0" w:line="240" w:lineRule="auto"/>
              <w:ind w:left="178" w:hanging="219"/>
              <w:jc w:val="left"/>
              <w:rPr>
                <w:rFonts w:cs="Calibri"/>
                <w:sz w:val="20"/>
                <w:szCs w:val="20"/>
              </w:rPr>
            </w:pPr>
            <w:r w:rsidRPr="00F7391D">
              <w:rPr>
                <w:rFonts w:cs="Calibri"/>
                <w:sz w:val="20"/>
                <w:szCs w:val="20"/>
              </w:rPr>
              <w:t>UI/UX Research and Design by Binar Academy</w:t>
            </w:r>
          </w:p>
          <w:p w14:paraId="6C17EE41" w14:textId="77777777" w:rsidR="00F7391D" w:rsidRDefault="00F7391D">
            <w:pPr>
              <w:pStyle w:val="ListParagraph"/>
              <w:numPr>
                <w:ilvl w:val="0"/>
                <w:numId w:val="16"/>
              </w:numPr>
              <w:spacing w:after="0" w:line="240" w:lineRule="auto"/>
              <w:ind w:left="178" w:hanging="219"/>
              <w:jc w:val="left"/>
              <w:rPr>
                <w:rFonts w:cs="Calibri"/>
                <w:sz w:val="20"/>
                <w:szCs w:val="20"/>
              </w:rPr>
            </w:pPr>
            <w:proofErr w:type="spellStart"/>
            <w:r w:rsidRPr="00F7391D">
              <w:rPr>
                <w:rFonts w:cs="Calibri"/>
                <w:sz w:val="20"/>
                <w:szCs w:val="20"/>
              </w:rPr>
              <w:t>Kelas</w:t>
            </w:r>
            <w:proofErr w:type="spellEnd"/>
            <w:r w:rsidRPr="00F7391D">
              <w:rPr>
                <w:rFonts w:cs="Calibri"/>
                <w:sz w:val="20"/>
                <w:szCs w:val="20"/>
              </w:rPr>
              <w:t xml:space="preserve"> </w:t>
            </w:r>
            <w:proofErr w:type="spellStart"/>
            <w:r w:rsidRPr="00F7391D">
              <w:rPr>
                <w:rFonts w:cs="Calibri"/>
                <w:sz w:val="20"/>
                <w:szCs w:val="20"/>
              </w:rPr>
              <w:t>Pohon</w:t>
            </w:r>
            <w:proofErr w:type="spellEnd"/>
            <w:r w:rsidRPr="00F7391D">
              <w:rPr>
                <w:rFonts w:cs="Calibri"/>
                <w:sz w:val="20"/>
                <w:szCs w:val="20"/>
              </w:rPr>
              <w:t xml:space="preserve"> (UI/UX intensive class) by Insan Desain</w:t>
            </w:r>
          </w:p>
          <w:p w14:paraId="6392100C" w14:textId="501C633D" w:rsidR="00F7391D" w:rsidRPr="00F7391D" w:rsidRDefault="00F7391D">
            <w:pPr>
              <w:pStyle w:val="ListParagraph"/>
              <w:numPr>
                <w:ilvl w:val="0"/>
                <w:numId w:val="16"/>
              </w:numPr>
              <w:spacing w:after="0" w:line="240" w:lineRule="auto"/>
              <w:ind w:left="178" w:hanging="219"/>
              <w:jc w:val="left"/>
              <w:rPr>
                <w:rFonts w:cs="Calibri"/>
                <w:sz w:val="20"/>
                <w:szCs w:val="20"/>
              </w:rPr>
            </w:pPr>
            <w:r w:rsidRPr="00F7391D">
              <w:rPr>
                <w:rFonts w:cs="Calibri"/>
                <w:sz w:val="20"/>
                <w:szCs w:val="20"/>
              </w:rPr>
              <w:t>Certified Business Operations Associate by IEEEL Institute</w:t>
            </w:r>
          </w:p>
        </w:tc>
        <w:tc>
          <w:tcPr>
            <w:tcW w:w="4394" w:type="dxa"/>
          </w:tcPr>
          <w:p w14:paraId="757E9118" w14:textId="4BADE7E8" w:rsidR="00A57B11" w:rsidRDefault="00A57B11" w:rsidP="00A57B11">
            <w:pPr>
              <w:spacing w:after="0" w:line="240" w:lineRule="auto"/>
              <w:jc w:val="left"/>
              <w:rPr>
                <w:rFonts w:cs="Calibri"/>
              </w:rPr>
            </w:pPr>
            <w:r w:rsidRPr="005B4C46">
              <w:t>UI/UX Designer</w:t>
            </w:r>
          </w:p>
        </w:tc>
      </w:tr>
      <w:tr w:rsidR="00A57B11" w:rsidRPr="007164FF" w14:paraId="569AF9D5" w14:textId="77777777" w:rsidTr="00F7391D">
        <w:trPr>
          <w:jc w:val="center"/>
        </w:trPr>
        <w:tc>
          <w:tcPr>
            <w:tcW w:w="569" w:type="dxa"/>
          </w:tcPr>
          <w:p w14:paraId="472E80BD" w14:textId="69A6806D" w:rsidR="00A57B11" w:rsidRDefault="00A57B11" w:rsidP="00A57B11">
            <w:pPr>
              <w:spacing w:after="0" w:line="240" w:lineRule="auto"/>
              <w:jc w:val="center"/>
              <w:rPr>
                <w:rFonts w:cs="Calibri"/>
              </w:rPr>
            </w:pPr>
            <w:r>
              <w:t>12.</w:t>
            </w:r>
          </w:p>
        </w:tc>
        <w:tc>
          <w:tcPr>
            <w:tcW w:w="5101" w:type="dxa"/>
          </w:tcPr>
          <w:p w14:paraId="0A350E6B" w14:textId="5F42D012" w:rsidR="00A57B11" w:rsidRDefault="00A57B11" w:rsidP="00A57B11">
            <w:pPr>
              <w:spacing w:after="0" w:line="240" w:lineRule="auto"/>
              <w:jc w:val="left"/>
            </w:pPr>
            <w:r w:rsidRPr="005B4C46">
              <w:t xml:space="preserve">Akbar </w:t>
            </w:r>
            <w:proofErr w:type="spellStart"/>
            <w:r w:rsidRPr="005B4C46">
              <w:t>Muchlis</w:t>
            </w:r>
            <w:proofErr w:type="spellEnd"/>
            <w:r w:rsidR="006C2F47">
              <w:t>;</w:t>
            </w:r>
          </w:p>
          <w:p w14:paraId="5E0DBB42" w14:textId="0410FFE7" w:rsidR="006F7997" w:rsidRPr="00F7391D" w:rsidRDefault="006F7997">
            <w:pPr>
              <w:pStyle w:val="ListParagraph"/>
              <w:numPr>
                <w:ilvl w:val="0"/>
                <w:numId w:val="16"/>
              </w:numPr>
              <w:spacing w:after="0" w:line="240" w:lineRule="auto"/>
              <w:ind w:left="178" w:hanging="219"/>
              <w:jc w:val="left"/>
              <w:rPr>
                <w:rFonts w:cs="Calibri"/>
                <w:sz w:val="20"/>
                <w:szCs w:val="20"/>
              </w:rPr>
            </w:pPr>
            <w:r w:rsidRPr="00710BE2">
              <w:rPr>
                <w:sz w:val="20"/>
                <w:szCs w:val="20"/>
              </w:rPr>
              <w:t>Ethical hacker certified</w:t>
            </w:r>
          </w:p>
        </w:tc>
        <w:tc>
          <w:tcPr>
            <w:tcW w:w="4394" w:type="dxa"/>
          </w:tcPr>
          <w:p w14:paraId="4FD5C2B2" w14:textId="2E0B1DE6" w:rsidR="00A57B11" w:rsidRDefault="00A57B11" w:rsidP="00A57B11">
            <w:pPr>
              <w:spacing w:after="0" w:line="240" w:lineRule="auto"/>
              <w:jc w:val="left"/>
              <w:rPr>
                <w:rFonts w:cs="Calibri"/>
              </w:rPr>
            </w:pPr>
            <w:r w:rsidRPr="005B4C46">
              <w:t>Quality Assurance</w:t>
            </w:r>
          </w:p>
        </w:tc>
      </w:tr>
      <w:tr w:rsidR="00A57B11" w:rsidRPr="007164FF" w14:paraId="4CC8BF2C" w14:textId="77777777" w:rsidTr="00F7391D">
        <w:trPr>
          <w:jc w:val="center"/>
        </w:trPr>
        <w:tc>
          <w:tcPr>
            <w:tcW w:w="569" w:type="dxa"/>
          </w:tcPr>
          <w:p w14:paraId="126F520C" w14:textId="7B86C9AE" w:rsidR="00A57B11" w:rsidRDefault="00A57B11" w:rsidP="00A57B11">
            <w:pPr>
              <w:spacing w:after="0" w:line="240" w:lineRule="auto"/>
              <w:jc w:val="center"/>
              <w:rPr>
                <w:rFonts w:cs="Calibri"/>
              </w:rPr>
            </w:pPr>
            <w:r>
              <w:t>13.</w:t>
            </w:r>
          </w:p>
        </w:tc>
        <w:tc>
          <w:tcPr>
            <w:tcW w:w="5101" w:type="dxa"/>
          </w:tcPr>
          <w:p w14:paraId="69DF21D0" w14:textId="21351F9A" w:rsidR="00A57B11" w:rsidRDefault="00A57B11" w:rsidP="00A57B11">
            <w:pPr>
              <w:spacing w:after="0" w:line="240" w:lineRule="auto"/>
              <w:jc w:val="left"/>
            </w:pPr>
            <w:r w:rsidRPr="005B4C46">
              <w:t>Gita Angraini</w:t>
            </w:r>
            <w:r w:rsidR="006C2F47">
              <w:t>;</w:t>
            </w:r>
          </w:p>
          <w:p w14:paraId="53AB5EE4" w14:textId="21B9CCFB" w:rsidR="006F7997" w:rsidRPr="00F7391D" w:rsidRDefault="006F7997">
            <w:pPr>
              <w:pStyle w:val="ListParagraph"/>
              <w:numPr>
                <w:ilvl w:val="0"/>
                <w:numId w:val="16"/>
              </w:numPr>
              <w:spacing w:after="0" w:line="240" w:lineRule="auto"/>
              <w:ind w:left="178" w:hanging="219"/>
              <w:jc w:val="left"/>
              <w:rPr>
                <w:rFonts w:cs="Calibri"/>
                <w:sz w:val="20"/>
                <w:szCs w:val="20"/>
              </w:rPr>
            </w:pPr>
            <w:r w:rsidRPr="00710BE2">
              <w:rPr>
                <w:sz w:val="20"/>
                <w:szCs w:val="20"/>
              </w:rPr>
              <w:t>K3</w:t>
            </w:r>
          </w:p>
        </w:tc>
        <w:tc>
          <w:tcPr>
            <w:tcW w:w="4394" w:type="dxa"/>
          </w:tcPr>
          <w:p w14:paraId="70642412" w14:textId="3CF759A2" w:rsidR="00A57B11" w:rsidRDefault="00A57B11" w:rsidP="00A57B11">
            <w:pPr>
              <w:spacing w:after="0" w:line="240" w:lineRule="auto"/>
              <w:jc w:val="left"/>
              <w:rPr>
                <w:rFonts w:cs="Calibri"/>
              </w:rPr>
            </w:pPr>
            <w:r w:rsidRPr="005B4C46">
              <w:t>Document Control</w:t>
            </w:r>
          </w:p>
        </w:tc>
      </w:tr>
    </w:tbl>
    <w:p w14:paraId="52BC54E6" w14:textId="77777777" w:rsidR="00102209" w:rsidRDefault="00102209" w:rsidP="00B65985"/>
    <w:p w14:paraId="0C5DC6AD" w14:textId="571EC6C5" w:rsidR="00B65985" w:rsidRDefault="00102209" w:rsidP="00B65985">
      <w:r>
        <w:t>Please be n</w:t>
      </w:r>
      <w:r w:rsidR="00B65985" w:rsidRPr="007164FF">
        <w:t>ote</w:t>
      </w:r>
      <w:r>
        <w:t>d</w:t>
      </w:r>
      <w:r w:rsidR="00B65985" w:rsidRPr="007164FF">
        <w:t xml:space="preserve"> that the availability of personnel will vary with time and the actual start-up time and duration of the project can be agreed once the work has been granted by the assignor.</w:t>
      </w:r>
    </w:p>
    <w:p w14:paraId="049B92D3" w14:textId="77777777" w:rsidR="00B65985" w:rsidRDefault="00B65985" w:rsidP="00B65985">
      <w:pPr>
        <w:pStyle w:val="Heading2"/>
      </w:pPr>
      <w:bookmarkStart w:id="57" w:name="_Toc72874719"/>
      <w:bookmarkStart w:id="58" w:name="_Toc222320113"/>
      <w:r>
        <w:t>CRI Eligibility</w:t>
      </w:r>
      <w:bookmarkEnd w:id="57"/>
      <w:bookmarkEnd w:id="58"/>
    </w:p>
    <w:p w14:paraId="5F5C5010" w14:textId="63FA34C9" w:rsidR="00B65985" w:rsidRDefault="00B65985" w:rsidP="00B65985">
      <w:r>
        <w:t>CRI is eligible of materials and software to run scope of work on this project.</w:t>
      </w:r>
      <w:r w:rsidR="00E069B8">
        <w:t xml:space="preserve"> </w:t>
      </w:r>
      <w:r w:rsidR="00E069B8">
        <w:fldChar w:fldCharType="begin"/>
      </w:r>
      <w:r w:rsidR="00E069B8">
        <w:instrText xml:space="preserve"> REF _Ref203126667 \h </w:instrText>
      </w:r>
      <w:r w:rsidR="00E069B8">
        <w:fldChar w:fldCharType="separate"/>
      </w:r>
      <w:r w:rsidR="0072473C">
        <w:t xml:space="preserve">Table </w:t>
      </w:r>
      <w:r w:rsidR="0072473C">
        <w:rPr>
          <w:noProof/>
        </w:rPr>
        <w:t>VI</w:t>
      </w:r>
      <w:r w:rsidR="0072473C">
        <w:noBreakHyphen/>
      </w:r>
      <w:r w:rsidR="0072473C">
        <w:rPr>
          <w:noProof/>
        </w:rPr>
        <w:t>2</w:t>
      </w:r>
      <w:r w:rsidR="00E069B8">
        <w:fldChar w:fldCharType="end"/>
      </w:r>
      <w:r>
        <w:t xml:space="preserve"> below show the information of material and software related to SOW.</w:t>
      </w:r>
    </w:p>
    <w:tbl>
      <w:tblPr>
        <w:tblStyle w:val="TableGrid"/>
        <w:tblW w:w="9209" w:type="dxa"/>
        <w:jc w:val="center"/>
        <w:tblLook w:val="04A0" w:firstRow="1" w:lastRow="0" w:firstColumn="1" w:lastColumn="0" w:noHBand="0" w:noVBand="1"/>
      </w:tblPr>
      <w:tblGrid>
        <w:gridCol w:w="559"/>
        <w:gridCol w:w="2491"/>
        <w:gridCol w:w="5211"/>
        <w:gridCol w:w="948"/>
      </w:tblGrid>
      <w:tr w:rsidR="00F7391D" w14:paraId="75CED16D" w14:textId="77777777" w:rsidTr="00F7391D">
        <w:trPr>
          <w:tblHeader/>
          <w:jc w:val="center"/>
        </w:trPr>
        <w:tc>
          <w:tcPr>
            <w:tcW w:w="9209" w:type="dxa"/>
            <w:gridSpan w:val="4"/>
            <w:tcBorders>
              <w:top w:val="nil"/>
              <w:left w:val="nil"/>
              <w:bottom w:val="single" w:sz="4" w:space="0" w:color="auto"/>
              <w:right w:val="nil"/>
            </w:tcBorders>
          </w:tcPr>
          <w:p w14:paraId="41585C04" w14:textId="3068B59B" w:rsidR="00F7391D" w:rsidRPr="00F7391D" w:rsidRDefault="00F7391D" w:rsidP="00F7391D">
            <w:pPr>
              <w:pStyle w:val="Caption"/>
              <w:keepNext/>
            </w:pPr>
            <w:bookmarkStart w:id="59" w:name="_Ref203126667"/>
            <w:r>
              <w:t xml:space="preserve">Table </w:t>
            </w:r>
            <w:r w:rsidR="006B63A2">
              <w:fldChar w:fldCharType="begin"/>
            </w:r>
            <w:r w:rsidR="006B63A2">
              <w:instrText xml:space="preserve"> STYLEREF 1 \s </w:instrText>
            </w:r>
            <w:r w:rsidR="006B63A2">
              <w:fldChar w:fldCharType="separate"/>
            </w:r>
            <w:r w:rsidR="0072473C">
              <w:rPr>
                <w:noProof/>
              </w:rPr>
              <w:t>VI</w:t>
            </w:r>
            <w:r w:rsidR="006B63A2">
              <w:fldChar w:fldCharType="end"/>
            </w:r>
            <w:r w:rsidR="006B63A2">
              <w:noBreakHyphen/>
            </w:r>
            <w:r w:rsidR="006B63A2">
              <w:fldChar w:fldCharType="begin"/>
            </w:r>
            <w:r w:rsidR="006B63A2">
              <w:instrText xml:space="preserve"> SEQ Table \* ARABIC \s 1 </w:instrText>
            </w:r>
            <w:r w:rsidR="006B63A2">
              <w:fldChar w:fldCharType="separate"/>
            </w:r>
            <w:r w:rsidR="0072473C">
              <w:rPr>
                <w:noProof/>
              </w:rPr>
              <w:t>2</w:t>
            </w:r>
            <w:r w:rsidR="006B63A2">
              <w:fldChar w:fldCharType="end"/>
            </w:r>
            <w:bookmarkEnd w:id="59"/>
            <w:r>
              <w:t xml:space="preserve">. </w:t>
            </w:r>
            <w:r w:rsidRPr="00F15D4D">
              <w:t>PT CRI Eligibility</w:t>
            </w:r>
          </w:p>
        </w:tc>
      </w:tr>
      <w:tr w:rsidR="00B65985" w14:paraId="3611687E" w14:textId="77777777" w:rsidTr="00F7391D">
        <w:trPr>
          <w:tblHeader/>
          <w:jc w:val="center"/>
        </w:trPr>
        <w:tc>
          <w:tcPr>
            <w:tcW w:w="559" w:type="dxa"/>
            <w:tcBorders>
              <w:top w:val="single" w:sz="4" w:space="0" w:color="auto"/>
            </w:tcBorders>
            <w:shd w:val="clear" w:color="auto" w:fill="003478"/>
          </w:tcPr>
          <w:p w14:paraId="6CB3A763" w14:textId="77777777" w:rsidR="00B65985" w:rsidRPr="0021771F" w:rsidRDefault="00B65985" w:rsidP="000D3189">
            <w:pPr>
              <w:spacing w:after="0" w:line="240" w:lineRule="auto"/>
              <w:jc w:val="center"/>
              <w:rPr>
                <w:rFonts w:asciiTheme="minorHAnsi" w:hAnsiTheme="minorHAnsi" w:cstheme="minorHAnsi"/>
                <w:b/>
              </w:rPr>
            </w:pPr>
            <w:r w:rsidRPr="0021771F">
              <w:rPr>
                <w:rFonts w:asciiTheme="minorHAnsi" w:hAnsiTheme="minorHAnsi" w:cstheme="minorHAnsi"/>
                <w:b/>
              </w:rPr>
              <w:t>NO</w:t>
            </w:r>
          </w:p>
        </w:tc>
        <w:tc>
          <w:tcPr>
            <w:tcW w:w="2491" w:type="dxa"/>
            <w:tcBorders>
              <w:top w:val="single" w:sz="4" w:space="0" w:color="auto"/>
            </w:tcBorders>
            <w:shd w:val="clear" w:color="auto" w:fill="003478"/>
          </w:tcPr>
          <w:p w14:paraId="43295F99" w14:textId="77777777" w:rsidR="00B65985" w:rsidRPr="0021771F" w:rsidRDefault="00B65985" w:rsidP="000D3189">
            <w:pPr>
              <w:spacing w:after="0" w:line="240" w:lineRule="auto"/>
              <w:jc w:val="center"/>
              <w:rPr>
                <w:rFonts w:asciiTheme="minorHAnsi" w:hAnsiTheme="minorHAnsi" w:cstheme="minorHAnsi"/>
                <w:b/>
              </w:rPr>
            </w:pPr>
            <w:r w:rsidRPr="0021771F">
              <w:rPr>
                <w:rFonts w:asciiTheme="minorHAnsi" w:hAnsiTheme="minorHAnsi" w:cstheme="minorHAnsi"/>
                <w:b/>
              </w:rPr>
              <w:t>ITEM</w:t>
            </w:r>
          </w:p>
        </w:tc>
        <w:tc>
          <w:tcPr>
            <w:tcW w:w="5211" w:type="dxa"/>
            <w:tcBorders>
              <w:top w:val="single" w:sz="4" w:space="0" w:color="auto"/>
            </w:tcBorders>
            <w:shd w:val="clear" w:color="auto" w:fill="003478"/>
          </w:tcPr>
          <w:p w14:paraId="25455A4F" w14:textId="77777777" w:rsidR="00B65985" w:rsidRPr="0021771F" w:rsidRDefault="00B65985" w:rsidP="000D3189">
            <w:pPr>
              <w:spacing w:after="0" w:line="240" w:lineRule="auto"/>
              <w:jc w:val="center"/>
              <w:rPr>
                <w:rFonts w:asciiTheme="minorHAnsi" w:hAnsiTheme="minorHAnsi" w:cstheme="minorHAnsi"/>
                <w:b/>
              </w:rPr>
            </w:pPr>
            <w:r w:rsidRPr="0021771F">
              <w:rPr>
                <w:rFonts w:asciiTheme="minorHAnsi" w:hAnsiTheme="minorHAnsi" w:cstheme="minorHAnsi"/>
                <w:b/>
              </w:rPr>
              <w:t>DESCRIPTION</w:t>
            </w:r>
          </w:p>
        </w:tc>
        <w:tc>
          <w:tcPr>
            <w:tcW w:w="948" w:type="dxa"/>
            <w:tcBorders>
              <w:top w:val="single" w:sz="4" w:space="0" w:color="auto"/>
            </w:tcBorders>
            <w:shd w:val="clear" w:color="auto" w:fill="003478"/>
          </w:tcPr>
          <w:p w14:paraId="70A6477D" w14:textId="77777777" w:rsidR="00B65985" w:rsidRPr="0021771F" w:rsidRDefault="00B65985" w:rsidP="000D3189">
            <w:pPr>
              <w:spacing w:after="0" w:line="240" w:lineRule="auto"/>
              <w:jc w:val="center"/>
              <w:rPr>
                <w:rFonts w:asciiTheme="minorHAnsi" w:hAnsiTheme="minorHAnsi" w:cstheme="minorHAnsi"/>
                <w:b/>
              </w:rPr>
            </w:pPr>
            <w:r w:rsidRPr="0021771F">
              <w:rPr>
                <w:rFonts w:asciiTheme="minorHAnsi" w:hAnsiTheme="minorHAnsi" w:cstheme="minorHAnsi"/>
                <w:b/>
              </w:rPr>
              <w:t>LICENSE</w:t>
            </w:r>
          </w:p>
        </w:tc>
      </w:tr>
      <w:tr w:rsidR="00B65985" w14:paraId="04FDFD4F" w14:textId="77777777" w:rsidTr="00D37154">
        <w:trPr>
          <w:jc w:val="center"/>
        </w:trPr>
        <w:tc>
          <w:tcPr>
            <w:tcW w:w="559" w:type="dxa"/>
          </w:tcPr>
          <w:p w14:paraId="73535A9C" w14:textId="73D82768" w:rsidR="00B65985" w:rsidRDefault="00B65985" w:rsidP="00B65985">
            <w:pPr>
              <w:spacing w:after="0" w:line="240" w:lineRule="auto"/>
              <w:jc w:val="center"/>
            </w:pPr>
            <w:r>
              <w:t>1</w:t>
            </w:r>
          </w:p>
        </w:tc>
        <w:tc>
          <w:tcPr>
            <w:tcW w:w="2491" w:type="dxa"/>
          </w:tcPr>
          <w:p w14:paraId="5FC7F8CC" w14:textId="2591DECA" w:rsidR="00B65985" w:rsidRPr="00566F76" w:rsidRDefault="008F428A" w:rsidP="00B65985">
            <w:pPr>
              <w:spacing w:after="0" w:line="240" w:lineRule="auto"/>
              <w:jc w:val="left"/>
              <w:rPr>
                <w:rFonts w:eastAsia="Yu Mincho"/>
                <w:lang w:eastAsia="ja-JP"/>
              </w:rPr>
            </w:pPr>
            <w:r>
              <w:rPr>
                <w:rFonts w:eastAsia="Yu Mincho"/>
                <w:lang w:eastAsia="ja-JP"/>
              </w:rPr>
              <w:t>ISO 55000</w:t>
            </w:r>
            <w:r w:rsidR="00566F76">
              <w:rPr>
                <w:rFonts w:eastAsia="Yu Mincho" w:hint="eastAsia"/>
                <w:lang w:eastAsia="ja-JP"/>
              </w:rPr>
              <w:t xml:space="preserve"> 20</w:t>
            </w:r>
            <w:r>
              <w:rPr>
                <w:rFonts w:eastAsia="Yu Mincho"/>
                <w:lang w:eastAsia="ja-JP"/>
              </w:rPr>
              <w:t>24</w:t>
            </w:r>
          </w:p>
        </w:tc>
        <w:tc>
          <w:tcPr>
            <w:tcW w:w="5211" w:type="dxa"/>
          </w:tcPr>
          <w:p w14:paraId="15A09A21" w14:textId="4E0D7951" w:rsidR="00B65985" w:rsidRPr="00566F76" w:rsidRDefault="008F428A" w:rsidP="00B65985">
            <w:pPr>
              <w:spacing w:after="0" w:line="240" w:lineRule="auto"/>
              <w:jc w:val="left"/>
              <w:rPr>
                <w:rFonts w:eastAsia="Yu Mincho"/>
                <w:lang w:eastAsia="ja-JP"/>
              </w:rPr>
            </w:pPr>
            <w:r>
              <w:rPr>
                <w:rFonts w:eastAsia="Yu Mincho"/>
                <w:lang w:eastAsia="ja-JP"/>
              </w:rPr>
              <w:t>Asset Management – Vocabulary, Overview and Principles</w:t>
            </w:r>
          </w:p>
        </w:tc>
        <w:tc>
          <w:tcPr>
            <w:tcW w:w="948" w:type="dxa"/>
          </w:tcPr>
          <w:p w14:paraId="4D45ACAB" w14:textId="0BD3D841" w:rsidR="00B65985" w:rsidRDefault="00B65985" w:rsidP="00B65985">
            <w:pPr>
              <w:spacing w:after="0" w:line="240" w:lineRule="auto"/>
              <w:jc w:val="center"/>
            </w:pPr>
            <w:r>
              <w:t>CRI</w:t>
            </w:r>
          </w:p>
        </w:tc>
      </w:tr>
      <w:tr w:rsidR="00566F76" w14:paraId="6E0496D2" w14:textId="77777777" w:rsidTr="00D37154">
        <w:trPr>
          <w:jc w:val="center"/>
        </w:trPr>
        <w:tc>
          <w:tcPr>
            <w:tcW w:w="559" w:type="dxa"/>
          </w:tcPr>
          <w:p w14:paraId="753AFAB2" w14:textId="411AD9F2" w:rsidR="00566F76" w:rsidRPr="00566F76" w:rsidRDefault="00566F76" w:rsidP="00566F76">
            <w:pPr>
              <w:spacing w:after="0" w:line="240" w:lineRule="auto"/>
              <w:jc w:val="center"/>
              <w:rPr>
                <w:rFonts w:eastAsia="Yu Mincho"/>
                <w:lang w:eastAsia="ja-JP"/>
              </w:rPr>
            </w:pPr>
            <w:r>
              <w:rPr>
                <w:rFonts w:eastAsia="Yu Mincho" w:hint="eastAsia"/>
                <w:lang w:eastAsia="ja-JP"/>
              </w:rPr>
              <w:t>2</w:t>
            </w:r>
          </w:p>
        </w:tc>
        <w:tc>
          <w:tcPr>
            <w:tcW w:w="2491" w:type="dxa"/>
          </w:tcPr>
          <w:p w14:paraId="72B06790" w14:textId="340DDF49" w:rsidR="00566F76" w:rsidRPr="00B65985" w:rsidRDefault="00566F76" w:rsidP="00566F76">
            <w:pPr>
              <w:spacing w:after="0" w:line="240" w:lineRule="auto"/>
              <w:jc w:val="left"/>
            </w:pPr>
            <w:r w:rsidRPr="00B65985">
              <w:t>IEC 60812 2018</w:t>
            </w:r>
          </w:p>
        </w:tc>
        <w:tc>
          <w:tcPr>
            <w:tcW w:w="5211" w:type="dxa"/>
          </w:tcPr>
          <w:p w14:paraId="7481E48A" w14:textId="133BBF5A" w:rsidR="00566F76" w:rsidRPr="00B65985" w:rsidRDefault="00566F76" w:rsidP="00566F76">
            <w:pPr>
              <w:spacing w:after="0" w:line="240" w:lineRule="auto"/>
              <w:jc w:val="left"/>
            </w:pPr>
            <w:r w:rsidRPr="00B65985">
              <w:t xml:space="preserve">Failure </w:t>
            </w:r>
            <w:r>
              <w:t>M</w:t>
            </w:r>
            <w:r w:rsidRPr="00B65985">
              <w:t xml:space="preserve">odes and </w:t>
            </w:r>
            <w:r>
              <w:t>E</w:t>
            </w:r>
            <w:r w:rsidRPr="00B65985">
              <w:t xml:space="preserve">ffects </w:t>
            </w:r>
            <w:r>
              <w:t>A</w:t>
            </w:r>
            <w:r w:rsidRPr="00B65985">
              <w:t>nalysis (FMEA &amp; FMECA)</w:t>
            </w:r>
          </w:p>
        </w:tc>
        <w:tc>
          <w:tcPr>
            <w:tcW w:w="948" w:type="dxa"/>
          </w:tcPr>
          <w:p w14:paraId="36296B42" w14:textId="76288C46" w:rsidR="00566F76" w:rsidRDefault="00566F76" w:rsidP="00566F76">
            <w:pPr>
              <w:spacing w:after="0" w:line="240" w:lineRule="auto"/>
              <w:jc w:val="center"/>
            </w:pPr>
            <w:r>
              <w:t>CRI</w:t>
            </w:r>
          </w:p>
        </w:tc>
      </w:tr>
      <w:tr w:rsidR="00566F76" w14:paraId="1D549D25" w14:textId="77777777" w:rsidTr="007765B3">
        <w:trPr>
          <w:jc w:val="center"/>
        </w:trPr>
        <w:tc>
          <w:tcPr>
            <w:tcW w:w="559" w:type="dxa"/>
            <w:vAlign w:val="center"/>
          </w:tcPr>
          <w:p w14:paraId="6E1CF107" w14:textId="287C5663" w:rsidR="00566F76" w:rsidRPr="00566F76" w:rsidRDefault="00566F76" w:rsidP="00566F76">
            <w:pPr>
              <w:spacing w:after="0" w:line="240" w:lineRule="auto"/>
              <w:jc w:val="center"/>
              <w:rPr>
                <w:rFonts w:eastAsia="Yu Mincho"/>
                <w:lang w:eastAsia="ja-JP"/>
              </w:rPr>
            </w:pPr>
            <w:r>
              <w:rPr>
                <w:rFonts w:eastAsia="Yu Mincho" w:hint="eastAsia"/>
                <w:lang w:eastAsia="ja-JP"/>
              </w:rPr>
              <w:t>3</w:t>
            </w:r>
          </w:p>
        </w:tc>
        <w:tc>
          <w:tcPr>
            <w:tcW w:w="2491" w:type="dxa"/>
            <w:vAlign w:val="center"/>
          </w:tcPr>
          <w:p w14:paraId="67578FC7" w14:textId="4A16649C" w:rsidR="00566F76" w:rsidRPr="00B65985" w:rsidRDefault="00566F76" w:rsidP="00566F76">
            <w:pPr>
              <w:spacing w:after="0" w:line="240" w:lineRule="auto"/>
              <w:jc w:val="left"/>
            </w:pPr>
            <w:r>
              <w:t>ISO 14224: 2016</w:t>
            </w:r>
          </w:p>
        </w:tc>
        <w:tc>
          <w:tcPr>
            <w:tcW w:w="5211" w:type="dxa"/>
          </w:tcPr>
          <w:p w14:paraId="2533B769" w14:textId="53BE6F90" w:rsidR="00566F76" w:rsidRPr="00B65985" w:rsidRDefault="00566F76" w:rsidP="00566F76">
            <w:pPr>
              <w:spacing w:after="0" w:line="240" w:lineRule="auto"/>
              <w:jc w:val="left"/>
            </w:pPr>
            <w:r>
              <w:t>Petroleum, Petrochemical and Natural Gas Industries — Collection and Exchange of Reliability and Maintenance Data for Equipment</w:t>
            </w:r>
          </w:p>
        </w:tc>
        <w:tc>
          <w:tcPr>
            <w:tcW w:w="948" w:type="dxa"/>
            <w:vAlign w:val="center"/>
          </w:tcPr>
          <w:p w14:paraId="4C10031F" w14:textId="3E241289" w:rsidR="00566F76" w:rsidRDefault="00566F76" w:rsidP="00566F76">
            <w:pPr>
              <w:spacing w:after="0" w:line="240" w:lineRule="auto"/>
              <w:jc w:val="center"/>
            </w:pPr>
            <w:r w:rsidRPr="00D974B0">
              <w:t>CRI</w:t>
            </w:r>
          </w:p>
        </w:tc>
      </w:tr>
      <w:tr w:rsidR="00566F76" w14:paraId="3E4A4265" w14:textId="77777777" w:rsidTr="000D3189">
        <w:trPr>
          <w:jc w:val="center"/>
        </w:trPr>
        <w:tc>
          <w:tcPr>
            <w:tcW w:w="559" w:type="dxa"/>
          </w:tcPr>
          <w:p w14:paraId="54E27AC5" w14:textId="4A1C0584" w:rsidR="00566F76" w:rsidRPr="00566F76" w:rsidRDefault="00566F76" w:rsidP="00566F76">
            <w:pPr>
              <w:spacing w:after="0" w:line="240" w:lineRule="auto"/>
              <w:jc w:val="center"/>
              <w:rPr>
                <w:rFonts w:eastAsia="Yu Mincho"/>
                <w:lang w:eastAsia="ja-JP"/>
              </w:rPr>
            </w:pPr>
            <w:r>
              <w:rPr>
                <w:rFonts w:eastAsia="Yu Mincho" w:hint="eastAsia"/>
                <w:lang w:eastAsia="ja-JP"/>
              </w:rPr>
              <w:t>4</w:t>
            </w:r>
          </w:p>
        </w:tc>
        <w:tc>
          <w:tcPr>
            <w:tcW w:w="2491" w:type="dxa"/>
          </w:tcPr>
          <w:p w14:paraId="2586FD0C" w14:textId="2043CEE5" w:rsidR="00566F76" w:rsidRDefault="00566F76" w:rsidP="00566F76">
            <w:pPr>
              <w:spacing w:after="0" w:line="240" w:lineRule="auto"/>
              <w:jc w:val="left"/>
            </w:pPr>
            <w:r>
              <w:t>OREDA 2024</w:t>
            </w:r>
          </w:p>
        </w:tc>
        <w:tc>
          <w:tcPr>
            <w:tcW w:w="5211" w:type="dxa"/>
          </w:tcPr>
          <w:p w14:paraId="46A67DBD" w14:textId="37DEF4AF" w:rsidR="00566F76" w:rsidRDefault="00566F76" w:rsidP="00566F76">
            <w:pPr>
              <w:spacing w:after="0" w:line="240" w:lineRule="auto"/>
              <w:jc w:val="left"/>
            </w:pPr>
            <w:r>
              <w:t>Offshore &amp; Onshore Reliability Data 2024</w:t>
            </w:r>
          </w:p>
        </w:tc>
        <w:tc>
          <w:tcPr>
            <w:tcW w:w="948" w:type="dxa"/>
          </w:tcPr>
          <w:p w14:paraId="7C32A754" w14:textId="0C1D042F" w:rsidR="00566F76" w:rsidRDefault="00566F76" w:rsidP="00566F76">
            <w:pPr>
              <w:spacing w:after="0" w:line="240" w:lineRule="auto"/>
              <w:jc w:val="center"/>
            </w:pPr>
            <w:r w:rsidRPr="00D974B0">
              <w:t>CRI</w:t>
            </w:r>
          </w:p>
        </w:tc>
      </w:tr>
      <w:tr w:rsidR="00566F76" w14:paraId="7F064681" w14:textId="77777777" w:rsidTr="000D3189">
        <w:trPr>
          <w:jc w:val="center"/>
        </w:trPr>
        <w:tc>
          <w:tcPr>
            <w:tcW w:w="559" w:type="dxa"/>
          </w:tcPr>
          <w:p w14:paraId="41E1E05A" w14:textId="67A5728A" w:rsidR="00566F76" w:rsidRPr="00566F76" w:rsidRDefault="00566F76" w:rsidP="00566F76">
            <w:pPr>
              <w:spacing w:after="0" w:line="240" w:lineRule="auto"/>
              <w:jc w:val="center"/>
              <w:rPr>
                <w:rFonts w:eastAsia="Yu Mincho"/>
                <w:lang w:eastAsia="ja-JP"/>
              </w:rPr>
            </w:pPr>
            <w:r>
              <w:rPr>
                <w:rFonts w:eastAsia="Yu Mincho" w:hint="eastAsia"/>
                <w:lang w:eastAsia="ja-JP"/>
              </w:rPr>
              <w:t>5</w:t>
            </w:r>
          </w:p>
        </w:tc>
        <w:tc>
          <w:tcPr>
            <w:tcW w:w="2491" w:type="dxa"/>
          </w:tcPr>
          <w:p w14:paraId="1168B75D" w14:textId="788B3C6F" w:rsidR="00566F76" w:rsidRDefault="00566F76" w:rsidP="00566F76">
            <w:pPr>
              <w:spacing w:after="0" w:line="240" w:lineRule="auto"/>
              <w:jc w:val="left"/>
            </w:pPr>
            <w:proofErr w:type="spellStart"/>
            <w:r>
              <w:t>Quanterion</w:t>
            </w:r>
            <w:proofErr w:type="spellEnd"/>
            <w:r>
              <w:t xml:space="preserve"> - NPRD 2024</w:t>
            </w:r>
          </w:p>
        </w:tc>
        <w:tc>
          <w:tcPr>
            <w:tcW w:w="5211" w:type="dxa"/>
          </w:tcPr>
          <w:p w14:paraId="794F1604" w14:textId="0D01DBAB" w:rsidR="00566F76" w:rsidRDefault="00566F76" w:rsidP="00566F76">
            <w:pPr>
              <w:spacing w:after="0" w:line="240" w:lineRule="auto"/>
              <w:jc w:val="left"/>
            </w:pPr>
            <w:proofErr w:type="spellStart"/>
            <w:r>
              <w:t>Quanterion</w:t>
            </w:r>
            <w:proofErr w:type="spellEnd"/>
            <w:r>
              <w:t xml:space="preserve"> - Non-electronic Part Reliability Data</w:t>
            </w:r>
          </w:p>
        </w:tc>
        <w:tc>
          <w:tcPr>
            <w:tcW w:w="948" w:type="dxa"/>
          </w:tcPr>
          <w:p w14:paraId="6A0C903C" w14:textId="22383CBF" w:rsidR="00566F76" w:rsidRDefault="00566F76" w:rsidP="00566F76">
            <w:pPr>
              <w:spacing w:after="0" w:line="240" w:lineRule="auto"/>
              <w:jc w:val="center"/>
            </w:pPr>
            <w:r w:rsidRPr="00D974B0">
              <w:t>CRI</w:t>
            </w:r>
          </w:p>
        </w:tc>
      </w:tr>
      <w:tr w:rsidR="00566F76" w14:paraId="5A20A8C4" w14:textId="77777777" w:rsidTr="000D3189">
        <w:trPr>
          <w:jc w:val="center"/>
        </w:trPr>
        <w:tc>
          <w:tcPr>
            <w:tcW w:w="559" w:type="dxa"/>
          </w:tcPr>
          <w:p w14:paraId="2ECBB49B" w14:textId="05C82022" w:rsidR="00566F76" w:rsidRPr="00566F76" w:rsidRDefault="00566F76" w:rsidP="00566F76">
            <w:pPr>
              <w:spacing w:after="0" w:line="240" w:lineRule="auto"/>
              <w:jc w:val="center"/>
              <w:rPr>
                <w:rFonts w:eastAsia="Yu Mincho"/>
                <w:lang w:eastAsia="ja-JP"/>
              </w:rPr>
            </w:pPr>
            <w:r>
              <w:rPr>
                <w:rFonts w:eastAsia="Yu Mincho" w:hint="eastAsia"/>
                <w:lang w:eastAsia="ja-JP"/>
              </w:rPr>
              <w:t>6</w:t>
            </w:r>
          </w:p>
        </w:tc>
        <w:tc>
          <w:tcPr>
            <w:tcW w:w="2491" w:type="dxa"/>
          </w:tcPr>
          <w:p w14:paraId="57DC6DF5" w14:textId="0ECB8B96" w:rsidR="00566F76" w:rsidRDefault="00566F76" w:rsidP="00566F76">
            <w:pPr>
              <w:spacing w:after="0" w:line="240" w:lineRule="auto"/>
              <w:jc w:val="left"/>
            </w:pPr>
            <w:proofErr w:type="spellStart"/>
            <w:r>
              <w:t>Quanterion</w:t>
            </w:r>
            <w:proofErr w:type="spellEnd"/>
            <w:r>
              <w:t xml:space="preserve"> - EPRD 2024</w:t>
            </w:r>
          </w:p>
        </w:tc>
        <w:tc>
          <w:tcPr>
            <w:tcW w:w="5211" w:type="dxa"/>
          </w:tcPr>
          <w:p w14:paraId="3E732D11" w14:textId="2CACBE09" w:rsidR="00566F76" w:rsidRDefault="00566F76" w:rsidP="00566F76">
            <w:pPr>
              <w:spacing w:after="0" w:line="240" w:lineRule="auto"/>
              <w:jc w:val="left"/>
            </w:pPr>
            <w:proofErr w:type="spellStart"/>
            <w:r>
              <w:t>Quanterion</w:t>
            </w:r>
            <w:proofErr w:type="spellEnd"/>
            <w:r>
              <w:t xml:space="preserve"> - Electronic Part Reliability Data</w:t>
            </w:r>
          </w:p>
        </w:tc>
        <w:tc>
          <w:tcPr>
            <w:tcW w:w="948" w:type="dxa"/>
          </w:tcPr>
          <w:p w14:paraId="6394AF94" w14:textId="6543206A" w:rsidR="00566F76" w:rsidRDefault="00566F76" w:rsidP="00566F76">
            <w:pPr>
              <w:spacing w:after="0" w:line="240" w:lineRule="auto"/>
              <w:jc w:val="center"/>
            </w:pPr>
            <w:r w:rsidRPr="00D974B0">
              <w:t>CRI</w:t>
            </w:r>
          </w:p>
        </w:tc>
      </w:tr>
      <w:tr w:rsidR="00566F76" w14:paraId="023CF8C8" w14:textId="77777777" w:rsidTr="000D3189">
        <w:trPr>
          <w:jc w:val="center"/>
        </w:trPr>
        <w:tc>
          <w:tcPr>
            <w:tcW w:w="559" w:type="dxa"/>
          </w:tcPr>
          <w:p w14:paraId="6059655B" w14:textId="3BCED4FC" w:rsidR="00566F76" w:rsidRPr="00566F76" w:rsidRDefault="00566F76" w:rsidP="00566F76">
            <w:pPr>
              <w:spacing w:after="0" w:line="240" w:lineRule="auto"/>
              <w:jc w:val="center"/>
              <w:rPr>
                <w:rFonts w:eastAsia="Yu Mincho"/>
                <w:lang w:eastAsia="ja-JP"/>
              </w:rPr>
            </w:pPr>
            <w:r>
              <w:rPr>
                <w:rFonts w:eastAsia="Yu Mincho" w:hint="eastAsia"/>
                <w:lang w:eastAsia="ja-JP"/>
              </w:rPr>
              <w:t>7</w:t>
            </w:r>
          </w:p>
        </w:tc>
        <w:tc>
          <w:tcPr>
            <w:tcW w:w="2491" w:type="dxa"/>
          </w:tcPr>
          <w:p w14:paraId="60922AD3" w14:textId="4AD0F857" w:rsidR="00566F76" w:rsidRDefault="00566F76" w:rsidP="00566F76">
            <w:pPr>
              <w:spacing w:after="0" w:line="240" w:lineRule="auto"/>
              <w:jc w:val="left"/>
            </w:pPr>
            <w:proofErr w:type="spellStart"/>
            <w:r>
              <w:t>Quanterion</w:t>
            </w:r>
            <w:proofErr w:type="spellEnd"/>
            <w:r>
              <w:t xml:space="preserve"> - FMD 2024</w:t>
            </w:r>
          </w:p>
        </w:tc>
        <w:tc>
          <w:tcPr>
            <w:tcW w:w="5211" w:type="dxa"/>
          </w:tcPr>
          <w:p w14:paraId="6281C787" w14:textId="2C16CE3C" w:rsidR="00566F76" w:rsidRDefault="00566F76" w:rsidP="00566F76">
            <w:pPr>
              <w:spacing w:after="0" w:line="240" w:lineRule="auto"/>
              <w:jc w:val="left"/>
            </w:pPr>
            <w:proofErr w:type="spellStart"/>
            <w:r>
              <w:t>Quanterion</w:t>
            </w:r>
            <w:proofErr w:type="spellEnd"/>
            <w:r>
              <w:t xml:space="preserve"> - Failure Mode / Mechanism Distributions</w:t>
            </w:r>
          </w:p>
        </w:tc>
        <w:tc>
          <w:tcPr>
            <w:tcW w:w="948" w:type="dxa"/>
          </w:tcPr>
          <w:p w14:paraId="27D06EF2" w14:textId="54136DDF" w:rsidR="00566F76" w:rsidRPr="00D974B0" w:rsidRDefault="00566F76" w:rsidP="00566F76">
            <w:pPr>
              <w:spacing w:after="0" w:line="240" w:lineRule="auto"/>
              <w:jc w:val="center"/>
            </w:pPr>
            <w:r w:rsidRPr="00D974B0">
              <w:t>CRI</w:t>
            </w:r>
          </w:p>
        </w:tc>
      </w:tr>
      <w:tr w:rsidR="00566F76" w14:paraId="60DA9415" w14:textId="77777777" w:rsidTr="007765B3">
        <w:trPr>
          <w:jc w:val="center"/>
        </w:trPr>
        <w:tc>
          <w:tcPr>
            <w:tcW w:w="559" w:type="dxa"/>
            <w:vAlign w:val="center"/>
          </w:tcPr>
          <w:p w14:paraId="046AF2A5" w14:textId="367D38EA" w:rsidR="00566F76" w:rsidRPr="00566F76" w:rsidRDefault="00566F76" w:rsidP="00566F76">
            <w:pPr>
              <w:spacing w:after="0" w:line="240" w:lineRule="auto"/>
              <w:jc w:val="center"/>
              <w:rPr>
                <w:rFonts w:eastAsia="Yu Mincho"/>
                <w:lang w:eastAsia="ja-JP"/>
              </w:rPr>
            </w:pPr>
            <w:r>
              <w:rPr>
                <w:rFonts w:eastAsia="Yu Mincho" w:hint="eastAsia"/>
                <w:lang w:eastAsia="ja-JP"/>
              </w:rPr>
              <w:t>8</w:t>
            </w:r>
          </w:p>
        </w:tc>
        <w:tc>
          <w:tcPr>
            <w:tcW w:w="2491" w:type="dxa"/>
            <w:vAlign w:val="center"/>
          </w:tcPr>
          <w:p w14:paraId="15EB4FC7" w14:textId="3277D4BE" w:rsidR="00566F76" w:rsidRDefault="00566F76" w:rsidP="00566F76">
            <w:pPr>
              <w:spacing w:after="0" w:line="240" w:lineRule="auto"/>
              <w:jc w:val="left"/>
            </w:pPr>
            <w:r>
              <w:t>SAE JA 1011</w:t>
            </w:r>
          </w:p>
        </w:tc>
        <w:tc>
          <w:tcPr>
            <w:tcW w:w="5211" w:type="dxa"/>
          </w:tcPr>
          <w:p w14:paraId="7F6042BB" w14:textId="7843BA75" w:rsidR="00566F76" w:rsidRDefault="00566F76" w:rsidP="00566F76">
            <w:pPr>
              <w:spacing w:after="0" w:line="240" w:lineRule="auto"/>
              <w:jc w:val="left"/>
            </w:pPr>
            <w:r>
              <w:t>Evaluation Criteria for Reliability-Centered Maintenance (RCM) Processes</w:t>
            </w:r>
          </w:p>
        </w:tc>
        <w:tc>
          <w:tcPr>
            <w:tcW w:w="948" w:type="dxa"/>
            <w:vAlign w:val="center"/>
          </w:tcPr>
          <w:p w14:paraId="2AECFE0A" w14:textId="11A57BE5" w:rsidR="00566F76" w:rsidRDefault="00566F76" w:rsidP="00566F76">
            <w:pPr>
              <w:spacing w:after="0" w:line="240" w:lineRule="auto"/>
              <w:jc w:val="center"/>
            </w:pPr>
            <w:r w:rsidRPr="00D974B0">
              <w:t>CRI</w:t>
            </w:r>
          </w:p>
        </w:tc>
      </w:tr>
      <w:tr w:rsidR="00566F76" w14:paraId="3564BA3F" w14:textId="77777777" w:rsidTr="000D3189">
        <w:trPr>
          <w:jc w:val="center"/>
        </w:trPr>
        <w:tc>
          <w:tcPr>
            <w:tcW w:w="559" w:type="dxa"/>
          </w:tcPr>
          <w:p w14:paraId="3C6FCA49" w14:textId="1756FA69" w:rsidR="00566F76" w:rsidRPr="00566F76" w:rsidRDefault="00566F76" w:rsidP="00566F76">
            <w:pPr>
              <w:spacing w:after="0" w:line="240" w:lineRule="auto"/>
              <w:jc w:val="center"/>
              <w:rPr>
                <w:rFonts w:eastAsia="Yu Mincho"/>
                <w:lang w:eastAsia="ja-JP"/>
              </w:rPr>
            </w:pPr>
            <w:r>
              <w:rPr>
                <w:rFonts w:eastAsia="Yu Mincho" w:hint="eastAsia"/>
                <w:lang w:eastAsia="ja-JP"/>
              </w:rPr>
              <w:t>9</w:t>
            </w:r>
          </w:p>
        </w:tc>
        <w:tc>
          <w:tcPr>
            <w:tcW w:w="2491" w:type="dxa"/>
          </w:tcPr>
          <w:p w14:paraId="27B03880" w14:textId="5E86AE10" w:rsidR="00566F76" w:rsidRDefault="00566F76" w:rsidP="00566F76">
            <w:pPr>
              <w:spacing w:after="0" w:line="240" w:lineRule="auto"/>
              <w:jc w:val="left"/>
            </w:pPr>
            <w:r>
              <w:t>SAE JA 1012</w:t>
            </w:r>
          </w:p>
        </w:tc>
        <w:tc>
          <w:tcPr>
            <w:tcW w:w="5211" w:type="dxa"/>
          </w:tcPr>
          <w:p w14:paraId="2E744225" w14:textId="76C15799" w:rsidR="00566F76" w:rsidRDefault="00566F76" w:rsidP="00566F76">
            <w:pPr>
              <w:spacing w:after="0" w:line="240" w:lineRule="auto"/>
              <w:jc w:val="left"/>
            </w:pPr>
            <w:r>
              <w:t>A Guide to the Reliability-Centered Maintenance (RCM) Standard</w:t>
            </w:r>
          </w:p>
        </w:tc>
        <w:tc>
          <w:tcPr>
            <w:tcW w:w="948" w:type="dxa"/>
          </w:tcPr>
          <w:p w14:paraId="3D1A4F65" w14:textId="148EC01C" w:rsidR="00566F76" w:rsidRDefault="00566F76" w:rsidP="00566F76">
            <w:pPr>
              <w:spacing w:after="0" w:line="240" w:lineRule="auto"/>
              <w:jc w:val="center"/>
            </w:pPr>
            <w:r w:rsidRPr="00D974B0">
              <w:t>CRI</w:t>
            </w:r>
          </w:p>
        </w:tc>
      </w:tr>
    </w:tbl>
    <w:p w14:paraId="08BC7FD5" w14:textId="3E265345" w:rsidR="00626524" w:rsidRDefault="00626524">
      <w:pPr>
        <w:spacing w:after="0" w:line="240" w:lineRule="auto"/>
        <w:jc w:val="left"/>
      </w:pPr>
    </w:p>
    <w:p w14:paraId="75389DA5" w14:textId="4D6896E6" w:rsidR="00B65985" w:rsidRDefault="00626524" w:rsidP="00626524">
      <w:pPr>
        <w:pStyle w:val="Heading1"/>
      </w:pPr>
      <w:bookmarkStart w:id="60" w:name="_Toc222320114"/>
      <w:r>
        <w:lastRenderedPageBreak/>
        <w:t>RIGHTS AND RESPONSIBILITIES</w:t>
      </w:r>
      <w:bookmarkEnd w:id="60"/>
    </w:p>
    <w:p w14:paraId="680BD46C" w14:textId="7A55E1D4" w:rsidR="00626524" w:rsidRDefault="00626524" w:rsidP="00626524">
      <w:r w:rsidRPr="00626524">
        <w:t xml:space="preserve">As our valued client, </w:t>
      </w:r>
      <w:r w:rsidR="00992AD4">
        <w:t>GOKPL</w:t>
      </w:r>
      <w:r w:rsidRPr="00626524">
        <w:t xml:space="preserve"> have certain rights and responsibilities that contribute to the success and efficiency of </w:t>
      </w:r>
      <w:r>
        <w:t>this work.</w:t>
      </w:r>
    </w:p>
    <w:p w14:paraId="2B56914C" w14:textId="0267DED5" w:rsidR="00626524" w:rsidRDefault="00626524" w:rsidP="00626524">
      <w:pPr>
        <w:pStyle w:val="Heading2"/>
      </w:pPr>
      <w:bookmarkStart w:id="61" w:name="_Toc222320115"/>
      <w:r>
        <w:t>Rights</w:t>
      </w:r>
      <w:bookmarkEnd w:id="61"/>
    </w:p>
    <w:p w14:paraId="4D925F82" w14:textId="725B1916" w:rsidR="00626524" w:rsidRDefault="00992AD4" w:rsidP="00626524">
      <w:r>
        <w:t>GOKPL</w:t>
      </w:r>
      <w:r w:rsidR="00626524">
        <w:t xml:space="preserve"> rights are described as following:</w:t>
      </w:r>
    </w:p>
    <w:p w14:paraId="3EE87FDC" w14:textId="77777777" w:rsidR="00102209" w:rsidRDefault="00626524">
      <w:pPr>
        <w:pStyle w:val="ListParagraph"/>
        <w:numPr>
          <w:ilvl w:val="0"/>
          <w:numId w:val="6"/>
        </w:numPr>
      </w:pPr>
      <w:r w:rsidRPr="00626524">
        <w:rPr>
          <w:b/>
          <w:bCs/>
        </w:rPr>
        <w:t>Quality of Service</w:t>
      </w:r>
      <w:r>
        <w:t>:</w:t>
      </w:r>
    </w:p>
    <w:p w14:paraId="41B84EB9" w14:textId="0BE7BCA3" w:rsidR="00626524" w:rsidRDefault="00992AD4" w:rsidP="00102209">
      <w:pPr>
        <w:pStyle w:val="ListParagraph"/>
      </w:pPr>
      <w:r>
        <w:t>GOKPL</w:t>
      </w:r>
      <w:r w:rsidR="00626524">
        <w:t xml:space="preserve"> is entitled to receive high-quality and professional consulting services in line with industry standards.</w:t>
      </w:r>
    </w:p>
    <w:p w14:paraId="512A0272" w14:textId="77777777" w:rsidR="00102209" w:rsidRDefault="00626524">
      <w:pPr>
        <w:pStyle w:val="ListParagraph"/>
        <w:numPr>
          <w:ilvl w:val="0"/>
          <w:numId w:val="6"/>
        </w:numPr>
      </w:pPr>
      <w:r w:rsidRPr="00626524">
        <w:rPr>
          <w:b/>
          <w:bCs/>
        </w:rPr>
        <w:t>Transparency</w:t>
      </w:r>
      <w:r>
        <w:t>:</w:t>
      </w:r>
    </w:p>
    <w:p w14:paraId="56B0F901" w14:textId="2F251CD3" w:rsidR="00626524" w:rsidRDefault="00992AD4" w:rsidP="00102209">
      <w:pPr>
        <w:pStyle w:val="ListParagraph"/>
      </w:pPr>
      <w:r>
        <w:t>GOKPL</w:t>
      </w:r>
      <w:r w:rsidR="00626524">
        <w:t xml:space="preserve"> has the right to clear and transparent communication regarding the scope of work, project timelines, and associated costs.</w:t>
      </w:r>
    </w:p>
    <w:p w14:paraId="2547B036" w14:textId="77777777" w:rsidR="00102209" w:rsidRDefault="00626524">
      <w:pPr>
        <w:pStyle w:val="ListParagraph"/>
        <w:numPr>
          <w:ilvl w:val="0"/>
          <w:numId w:val="6"/>
        </w:numPr>
      </w:pPr>
      <w:r w:rsidRPr="00626524">
        <w:rPr>
          <w:b/>
          <w:bCs/>
        </w:rPr>
        <w:t>Project Understanding</w:t>
      </w:r>
      <w:r>
        <w:t>:</w:t>
      </w:r>
    </w:p>
    <w:p w14:paraId="5E4D877C" w14:textId="6084B75A" w:rsidR="00626524" w:rsidRDefault="00992AD4" w:rsidP="00102209">
      <w:pPr>
        <w:pStyle w:val="ListParagraph"/>
      </w:pPr>
      <w:r>
        <w:t>GOKPL</w:t>
      </w:r>
      <w:r w:rsidR="00626524">
        <w:t xml:space="preserve"> has the right to ensure that the consulting team understands the project requirements and objectives.</w:t>
      </w:r>
    </w:p>
    <w:p w14:paraId="6E6C592B" w14:textId="77777777" w:rsidR="00102209" w:rsidRDefault="00626524">
      <w:pPr>
        <w:pStyle w:val="ListParagraph"/>
        <w:numPr>
          <w:ilvl w:val="0"/>
          <w:numId w:val="6"/>
        </w:numPr>
      </w:pPr>
      <w:r w:rsidRPr="00626524">
        <w:rPr>
          <w:b/>
          <w:bCs/>
        </w:rPr>
        <w:t>Evaluation</w:t>
      </w:r>
      <w:r>
        <w:t>:</w:t>
      </w:r>
    </w:p>
    <w:p w14:paraId="5F537E01" w14:textId="29ED591F" w:rsidR="00626524" w:rsidRDefault="00992AD4" w:rsidP="00102209">
      <w:pPr>
        <w:pStyle w:val="ListParagraph"/>
      </w:pPr>
      <w:r>
        <w:t>GOKPL</w:t>
      </w:r>
      <w:r w:rsidR="00626524">
        <w:t xml:space="preserve"> has the right to evaluate and provide feedback on the deliverables and progress of the project at agreed-upon intervals.</w:t>
      </w:r>
    </w:p>
    <w:p w14:paraId="21DD1AAC" w14:textId="77777777" w:rsidR="00102209" w:rsidRDefault="00626524">
      <w:pPr>
        <w:pStyle w:val="ListParagraph"/>
        <w:numPr>
          <w:ilvl w:val="0"/>
          <w:numId w:val="6"/>
        </w:numPr>
      </w:pPr>
      <w:r w:rsidRPr="00626524">
        <w:rPr>
          <w:b/>
          <w:bCs/>
        </w:rPr>
        <w:t>Confidentiality</w:t>
      </w:r>
      <w:r>
        <w:t>:</w:t>
      </w:r>
    </w:p>
    <w:p w14:paraId="2115E407" w14:textId="15E5A02A" w:rsidR="00626524" w:rsidRDefault="00992AD4" w:rsidP="00102209">
      <w:pPr>
        <w:pStyle w:val="ListParagraph"/>
      </w:pPr>
      <w:r>
        <w:t>GOKPL</w:t>
      </w:r>
      <w:r w:rsidR="00626524">
        <w:t>'s information and data will be treated with the utmost confidentiality, and CRI will take necessary measures to protect sensitive information.</w:t>
      </w:r>
    </w:p>
    <w:p w14:paraId="38BCBD17" w14:textId="0E7A0B56" w:rsidR="00626524" w:rsidRDefault="00626524" w:rsidP="00626524">
      <w:pPr>
        <w:pStyle w:val="Heading2"/>
      </w:pPr>
      <w:bookmarkStart w:id="62" w:name="_Toc222320116"/>
      <w:r>
        <w:t>Responsibilit</w:t>
      </w:r>
      <w:r w:rsidR="00102209">
        <w:t>i</w:t>
      </w:r>
      <w:r>
        <w:t>es</w:t>
      </w:r>
      <w:bookmarkEnd w:id="62"/>
    </w:p>
    <w:p w14:paraId="4E92D763" w14:textId="5C337833" w:rsidR="00626524" w:rsidRDefault="00992AD4" w:rsidP="00626524">
      <w:r>
        <w:t>GOKPL</w:t>
      </w:r>
      <w:r w:rsidR="00626524">
        <w:t xml:space="preserve"> respon</w:t>
      </w:r>
      <w:r w:rsidR="0054324B">
        <w:t>sibilitie</w:t>
      </w:r>
      <w:r w:rsidR="00626524">
        <w:t>s are described as following:</w:t>
      </w:r>
    </w:p>
    <w:p w14:paraId="0338C9B2" w14:textId="77777777" w:rsidR="00102209" w:rsidRPr="00102209" w:rsidRDefault="0054324B">
      <w:pPr>
        <w:pStyle w:val="ListParagraph"/>
        <w:numPr>
          <w:ilvl w:val="0"/>
          <w:numId w:val="7"/>
        </w:numPr>
        <w:rPr>
          <w:b/>
          <w:bCs/>
        </w:rPr>
      </w:pPr>
      <w:r w:rsidRPr="0054324B">
        <w:rPr>
          <w:b/>
          <w:bCs/>
        </w:rPr>
        <w:t>Vocal Point</w:t>
      </w:r>
      <w:r>
        <w:t>:</w:t>
      </w:r>
    </w:p>
    <w:p w14:paraId="5ED30C15" w14:textId="52924189" w:rsidR="0054324B" w:rsidRDefault="00992AD4" w:rsidP="00102209">
      <w:pPr>
        <w:pStyle w:val="ListParagraph"/>
      </w:pPr>
      <w:r>
        <w:t>GOKPL</w:t>
      </w:r>
      <w:r w:rsidR="0054324B">
        <w:t xml:space="preserve"> shall </w:t>
      </w:r>
      <w:r w:rsidR="0054324B" w:rsidRPr="0054324B">
        <w:t xml:space="preserve">appoint a designated </w:t>
      </w:r>
      <w:r w:rsidR="0054324B">
        <w:t>v</w:t>
      </w:r>
      <w:r w:rsidR="0054324B" w:rsidRPr="0054324B">
        <w:t>ocal point who</w:t>
      </w:r>
      <w:r w:rsidR="0054324B">
        <w:t xml:space="preserve"> </w:t>
      </w:r>
      <w:r w:rsidR="0054324B" w:rsidRPr="0054324B">
        <w:t xml:space="preserve">will serve as the primary representative for information communication on behalf of </w:t>
      </w:r>
      <w:r>
        <w:t>GOKPL</w:t>
      </w:r>
      <w:r w:rsidR="0054324B">
        <w:t>.</w:t>
      </w:r>
    </w:p>
    <w:p w14:paraId="2E469AF6" w14:textId="27431D7A" w:rsidR="00102209" w:rsidRPr="0054324B" w:rsidRDefault="00102209" w:rsidP="00102209">
      <w:pPr>
        <w:pStyle w:val="ListParagraph"/>
        <w:rPr>
          <w:b/>
          <w:bCs/>
        </w:rPr>
      </w:pPr>
      <w:r>
        <w:t>Any detail task received by CRI will be represented by Vocal Point.</w:t>
      </w:r>
    </w:p>
    <w:p w14:paraId="3A8433F3" w14:textId="77777777" w:rsidR="00102209" w:rsidRDefault="0054324B">
      <w:pPr>
        <w:pStyle w:val="ListParagraph"/>
        <w:numPr>
          <w:ilvl w:val="0"/>
          <w:numId w:val="7"/>
        </w:numPr>
      </w:pPr>
      <w:r w:rsidRPr="0054324B">
        <w:rPr>
          <w:b/>
          <w:bCs/>
        </w:rPr>
        <w:t>Information Provision</w:t>
      </w:r>
      <w:r>
        <w:t>:</w:t>
      </w:r>
    </w:p>
    <w:p w14:paraId="65E46D0C" w14:textId="3C172ED5" w:rsidR="0054324B" w:rsidRDefault="0054324B" w:rsidP="00102209">
      <w:pPr>
        <w:pStyle w:val="ListParagraph"/>
      </w:pPr>
      <w:r>
        <w:t xml:space="preserve">It is </w:t>
      </w:r>
      <w:r w:rsidR="00992AD4">
        <w:t>GOKPL</w:t>
      </w:r>
      <w:r>
        <w:t>'s responsibility to provide accurate and timely information necessary for the successful execution of the consulting services.</w:t>
      </w:r>
    </w:p>
    <w:p w14:paraId="60F49AD4" w14:textId="77777777" w:rsidR="00102209" w:rsidRDefault="0054324B">
      <w:pPr>
        <w:pStyle w:val="ListParagraph"/>
        <w:numPr>
          <w:ilvl w:val="0"/>
          <w:numId w:val="7"/>
        </w:numPr>
      </w:pPr>
      <w:r w:rsidRPr="0054324B">
        <w:rPr>
          <w:b/>
          <w:bCs/>
        </w:rPr>
        <w:t>Cooperation</w:t>
      </w:r>
      <w:r>
        <w:t>:</w:t>
      </w:r>
    </w:p>
    <w:p w14:paraId="1804E95A" w14:textId="39E8A5BC" w:rsidR="0054324B" w:rsidRDefault="00992AD4" w:rsidP="00102209">
      <w:pPr>
        <w:pStyle w:val="ListParagraph"/>
      </w:pPr>
      <w:r>
        <w:t>GOKPL</w:t>
      </w:r>
      <w:r w:rsidR="0054324B">
        <w:t>'s active cooperation and collaboration are crucial to the smooth progress of the project. This includes providing timely approvals and responses</w:t>
      </w:r>
    </w:p>
    <w:p w14:paraId="6F608DD2" w14:textId="77777777" w:rsidR="00102209" w:rsidRDefault="0054324B">
      <w:pPr>
        <w:pStyle w:val="ListParagraph"/>
        <w:numPr>
          <w:ilvl w:val="0"/>
          <w:numId w:val="7"/>
        </w:numPr>
      </w:pPr>
      <w:r w:rsidRPr="0054324B">
        <w:rPr>
          <w:b/>
          <w:bCs/>
        </w:rPr>
        <w:t>Payment</w:t>
      </w:r>
      <w:r>
        <w:t>:</w:t>
      </w:r>
    </w:p>
    <w:p w14:paraId="2AFB3A9F" w14:textId="3A83DA75" w:rsidR="0054324B" w:rsidRDefault="0054324B" w:rsidP="00102209">
      <w:pPr>
        <w:pStyle w:val="ListParagraph"/>
      </w:pPr>
      <w:r>
        <w:t>Timely payment of agreed-upon fees is a responsibility that ensures the continued provision of CRI's consulting services.</w:t>
      </w:r>
    </w:p>
    <w:p w14:paraId="52124EA2" w14:textId="77777777" w:rsidR="00320D2E" w:rsidRDefault="0054324B">
      <w:pPr>
        <w:pStyle w:val="ListParagraph"/>
        <w:numPr>
          <w:ilvl w:val="0"/>
          <w:numId w:val="7"/>
        </w:numPr>
      </w:pPr>
      <w:r w:rsidRPr="0054324B">
        <w:rPr>
          <w:b/>
          <w:bCs/>
        </w:rPr>
        <w:t>Feedback</w:t>
      </w:r>
      <w:r>
        <w:t>:</w:t>
      </w:r>
    </w:p>
    <w:p w14:paraId="664E9E9A" w14:textId="5AFA5EC3" w:rsidR="0054324B" w:rsidRDefault="0054324B" w:rsidP="00320D2E">
      <w:pPr>
        <w:pStyle w:val="ListParagraph"/>
      </w:pPr>
      <w:r>
        <w:t>Providing constructive feedback on the deliverables and promptly addressing any concerns will contribute to the refinement and success of the project.</w:t>
      </w:r>
    </w:p>
    <w:p w14:paraId="4ABBC77F" w14:textId="7CFA2C1B" w:rsidR="007164FF" w:rsidRDefault="00EA1EAD" w:rsidP="00D842DE">
      <w:pPr>
        <w:pStyle w:val="Heading1"/>
      </w:pPr>
      <w:bookmarkStart w:id="63" w:name="_Toc222320117"/>
      <w:r>
        <w:lastRenderedPageBreak/>
        <w:t>QUALITY ASSURANCE</w:t>
      </w:r>
      <w:bookmarkEnd w:id="63"/>
    </w:p>
    <w:p w14:paraId="6F7A138E" w14:textId="7B9B46DA" w:rsidR="007164FF" w:rsidRDefault="007164FF" w:rsidP="007164FF">
      <w:r>
        <w:t xml:space="preserve">The work will be done in accordance with the procedures given in </w:t>
      </w:r>
      <w:r w:rsidR="002858A1">
        <w:t>CRI</w:t>
      </w:r>
      <w:r>
        <w:t>’s Quality Management System that has been certified according to ISO 9001:2015</w:t>
      </w:r>
      <w:r w:rsidR="00804151">
        <w:t>, ISO 14001:2015 and ISO 45001:2018</w:t>
      </w:r>
      <w:r>
        <w:t xml:space="preserve">. The Quality Assurance (QA) system is based on one main procedure, common for all the various activities in </w:t>
      </w:r>
      <w:r w:rsidR="002858A1">
        <w:t>CRI</w:t>
      </w:r>
      <w:r>
        <w:t>, and several more detailed procedures and quality checks developed to suit each activity.</w:t>
      </w:r>
    </w:p>
    <w:p w14:paraId="394D1430" w14:textId="77777777" w:rsidR="007164FF" w:rsidRDefault="007164FF" w:rsidP="007164FF">
      <w:r>
        <w:t>The quality system is based on a three-level check, which is performed and documented.</w:t>
      </w:r>
    </w:p>
    <w:p w14:paraId="5D0C5AF7" w14:textId="7911A3E0" w:rsidR="007164FF" w:rsidRDefault="007164FF">
      <w:pPr>
        <w:pStyle w:val="ListParagraph"/>
        <w:numPr>
          <w:ilvl w:val="0"/>
          <w:numId w:val="3"/>
        </w:numPr>
      </w:pPr>
      <w:r>
        <w:t>Control of own work</w:t>
      </w:r>
    </w:p>
    <w:p w14:paraId="3E0A944A" w14:textId="4DBD9FAC" w:rsidR="007164FF" w:rsidRDefault="007164FF">
      <w:pPr>
        <w:pStyle w:val="ListParagraph"/>
        <w:numPr>
          <w:ilvl w:val="0"/>
          <w:numId w:val="3"/>
        </w:numPr>
      </w:pPr>
      <w:r>
        <w:t>Quality check by experienced personnel</w:t>
      </w:r>
    </w:p>
    <w:p w14:paraId="36E7BD90" w14:textId="3FB65213" w:rsidR="007164FF" w:rsidRDefault="007164FF">
      <w:pPr>
        <w:pStyle w:val="ListParagraph"/>
        <w:numPr>
          <w:ilvl w:val="0"/>
          <w:numId w:val="3"/>
        </w:numPr>
      </w:pPr>
      <w:r>
        <w:t>Approval / independent control of the project and of the quality assurance</w:t>
      </w:r>
    </w:p>
    <w:p w14:paraId="068D2CC8" w14:textId="044B0D8E" w:rsidR="007164FF" w:rsidRDefault="007164FF" w:rsidP="00FB0594">
      <w:r>
        <w:t xml:space="preserve">All information submitted to </w:t>
      </w:r>
      <w:r w:rsidR="002858A1">
        <w:t>CRI</w:t>
      </w:r>
      <w:r>
        <w:t xml:space="preserve"> will be treated as confidential.</w:t>
      </w:r>
    </w:p>
    <w:p w14:paraId="5A937CBC" w14:textId="0D43AE99" w:rsidR="007164FF" w:rsidRDefault="007164FF" w:rsidP="007164FF">
      <w:pPr>
        <w:pStyle w:val="Heading2"/>
      </w:pPr>
      <w:bookmarkStart w:id="64" w:name="_Toc222320118"/>
      <w:r>
        <w:t>Validity &amp; Availability</w:t>
      </w:r>
      <w:bookmarkEnd w:id="64"/>
    </w:p>
    <w:p w14:paraId="788DD748" w14:textId="649255FA" w:rsidR="007164FF" w:rsidRDefault="007164FF" w:rsidP="007164FF">
      <w:r w:rsidRPr="007164FF">
        <w:t xml:space="preserve">The proposal is valid for </w:t>
      </w:r>
      <w:r w:rsidR="00314D17">
        <w:t>3</w:t>
      </w:r>
      <w:r w:rsidRPr="007164FF">
        <w:t xml:space="preserve">0 days from the date of issue. Beyond this date, the availability of resources could be amended: </w:t>
      </w:r>
      <w:r w:rsidR="00877100" w:rsidRPr="007164FF">
        <w:t>consequently</w:t>
      </w:r>
      <w:r w:rsidRPr="007164FF">
        <w:t>, start-up time, schedule and associated prices would be modified accordingly.</w:t>
      </w:r>
    </w:p>
    <w:p w14:paraId="616D031C" w14:textId="6C4C52DB" w:rsidR="00B229AE" w:rsidRDefault="00B229AE" w:rsidP="00B229AE">
      <w:pPr>
        <w:pStyle w:val="Heading2"/>
      </w:pPr>
      <w:bookmarkStart w:id="65" w:name="_Toc222320119"/>
      <w:r>
        <w:t>Contact</w:t>
      </w:r>
      <w:bookmarkEnd w:id="65"/>
    </w:p>
    <w:p w14:paraId="5D04F413" w14:textId="654C2064" w:rsidR="00B229AE" w:rsidRPr="00483AAB" w:rsidRDefault="00B229AE" w:rsidP="00B229AE">
      <w:pPr>
        <w:rPr>
          <w:rFonts w:asciiTheme="minorHAnsi" w:hAnsiTheme="minorHAnsi" w:cstheme="minorHAnsi"/>
        </w:rPr>
      </w:pPr>
      <w:r w:rsidRPr="00483AAB">
        <w:rPr>
          <w:rFonts w:asciiTheme="minorHAnsi" w:hAnsiTheme="minorHAnsi" w:cstheme="minorHAnsi"/>
        </w:rPr>
        <w:t xml:space="preserve">We would like to thank you for the opportunity of proposal submission to </w:t>
      </w:r>
      <w:r w:rsidR="00992AD4">
        <w:t>GOKPL</w:t>
      </w:r>
      <w:r w:rsidRPr="00483AAB">
        <w:rPr>
          <w:rFonts w:asciiTheme="minorHAnsi" w:hAnsiTheme="minorHAnsi" w:cstheme="minorHAnsi"/>
        </w:rPr>
        <w:t xml:space="preserve">, we assure </w:t>
      </w:r>
      <w:r w:rsidR="00FB0594" w:rsidRPr="00483AAB">
        <w:rPr>
          <w:rFonts w:asciiTheme="minorHAnsi" w:hAnsiTheme="minorHAnsi" w:cstheme="minorHAnsi"/>
        </w:rPr>
        <w:t>you of</w:t>
      </w:r>
      <w:r w:rsidRPr="00483AAB">
        <w:rPr>
          <w:rFonts w:asciiTheme="minorHAnsi" w:hAnsiTheme="minorHAnsi" w:cstheme="minorHAnsi"/>
        </w:rPr>
        <w:t xml:space="preserve"> the best services of ours.</w:t>
      </w:r>
    </w:p>
    <w:p w14:paraId="22145804" w14:textId="113A465D" w:rsidR="00B229AE" w:rsidRPr="00483AAB" w:rsidRDefault="00B229AE" w:rsidP="00B229AE">
      <w:pPr>
        <w:rPr>
          <w:rFonts w:asciiTheme="minorHAnsi" w:hAnsiTheme="minorHAnsi" w:cstheme="minorHAnsi"/>
        </w:rPr>
      </w:pPr>
    </w:p>
    <w:p w14:paraId="01816680" w14:textId="654E8B85" w:rsidR="00B229AE" w:rsidRPr="00483AAB" w:rsidRDefault="00B229AE" w:rsidP="00B229AE">
      <w:pPr>
        <w:rPr>
          <w:rFonts w:asciiTheme="minorHAnsi" w:hAnsiTheme="minorHAnsi" w:cstheme="minorHAnsi"/>
        </w:rPr>
      </w:pPr>
      <w:r w:rsidRPr="00483AAB">
        <w:rPr>
          <w:rFonts w:asciiTheme="minorHAnsi" w:hAnsiTheme="minorHAnsi" w:cstheme="minorHAnsi"/>
        </w:rPr>
        <w:t xml:space="preserve">Sincerely yours, </w:t>
      </w:r>
    </w:p>
    <w:p w14:paraId="5C45F632" w14:textId="32359EC2" w:rsidR="00B229AE" w:rsidRDefault="00B229AE" w:rsidP="00B229AE">
      <w:pPr>
        <w:rPr>
          <w:rFonts w:asciiTheme="minorHAnsi" w:hAnsiTheme="minorHAnsi" w:cstheme="minorHAnsi"/>
        </w:rPr>
      </w:pPr>
    </w:p>
    <w:p w14:paraId="79669881" w14:textId="77777777" w:rsidR="006C541D" w:rsidRDefault="006C541D" w:rsidP="00B229AE">
      <w:pPr>
        <w:rPr>
          <w:rFonts w:asciiTheme="minorHAnsi" w:hAnsiTheme="minorHAnsi" w:cstheme="minorHAnsi"/>
        </w:rPr>
      </w:pPr>
    </w:p>
    <w:p w14:paraId="331F7757" w14:textId="7CCDFDD6" w:rsidR="00B229AE" w:rsidRDefault="00B229AE" w:rsidP="00B229AE">
      <w:pPr>
        <w:spacing w:after="0" w:line="240" w:lineRule="auto"/>
        <w:rPr>
          <w:rFonts w:asciiTheme="minorHAnsi" w:hAnsiTheme="minorHAnsi" w:cstheme="minorHAnsi"/>
          <w:u w:val="single"/>
        </w:rPr>
      </w:pPr>
      <w:r>
        <w:rPr>
          <w:rFonts w:asciiTheme="minorHAnsi" w:hAnsiTheme="minorHAnsi" w:cstheme="minorHAnsi"/>
          <w:u w:val="single"/>
        </w:rPr>
        <w:t>Chandra Salim</w:t>
      </w:r>
    </w:p>
    <w:p w14:paraId="0302B0C3" w14:textId="01B861D3" w:rsidR="00B229AE" w:rsidRPr="003E4A0C" w:rsidRDefault="00B229AE" w:rsidP="00B229AE">
      <w:pPr>
        <w:spacing w:after="0" w:line="240" w:lineRule="auto"/>
        <w:rPr>
          <w:rFonts w:asciiTheme="minorHAnsi" w:hAnsiTheme="minorHAnsi" w:cstheme="minorHAnsi"/>
          <w:sz w:val="18"/>
          <w:szCs w:val="18"/>
        </w:rPr>
      </w:pPr>
      <w:r w:rsidRPr="003E4A0C">
        <w:rPr>
          <w:rFonts w:asciiTheme="minorHAnsi" w:hAnsiTheme="minorHAnsi" w:cstheme="minorHAnsi"/>
          <w:sz w:val="18"/>
          <w:szCs w:val="18"/>
        </w:rPr>
        <w:t>Ir., M.</w:t>
      </w:r>
      <w:r w:rsidR="003E4A0C">
        <w:rPr>
          <w:rFonts w:asciiTheme="minorHAnsi" w:hAnsiTheme="minorHAnsi" w:cstheme="minorHAnsi"/>
          <w:sz w:val="18"/>
          <w:szCs w:val="18"/>
        </w:rPr>
        <w:t>T</w:t>
      </w:r>
      <w:r w:rsidRPr="003E4A0C">
        <w:rPr>
          <w:rFonts w:asciiTheme="minorHAnsi" w:hAnsiTheme="minorHAnsi" w:cstheme="minorHAnsi"/>
          <w:sz w:val="18"/>
          <w:szCs w:val="18"/>
        </w:rPr>
        <w:t>., IPM, A</w:t>
      </w:r>
      <w:r w:rsidR="00A57B11">
        <w:rPr>
          <w:rFonts w:asciiTheme="minorHAnsi" w:hAnsiTheme="minorHAnsi" w:cstheme="minorHAnsi"/>
          <w:sz w:val="18"/>
          <w:szCs w:val="18"/>
        </w:rPr>
        <w:t>SEAN Eng</w:t>
      </w:r>
      <w:r w:rsidRPr="003E4A0C">
        <w:rPr>
          <w:rFonts w:asciiTheme="minorHAnsi" w:hAnsiTheme="minorHAnsi" w:cstheme="minorHAnsi"/>
          <w:sz w:val="18"/>
          <w:szCs w:val="18"/>
        </w:rPr>
        <w:t>, CMRP</w:t>
      </w:r>
    </w:p>
    <w:p w14:paraId="1943EA8E" w14:textId="541C5112" w:rsidR="00B229AE" w:rsidRPr="003E4A0C" w:rsidRDefault="00B229AE" w:rsidP="00B229AE">
      <w:pPr>
        <w:spacing w:after="0" w:line="240" w:lineRule="auto"/>
        <w:rPr>
          <w:rFonts w:asciiTheme="minorHAnsi" w:hAnsiTheme="minorHAnsi" w:cstheme="minorHAnsi"/>
          <w:sz w:val="18"/>
          <w:szCs w:val="18"/>
        </w:rPr>
      </w:pPr>
      <w:r w:rsidRPr="003E4A0C">
        <w:rPr>
          <w:rFonts w:asciiTheme="minorHAnsi" w:hAnsiTheme="minorHAnsi" w:cstheme="minorHAnsi"/>
          <w:sz w:val="18"/>
          <w:szCs w:val="18"/>
        </w:rPr>
        <w:t>Managing Director</w:t>
      </w:r>
    </w:p>
    <w:p w14:paraId="5D8A0887" w14:textId="0704DFA1" w:rsidR="00B229AE" w:rsidRPr="003E4A0C" w:rsidRDefault="00B229AE" w:rsidP="00B229AE">
      <w:pPr>
        <w:spacing w:after="0" w:line="240" w:lineRule="auto"/>
        <w:rPr>
          <w:rFonts w:asciiTheme="minorHAnsi" w:hAnsiTheme="minorHAnsi" w:cstheme="minorHAnsi"/>
          <w:sz w:val="18"/>
          <w:szCs w:val="18"/>
          <w:lang w:val="id-ID"/>
        </w:rPr>
      </w:pPr>
      <w:r w:rsidRPr="005E34AC">
        <w:rPr>
          <w:rFonts w:asciiTheme="minorHAnsi" w:hAnsiTheme="minorHAnsi" w:cstheme="minorHAnsi"/>
          <w:sz w:val="18"/>
          <w:szCs w:val="18"/>
          <w:lang w:val="en-ID"/>
        </w:rPr>
        <w:t xml:space="preserve">PT </w:t>
      </w:r>
      <w:proofErr w:type="spellStart"/>
      <w:r w:rsidRPr="005E34AC">
        <w:rPr>
          <w:rFonts w:asciiTheme="minorHAnsi" w:hAnsiTheme="minorHAnsi" w:cstheme="minorHAnsi"/>
          <w:sz w:val="18"/>
          <w:szCs w:val="18"/>
          <w:lang w:val="en-ID"/>
        </w:rPr>
        <w:t>Cliste</w:t>
      </w:r>
      <w:proofErr w:type="spellEnd"/>
      <w:r w:rsidRPr="005E34AC">
        <w:rPr>
          <w:rFonts w:asciiTheme="minorHAnsi" w:hAnsiTheme="minorHAnsi" w:cstheme="minorHAnsi"/>
          <w:sz w:val="18"/>
          <w:szCs w:val="18"/>
          <w:lang w:val="en-ID"/>
        </w:rPr>
        <w:t xml:space="preserve"> </w:t>
      </w:r>
      <w:proofErr w:type="spellStart"/>
      <w:r w:rsidRPr="005E34AC">
        <w:rPr>
          <w:rFonts w:asciiTheme="minorHAnsi" w:hAnsiTheme="minorHAnsi" w:cstheme="minorHAnsi"/>
          <w:sz w:val="18"/>
          <w:szCs w:val="18"/>
          <w:lang w:val="en-ID"/>
        </w:rPr>
        <w:t>Rekayasa</w:t>
      </w:r>
      <w:proofErr w:type="spellEnd"/>
      <w:r w:rsidRPr="005E34AC">
        <w:rPr>
          <w:rFonts w:asciiTheme="minorHAnsi" w:hAnsiTheme="minorHAnsi" w:cstheme="minorHAnsi"/>
          <w:sz w:val="18"/>
          <w:szCs w:val="18"/>
          <w:lang w:val="en-ID"/>
        </w:rPr>
        <w:t xml:space="preserve"> Indonesia</w:t>
      </w:r>
    </w:p>
    <w:p w14:paraId="6562F4FD" w14:textId="22A8AEDA" w:rsidR="00B229AE" w:rsidRPr="003E4A0C" w:rsidRDefault="00B229AE" w:rsidP="00B229AE">
      <w:pPr>
        <w:spacing w:after="0"/>
        <w:rPr>
          <w:sz w:val="18"/>
          <w:szCs w:val="18"/>
        </w:rPr>
      </w:pPr>
      <w:r w:rsidRPr="003E4A0C">
        <w:rPr>
          <w:sz w:val="18"/>
          <w:szCs w:val="18"/>
        </w:rPr>
        <w:t>+62 8</w:t>
      </w:r>
      <w:r w:rsidR="00FB0594">
        <w:rPr>
          <w:sz w:val="18"/>
          <w:szCs w:val="18"/>
        </w:rPr>
        <w:t>12 1981 0869</w:t>
      </w:r>
    </w:p>
    <w:p w14:paraId="32AB6223" w14:textId="34656D1A" w:rsidR="00B229AE" w:rsidRDefault="008A7A1A" w:rsidP="00B229AE">
      <w:pPr>
        <w:spacing w:after="0"/>
        <w:rPr>
          <w:sz w:val="18"/>
          <w:szCs w:val="18"/>
        </w:rPr>
      </w:pPr>
      <w:hyperlink r:id="rId37" w:history="1">
        <w:r w:rsidRPr="004640FD">
          <w:rPr>
            <w:rStyle w:val="Hyperlink"/>
            <w:sz w:val="18"/>
            <w:szCs w:val="18"/>
          </w:rPr>
          <w:t>chandra.salim@cliste.co.id</w:t>
        </w:r>
      </w:hyperlink>
      <w:bookmarkEnd w:id="55"/>
    </w:p>
    <w:p w14:paraId="2F329244" w14:textId="77777777" w:rsidR="008A7A1A" w:rsidRDefault="008A7A1A" w:rsidP="00B229AE">
      <w:pPr>
        <w:spacing w:after="0"/>
        <w:rPr>
          <w:sz w:val="18"/>
          <w:szCs w:val="18"/>
        </w:rPr>
        <w:sectPr w:rsidR="008A7A1A" w:rsidSect="00FF3A08">
          <w:pgSz w:w="11906" w:h="16838" w:code="9"/>
          <w:pgMar w:top="1440" w:right="1440" w:bottom="1440" w:left="1440" w:header="567" w:footer="695" w:gutter="0"/>
          <w:cols w:space="720"/>
          <w:docGrid w:linePitch="360"/>
        </w:sectPr>
      </w:pPr>
    </w:p>
    <w:p w14:paraId="718651A2" w14:textId="3F0FFF85" w:rsidR="008A7A1A" w:rsidRDefault="008A7A1A" w:rsidP="008A7A1A">
      <w:pPr>
        <w:pStyle w:val="Heading1"/>
      </w:pPr>
      <w:bookmarkStart w:id="66" w:name="_Toc222320120"/>
      <w:r>
        <w:lastRenderedPageBreak/>
        <w:t>ANNEXES</w:t>
      </w:r>
      <w:bookmarkEnd w:id="66"/>
    </w:p>
    <w:p w14:paraId="22E12CEE" w14:textId="5DA608BA" w:rsidR="00877100" w:rsidRPr="00877100" w:rsidRDefault="00877100" w:rsidP="00877100">
      <w:pPr>
        <w:pStyle w:val="Heading2"/>
      </w:pPr>
      <w:bookmarkStart w:id="67" w:name="_Toc222320121"/>
      <w:r>
        <w:t>CRI Experiences</w:t>
      </w:r>
      <w:bookmarkEnd w:id="67"/>
    </w:p>
    <w:p w14:paraId="1112908B" w14:textId="0E98CD08" w:rsidR="00877100" w:rsidRDefault="00877100" w:rsidP="00877100">
      <w:pPr>
        <w:pStyle w:val="Caption"/>
        <w:keepNext/>
      </w:pPr>
      <w:r>
        <w:t xml:space="preserve">Table </w:t>
      </w:r>
      <w:r w:rsidR="006B63A2">
        <w:fldChar w:fldCharType="begin"/>
      </w:r>
      <w:r w:rsidR="006B63A2">
        <w:instrText xml:space="preserve"> STYLEREF 1 \s </w:instrText>
      </w:r>
      <w:r w:rsidR="006B63A2">
        <w:fldChar w:fldCharType="separate"/>
      </w:r>
      <w:r w:rsidR="0072473C">
        <w:rPr>
          <w:noProof/>
        </w:rPr>
        <w:t>IX</w:t>
      </w:r>
      <w:r w:rsidR="006B63A2">
        <w:fldChar w:fldCharType="end"/>
      </w:r>
      <w:r w:rsidR="006B63A2">
        <w:noBreakHyphen/>
      </w:r>
      <w:r w:rsidR="006B63A2">
        <w:fldChar w:fldCharType="begin"/>
      </w:r>
      <w:r w:rsidR="006B63A2">
        <w:instrText xml:space="preserve"> SEQ Table \* ARABIC \s 1 </w:instrText>
      </w:r>
      <w:r w:rsidR="006B63A2">
        <w:fldChar w:fldCharType="separate"/>
      </w:r>
      <w:r w:rsidR="0072473C">
        <w:rPr>
          <w:noProof/>
        </w:rPr>
        <w:t>1</w:t>
      </w:r>
      <w:r w:rsidR="006B63A2">
        <w:fldChar w:fldCharType="end"/>
      </w:r>
      <w:r>
        <w:t>. CRI Related Experiences</w:t>
      </w:r>
    </w:p>
    <w:tbl>
      <w:tblPr>
        <w:tblStyle w:val="TableGrid"/>
        <w:tblW w:w="14940" w:type="dxa"/>
        <w:jc w:val="center"/>
        <w:tblLook w:val="04A0" w:firstRow="1" w:lastRow="0" w:firstColumn="1" w:lastColumn="0" w:noHBand="0" w:noVBand="1"/>
      </w:tblPr>
      <w:tblGrid>
        <w:gridCol w:w="456"/>
        <w:gridCol w:w="3650"/>
        <w:gridCol w:w="924"/>
        <w:gridCol w:w="2339"/>
        <w:gridCol w:w="2407"/>
        <w:gridCol w:w="2842"/>
        <w:gridCol w:w="2322"/>
      </w:tblGrid>
      <w:tr w:rsidR="008A7A1A" w14:paraId="3DBD3BDA" w14:textId="77777777" w:rsidTr="00E069B8">
        <w:trPr>
          <w:tblHeader/>
          <w:jc w:val="center"/>
        </w:trPr>
        <w:tc>
          <w:tcPr>
            <w:tcW w:w="456" w:type="dxa"/>
            <w:shd w:val="clear" w:color="auto" w:fill="003478"/>
            <w:vAlign w:val="center"/>
          </w:tcPr>
          <w:p w14:paraId="7769E4BE" w14:textId="77777777" w:rsidR="008A7A1A" w:rsidRPr="00F51BB3" w:rsidRDefault="008A7A1A" w:rsidP="000D3189">
            <w:pPr>
              <w:spacing w:after="0" w:line="240" w:lineRule="auto"/>
              <w:jc w:val="center"/>
              <w:rPr>
                <w:b/>
                <w:bCs/>
                <w:color w:val="FFFFFF" w:themeColor="background1"/>
                <w:sz w:val="20"/>
                <w:szCs w:val="20"/>
              </w:rPr>
            </w:pPr>
            <w:r w:rsidRPr="00F51BB3">
              <w:rPr>
                <w:b/>
                <w:bCs/>
                <w:color w:val="FFFFFF" w:themeColor="background1"/>
                <w:sz w:val="20"/>
                <w:szCs w:val="20"/>
              </w:rPr>
              <w:t>No</w:t>
            </w:r>
          </w:p>
        </w:tc>
        <w:tc>
          <w:tcPr>
            <w:tcW w:w="3650" w:type="dxa"/>
            <w:shd w:val="clear" w:color="auto" w:fill="003478"/>
            <w:vAlign w:val="center"/>
          </w:tcPr>
          <w:p w14:paraId="34793C85" w14:textId="77777777" w:rsidR="008A7A1A" w:rsidRDefault="008A7A1A" w:rsidP="000D3189">
            <w:pPr>
              <w:spacing w:after="0" w:line="240" w:lineRule="auto"/>
              <w:jc w:val="center"/>
              <w:rPr>
                <w:b/>
                <w:bCs/>
                <w:color w:val="FFFFFF" w:themeColor="background1"/>
                <w:sz w:val="20"/>
                <w:szCs w:val="20"/>
              </w:rPr>
            </w:pPr>
            <w:r w:rsidRPr="00441A64">
              <w:rPr>
                <w:b/>
                <w:bCs/>
                <w:color w:val="FFFFFF" w:themeColor="background1"/>
                <w:sz w:val="20"/>
                <w:szCs w:val="20"/>
              </w:rPr>
              <w:t>Contract/Project Name</w:t>
            </w:r>
          </w:p>
          <w:p w14:paraId="2A137895" w14:textId="77777777" w:rsidR="008A7A1A" w:rsidRPr="00441A64" w:rsidRDefault="008A7A1A" w:rsidP="000D3189">
            <w:pPr>
              <w:spacing w:after="0" w:line="240" w:lineRule="auto"/>
              <w:jc w:val="center"/>
              <w:rPr>
                <w:b/>
                <w:bCs/>
                <w:color w:val="FFFFFF" w:themeColor="background1"/>
                <w:sz w:val="20"/>
                <w:szCs w:val="20"/>
              </w:rPr>
            </w:pPr>
            <w:r>
              <w:rPr>
                <w:b/>
                <w:bCs/>
                <w:color w:val="FFFFFF" w:themeColor="background1"/>
                <w:sz w:val="20"/>
                <w:szCs w:val="20"/>
              </w:rPr>
              <w:t>&amp; Scope of Work</w:t>
            </w:r>
          </w:p>
        </w:tc>
        <w:tc>
          <w:tcPr>
            <w:tcW w:w="924" w:type="dxa"/>
            <w:shd w:val="clear" w:color="auto" w:fill="003478"/>
            <w:vAlign w:val="center"/>
          </w:tcPr>
          <w:p w14:paraId="4805C3CB" w14:textId="77777777" w:rsidR="008A7A1A" w:rsidRPr="00441A64" w:rsidRDefault="008A7A1A" w:rsidP="000D3189">
            <w:pPr>
              <w:spacing w:after="0" w:line="240" w:lineRule="auto"/>
              <w:jc w:val="center"/>
              <w:rPr>
                <w:b/>
                <w:bCs/>
                <w:color w:val="FFFFFF" w:themeColor="background1"/>
                <w:sz w:val="20"/>
                <w:szCs w:val="20"/>
              </w:rPr>
            </w:pPr>
            <w:r w:rsidRPr="00441A64">
              <w:rPr>
                <w:b/>
                <w:bCs/>
                <w:color w:val="FFFFFF" w:themeColor="background1"/>
                <w:sz w:val="20"/>
                <w:szCs w:val="20"/>
              </w:rPr>
              <w:t>Location</w:t>
            </w:r>
          </w:p>
        </w:tc>
        <w:tc>
          <w:tcPr>
            <w:tcW w:w="2339" w:type="dxa"/>
            <w:shd w:val="clear" w:color="auto" w:fill="003478"/>
            <w:vAlign w:val="center"/>
          </w:tcPr>
          <w:p w14:paraId="20353085" w14:textId="77777777" w:rsidR="008A7A1A" w:rsidRPr="00441A64" w:rsidRDefault="008A7A1A" w:rsidP="000D3189">
            <w:pPr>
              <w:pStyle w:val="ListParagraph"/>
              <w:spacing w:after="0" w:line="240" w:lineRule="auto"/>
              <w:ind w:left="0"/>
              <w:jc w:val="center"/>
              <w:rPr>
                <w:b/>
                <w:bCs/>
                <w:color w:val="FFFFFF" w:themeColor="background1"/>
                <w:sz w:val="20"/>
                <w:szCs w:val="20"/>
              </w:rPr>
            </w:pPr>
            <w:r w:rsidRPr="00441A64">
              <w:rPr>
                <w:b/>
                <w:bCs/>
                <w:color w:val="FFFFFF" w:themeColor="background1"/>
                <w:sz w:val="20"/>
                <w:szCs w:val="20"/>
              </w:rPr>
              <w:t>Contract Number</w:t>
            </w:r>
          </w:p>
        </w:tc>
        <w:tc>
          <w:tcPr>
            <w:tcW w:w="2407" w:type="dxa"/>
            <w:shd w:val="clear" w:color="auto" w:fill="003478"/>
            <w:vAlign w:val="center"/>
          </w:tcPr>
          <w:p w14:paraId="339315C4" w14:textId="77777777" w:rsidR="008A7A1A" w:rsidRPr="00441A64" w:rsidRDefault="008A7A1A" w:rsidP="000D3189">
            <w:pPr>
              <w:pStyle w:val="ListParagraph"/>
              <w:spacing w:after="0" w:line="240" w:lineRule="auto"/>
              <w:ind w:left="0" w:right="42"/>
              <w:jc w:val="center"/>
              <w:rPr>
                <w:b/>
                <w:bCs/>
                <w:color w:val="FFFFFF" w:themeColor="background1"/>
                <w:sz w:val="20"/>
                <w:szCs w:val="20"/>
              </w:rPr>
            </w:pPr>
            <w:r w:rsidRPr="00441A64">
              <w:rPr>
                <w:b/>
                <w:bCs/>
                <w:color w:val="FFFFFF" w:themeColor="background1"/>
                <w:sz w:val="20"/>
                <w:szCs w:val="20"/>
              </w:rPr>
              <w:t>Main Contractor</w:t>
            </w:r>
          </w:p>
          <w:p w14:paraId="2CB6C391" w14:textId="77777777" w:rsidR="008A7A1A" w:rsidRPr="00441A64" w:rsidRDefault="008A7A1A" w:rsidP="000D3189">
            <w:pPr>
              <w:pStyle w:val="ListParagraph"/>
              <w:spacing w:after="0" w:line="240" w:lineRule="auto"/>
              <w:ind w:left="0" w:right="42"/>
              <w:jc w:val="center"/>
              <w:rPr>
                <w:b/>
                <w:bCs/>
                <w:color w:val="FFFFFF" w:themeColor="background1"/>
                <w:sz w:val="20"/>
                <w:szCs w:val="20"/>
              </w:rPr>
            </w:pPr>
            <w:r w:rsidRPr="00441A64">
              <w:rPr>
                <w:b/>
                <w:bCs/>
                <w:color w:val="FFFFFF" w:themeColor="background1"/>
                <w:sz w:val="20"/>
                <w:szCs w:val="20"/>
              </w:rPr>
              <w:t>&amp; End User</w:t>
            </w:r>
          </w:p>
        </w:tc>
        <w:tc>
          <w:tcPr>
            <w:tcW w:w="2842" w:type="dxa"/>
            <w:shd w:val="clear" w:color="auto" w:fill="003478"/>
            <w:vAlign w:val="center"/>
          </w:tcPr>
          <w:p w14:paraId="7A795076" w14:textId="77777777" w:rsidR="008A7A1A" w:rsidRPr="00441A64" w:rsidRDefault="008A7A1A" w:rsidP="000D3189">
            <w:pPr>
              <w:pStyle w:val="ListParagraph"/>
              <w:spacing w:after="0" w:line="240" w:lineRule="auto"/>
              <w:ind w:left="0"/>
              <w:jc w:val="center"/>
              <w:rPr>
                <w:rStyle w:val="lrzxr"/>
                <w:b/>
                <w:bCs/>
                <w:color w:val="FFFFFF" w:themeColor="background1"/>
                <w:sz w:val="20"/>
                <w:szCs w:val="20"/>
              </w:rPr>
            </w:pPr>
            <w:r w:rsidRPr="00441A64">
              <w:rPr>
                <w:rStyle w:val="lrzxr"/>
                <w:b/>
                <w:bCs/>
                <w:color w:val="FFFFFF" w:themeColor="background1"/>
                <w:sz w:val="20"/>
                <w:szCs w:val="20"/>
              </w:rPr>
              <w:t>Address of</w:t>
            </w:r>
          </w:p>
          <w:p w14:paraId="1B10C750" w14:textId="77777777" w:rsidR="008A7A1A" w:rsidRPr="00441A64" w:rsidRDefault="008A7A1A" w:rsidP="000D3189">
            <w:pPr>
              <w:pStyle w:val="ListParagraph"/>
              <w:spacing w:after="0" w:line="240" w:lineRule="auto"/>
              <w:ind w:left="0"/>
              <w:jc w:val="center"/>
              <w:rPr>
                <w:rStyle w:val="lrzxr"/>
                <w:b/>
                <w:bCs/>
                <w:color w:val="FFFFFF" w:themeColor="background1"/>
                <w:sz w:val="20"/>
                <w:szCs w:val="20"/>
              </w:rPr>
            </w:pPr>
            <w:r w:rsidRPr="00441A64">
              <w:rPr>
                <w:rStyle w:val="lrzxr"/>
                <w:b/>
                <w:bCs/>
                <w:color w:val="FFFFFF" w:themeColor="background1"/>
                <w:sz w:val="20"/>
                <w:szCs w:val="20"/>
              </w:rPr>
              <w:t>Main Contractor</w:t>
            </w:r>
          </w:p>
        </w:tc>
        <w:tc>
          <w:tcPr>
            <w:tcW w:w="2322" w:type="dxa"/>
            <w:shd w:val="clear" w:color="auto" w:fill="003478"/>
          </w:tcPr>
          <w:p w14:paraId="6DBB190F" w14:textId="77777777" w:rsidR="008A7A1A" w:rsidRPr="00441A64" w:rsidRDefault="008A7A1A" w:rsidP="000D3189">
            <w:pPr>
              <w:pStyle w:val="ListParagraph"/>
              <w:spacing w:after="0" w:line="240" w:lineRule="auto"/>
              <w:ind w:left="0"/>
              <w:jc w:val="center"/>
              <w:rPr>
                <w:rStyle w:val="lrzxr"/>
                <w:b/>
                <w:bCs/>
                <w:color w:val="FFFFFF" w:themeColor="background1"/>
                <w:sz w:val="20"/>
                <w:szCs w:val="20"/>
              </w:rPr>
            </w:pPr>
            <w:r w:rsidRPr="00441A64">
              <w:rPr>
                <w:rStyle w:val="lrzxr"/>
                <w:b/>
                <w:bCs/>
                <w:color w:val="FFFFFF" w:themeColor="background1"/>
                <w:sz w:val="20"/>
                <w:szCs w:val="20"/>
              </w:rPr>
              <w:t>Status</w:t>
            </w:r>
          </w:p>
        </w:tc>
      </w:tr>
      <w:tr w:rsidR="00A57B11" w14:paraId="151472EC" w14:textId="77777777" w:rsidTr="00E069B8">
        <w:trPr>
          <w:jc w:val="center"/>
        </w:trPr>
        <w:tc>
          <w:tcPr>
            <w:tcW w:w="456" w:type="dxa"/>
          </w:tcPr>
          <w:p w14:paraId="1FADE726" w14:textId="5651D754" w:rsidR="00A57B11" w:rsidRPr="00877100" w:rsidRDefault="00A57B11" w:rsidP="00A57B11">
            <w:pPr>
              <w:spacing w:after="0" w:line="240" w:lineRule="auto"/>
              <w:rPr>
                <w:rFonts w:asciiTheme="majorHAnsi" w:hAnsiTheme="majorHAnsi" w:cstheme="majorHAnsi"/>
                <w:sz w:val="18"/>
                <w:szCs w:val="18"/>
              </w:rPr>
            </w:pPr>
            <w:r w:rsidRPr="004813CA">
              <w:rPr>
                <w:rFonts w:asciiTheme="majorHAnsi" w:hAnsiTheme="majorHAnsi" w:cstheme="majorHAnsi"/>
                <w:sz w:val="18"/>
                <w:szCs w:val="18"/>
              </w:rPr>
              <w:t>1</w:t>
            </w:r>
          </w:p>
        </w:tc>
        <w:tc>
          <w:tcPr>
            <w:tcW w:w="3650" w:type="dxa"/>
          </w:tcPr>
          <w:p w14:paraId="578FD5BA" w14:textId="77777777" w:rsidR="00A57B11" w:rsidRPr="004813CA" w:rsidRDefault="00A57B11" w:rsidP="00A57B11">
            <w:pPr>
              <w:rPr>
                <w:rFonts w:asciiTheme="majorHAnsi" w:hAnsiTheme="majorHAnsi" w:cstheme="majorHAnsi"/>
                <w:sz w:val="18"/>
                <w:szCs w:val="18"/>
              </w:rPr>
            </w:pPr>
            <w:proofErr w:type="spellStart"/>
            <w:r w:rsidRPr="004813CA">
              <w:rPr>
                <w:rFonts w:asciiTheme="majorHAnsi" w:hAnsiTheme="majorHAnsi" w:cstheme="majorHAnsi"/>
                <w:sz w:val="18"/>
                <w:szCs w:val="18"/>
              </w:rPr>
              <w:t>PRAISe</w:t>
            </w:r>
            <w:proofErr w:type="spellEnd"/>
            <w:r w:rsidRPr="004813CA">
              <w:rPr>
                <w:rFonts w:asciiTheme="majorHAnsi" w:hAnsiTheme="majorHAnsi" w:cstheme="majorHAnsi"/>
                <w:sz w:val="18"/>
                <w:szCs w:val="18"/>
              </w:rPr>
              <w:t xml:space="preserve"> (Petronas Reliability &amp; Asset Integrity Integrated System) </w:t>
            </w:r>
          </w:p>
          <w:p w14:paraId="44071CF5" w14:textId="77777777" w:rsidR="00A57B11" w:rsidRPr="004813CA" w:rsidRDefault="00A57B11" w:rsidP="00A57B11">
            <w:pPr>
              <w:rPr>
                <w:rFonts w:asciiTheme="majorHAnsi" w:hAnsiTheme="majorHAnsi" w:cstheme="majorHAnsi"/>
                <w:sz w:val="18"/>
                <w:szCs w:val="18"/>
                <w:lang w:val="en-GB"/>
              </w:rPr>
            </w:pPr>
          </w:p>
          <w:p w14:paraId="5FEEBB6B" w14:textId="77777777" w:rsidR="00A57B11" w:rsidRPr="004813CA" w:rsidRDefault="00A57B11" w:rsidP="00A57B11">
            <w:pPr>
              <w:rPr>
                <w:rFonts w:asciiTheme="majorHAnsi" w:hAnsiTheme="majorHAnsi" w:cstheme="majorHAnsi"/>
                <w:sz w:val="18"/>
                <w:szCs w:val="18"/>
              </w:rPr>
            </w:pPr>
            <w:r w:rsidRPr="004813CA">
              <w:rPr>
                <w:rFonts w:asciiTheme="majorHAnsi" w:hAnsiTheme="majorHAnsi" w:cstheme="majorHAnsi"/>
                <w:i/>
                <w:iCs/>
                <w:sz w:val="18"/>
                <w:szCs w:val="18"/>
              </w:rPr>
              <w:t>SOW</w:t>
            </w:r>
            <w:r w:rsidRPr="004813CA">
              <w:rPr>
                <w:rFonts w:asciiTheme="majorHAnsi" w:hAnsiTheme="majorHAnsi" w:cstheme="majorHAnsi"/>
                <w:sz w:val="18"/>
                <w:szCs w:val="18"/>
              </w:rPr>
              <w:t>:</w:t>
            </w:r>
          </w:p>
          <w:p w14:paraId="6498DE99" w14:textId="77777777" w:rsidR="00A57B11" w:rsidRPr="004813CA" w:rsidRDefault="00A57B11">
            <w:pPr>
              <w:numPr>
                <w:ilvl w:val="0"/>
                <w:numId w:val="4"/>
              </w:numPr>
              <w:spacing w:after="0" w:line="240" w:lineRule="auto"/>
              <w:ind w:left="280" w:hanging="218"/>
              <w:contextualSpacing/>
              <w:jc w:val="left"/>
              <w:rPr>
                <w:rFonts w:asciiTheme="majorHAnsi" w:hAnsiTheme="majorHAnsi" w:cstheme="majorHAnsi"/>
                <w:sz w:val="18"/>
                <w:szCs w:val="18"/>
                <w:lang w:eastAsia="en-US"/>
              </w:rPr>
            </w:pPr>
            <w:r w:rsidRPr="004813CA">
              <w:rPr>
                <w:rFonts w:asciiTheme="majorHAnsi" w:hAnsiTheme="majorHAnsi" w:cstheme="majorHAnsi"/>
                <w:sz w:val="18"/>
                <w:szCs w:val="18"/>
                <w:lang w:eastAsia="en-US"/>
              </w:rPr>
              <w:t>Core Module Development</w:t>
            </w:r>
          </w:p>
          <w:p w14:paraId="57A06E8B" w14:textId="77777777" w:rsidR="00A57B11" w:rsidRPr="004813CA" w:rsidRDefault="00A57B11">
            <w:pPr>
              <w:numPr>
                <w:ilvl w:val="0"/>
                <w:numId w:val="4"/>
              </w:numPr>
              <w:spacing w:after="0" w:line="240" w:lineRule="auto"/>
              <w:ind w:left="280" w:hanging="218"/>
              <w:contextualSpacing/>
              <w:jc w:val="left"/>
              <w:rPr>
                <w:rFonts w:asciiTheme="majorHAnsi" w:hAnsiTheme="majorHAnsi" w:cstheme="majorHAnsi"/>
                <w:sz w:val="18"/>
                <w:szCs w:val="18"/>
                <w:lang w:eastAsia="en-US"/>
              </w:rPr>
            </w:pPr>
            <w:r w:rsidRPr="004813CA">
              <w:rPr>
                <w:rFonts w:asciiTheme="majorHAnsi" w:hAnsiTheme="majorHAnsi" w:cstheme="majorHAnsi"/>
                <w:sz w:val="18"/>
                <w:szCs w:val="18"/>
                <w:lang w:eastAsia="en-US"/>
              </w:rPr>
              <w:t xml:space="preserve">Module integration and connectivity </w:t>
            </w:r>
          </w:p>
          <w:p w14:paraId="40BDB7F7" w14:textId="77777777" w:rsidR="00A57B11" w:rsidRPr="004813CA" w:rsidRDefault="00A57B11">
            <w:pPr>
              <w:numPr>
                <w:ilvl w:val="0"/>
                <w:numId w:val="4"/>
              </w:numPr>
              <w:spacing w:after="0" w:line="240" w:lineRule="auto"/>
              <w:ind w:left="280" w:hanging="218"/>
              <w:contextualSpacing/>
              <w:jc w:val="left"/>
              <w:rPr>
                <w:rFonts w:asciiTheme="majorHAnsi" w:hAnsiTheme="majorHAnsi" w:cstheme="majorHAnsi"/>
                <w:sz w:val="18"/>
                <w:szCs w:val="18"/>
                <w:lang w:eastAsia="en-US"/>
              </w:rPr>
            </w:pPr>
            <w:r w:rsidRPr="004813CA">
              <w:rPr>
                <w:rFonts w:asciiTheme="majorHAnsi" w:hAnsiTheme="majorHAnsi" w:cstheme="majorHAnsi"/>
                <w:sz w:val="18"/>
                <w:szCs w:val="18"/>
                <w:lang w:eastAsia="en-US"/>
              </w:rPr>
              <w:t>Analytical and Predictive Features</w:t>
            </w:r>
          </w:p>
          <w:p w14:paraId="39EFDBA4" w14:textId="49476708" w:rsidR="00A57B11" w:rsidRPr="00D30C18" w:rsidRDefault="00A57B11">
            <w:pPr>
              <w:pStyle w:val="ListParagraph"/>
              <w:numPr>
                <w:ilvl w:val="0"/>
                <w:numId w:val="4"/>
              </w:numPr>
              <w:spacing w:after="0" w:line="240" w:lineRule="auto"/>
              <w:ind w:left="280" w:hanging="218"/>
              <w:jc w:val="left"/>
              <w:rPr>
                <w:rFonts w:asciiTheme="majorHAnsi" w:hAnsiTheme="majorHAnsi" w:cstheme="majorHAnsi"/>
                <w:b/>
                <w:bCs/>
                <w:sz w:val="18"/>
                <w:szCs w:val="18"/>
              </w:rPr>
            </w:pPr>
            <w:r w:rsidRPr="004813CA">
              <w:rPr>
                <w:rFonts w:asciiTheme="majorHAnsi" w:hAnsiTheme="majorHAnsi" w:cstheme="majorHAnsi"/>
                <w:sz w:val="18"/>
                <w:szCs w:val="18"/>
              </w:rPr>
              <w:t>Security and access management</w:t>
            </w:r>
          </w:p>
        </w:tc>
        <w:tc>
          <w:tcPr>
            <w:tcW w:w="924" w:type="dxa"/>
          </w:tcPr>
          <w:p w14:paraId="41C9FEE4" w14:textId="1D40B668" w:rsidR="00A57B11" w:rsidRPr="00877100" w:rsidRDefault="00A57B11" w:rsidP="00A57B11">
            <w:pPr>
              <w:spacing w:after="0" w:line="240" w:lineRule="auto"/>
              <w:jc w:val="center"/>
              <w:rPr>
                <w:rFonts w:asciiTheme="majorHAnsi" w:hAnsiTheme="majorHAnsi" w:cstheme="majorHAnsi"/>
                <w:sz w:val="18"/>
                <w:szCs w:val="18"/>
              </w:rPr>
            </w:pPr>
            <w:r w:rsidRPr="004813CA">
              <w:rPr>
                <w:rFonts w:asciiTheme="majorHAnsi" w:hAnsiTheme="majorHAnsi" w:cstheme="majorHAnsi"/>
                <w:sz w:val="18"/>
                <w:szCs w:val="18"/>
              </w:rPr>
              <w:t>Jakarta</w:t>
            </w:r>
          </w:p>
        </w:tc>
        <w:tc>
          <w:tcPr>
            <w:tcW w:w="2339" w:type="dxa"/>
          </w:tcPr>
          <w:p w14:paraId="7D444246" w14:textId="32B8BA1C" w:rsidR="00A57B11" w:rsidRPr="00877100" w:rsidRDefault="00A57B11" w:rsidP="00A57B11">
            <w:pPr>
              <w:pStyle w:val="ListParagraph"/>
              <w:spacing w:after="0" w:line="240" w:lineRule="auto"/>
              <w:ind w:left="0"/>
              <w:jc w:val="center"/>
              <w:rPr>
                <w:rFonts w:asciiTheme="majorHAnsi" w:hAnsiTheme="majorHAnsi" w:cstheme="majorHAnsi"/>
                <w:sz w:val="18"/>
                <w:szCs w:val="18"/>
              </w:rPr>
            </w:pPr>
            <w:r w:rsidRPr="004813CA">
              <w:rPr>
                <w:rFonts w:asciiTheme="majorHAnsi" w:hAnsiTheme="majorHAnsi" w:cstheme="majorHAnsi"/>
                <w:sz w:val="18"/>
                <w:szCs w:val="18"/>
              </w:rPr>
              <w:t>22130076-OB</w:t>
            </w:r>
          </w:p>
        </w:tc>
        <w:tc>
          <w:tcPr>
            <w:tcW w:w="2407" w:type="dxa"/>
          </w:tcPr>
          <w:p w14:paraId="72402C50" w14:textId="77777777" w:rsidR="00A57B11" w:rsidRPr="004813CA" w:rsidRDefault="00A57B11" w:rsidP="00A57B11">
            <w:pPr>
              <w:ind w:right="42"/>
              <w:contextualSpacing/>
              <w:rPr>
                <w:rFonts w:asciiTheme="majorHAnsi" w:hAnsiTheme="majorHAnsi" w:cstheme="majorHAnsi"/>
                <w:sz w:val="18"/>
                <w:szCs w:val="18"/>
                <w:lang w:eastAsia="en-US"/>
              </w:rPr>
            </w:pPr>
            <w:r w:rsidRPr="004813CA">
              <w:rPr>
                <w:rFonts w:asciiTheme="majorHAnsi" w:hAnsiTheme="majorHAnsi" w:cstheme="majorHAnsi"/>
                <w:sz w:val="18"/>
                <w:szCs w:val="18"/>
                <w:lang w:eastAsia="en-US"/>
              </w:rPr>
              <w:t>SPIE Oil &amp; Gas Services Indonesia</w:t>
            </w:r>
          </w:p>
          <w:p w14:paraId="22F0DDB1" w14:textId="77777777" w:rsidR="00A57B11" w:rsidRPr="004813CA" w:rsidRDefault="00A57B11" w:rsidP="00A57B11">
            <w:pPr>
              <w:ind w:right="42"/>
              <w:contextualSpacing/>
              <w:rPr>
                <w:rFonts w:asciiTheme="majorHAnsi" w:hAnsiTheme="majorHAnsi" w:cstheme="majorHAnsi"/>
                <w:sz w:val="18"/>
                <w:szCs w:val="18"/>
                <w:lang w:eastAsia="en-US"/>
              </w:rPr>
            </w:pPr>
          </w:p>
          <w:p w14:paraId="0D75A70C" w14:textId="77777777" w:rsidR="00A57B11" w:rsidRPr="004813CA" w:rsidRDefault="00A57B11" w:rsidP="00A57B11">
            <w:pPr>
              <w:ind w:right="42"/>
              <w:contextualSpacing/>
              <w:rPr>
                <w:rFonts w:asciiTheme="majorHAnsi" w:hAnsiTheme="majorHAnsi" w:cstheme="majorHAnsi"/>
                <w:sz w:val="18"/>
                <w:szCs w:val="18"/>
                <w:lang w:eastAsia="en-US"/>
              </w:rPr>
            </w:pPr>
            <w:r w:rsidRPr="004813CA">
              <w:rPr>
                <w:rFonts w:asciiTheme="majorHAnsi" w:hAnsiTheme="majorHAnsi" w:cstheme="majorHAnsi"/>
                <w:sz w:val="18"/>
                <w:szCs w:val="18"/>
                <w:lang w:eastAsia="en-US"/>
              </w:rPr>
              <w:t xml:space="preserve"> End User: </w:t>
            </w:r>
          </w:p>
          <w:p w14:paraId="082EABC3" w14:textId="75961F5E" w:rsidR="00A57B11" w:rsidRPr="00877100" w:rsidRDefault="00A57B11" w:rsidP="00A57B11">
            <w:pPr>
              <w:pStyle w:val="ListParagraph"/>
              <w:spacing w:after="0" w:line="240" w:lineRule="auto"/>
              <w:ind w:left="0" w:right="42"/>
              <w:rPr>
                <w:rFonts w:asciiTheme="majorHAnsi" w:hAnsiTheme="majorHAnsi" w:cstheme="majorHAnsi"/>
                <w:sz w:val="18"/>
                <w:szCs w:val="18"/>
              </w:rPr>
            </w:pPr>
            <w:r w:rsidRPr="004813CA">
              <w:rPr>
                <w:rFonts w:asciiTheme="majorHAnsi" w:hAnsiTheme="majorHAnsi" w:cstheme="majorHAnsi"/>
                <w:sz w:val="18"/>
                <w:szCs w:val="18"/>
              </w:rPr>
              <w:t>PETRONAS Lubricants International (PLI)</w:t>
            </w:r>
          </w:p>
        </w:tc>
        <w:tc>
          <w:tcPr>
            <w:tcW w:w="2842" w:type="dxa"/>
          </w:tcPr>
          <w:p w14:paraId="41F0E3B3" w14:textId="77777777" w:rsidR="00A57B11" w:rsidRPr="004813CA" w:rsidRDefault="00A57B11" w:rsidP="00A57B11">
            <w:pPr>
              <w:contextualSpacing/>
              <w:jc w:val="center"/>
              <w:rPr>
                <w:rFonts w:asciiTheme="majorHAnsi" w:hAnsiTheme="majorHAnsi" w:cstheme="majorHAnsi"/>
                <w:sz w:val="18"/>
                <w:szCs w:val="18"/>
                <w:lang w:eastAsia="en-US"/>
              </w:rPr>
            </w:pPr>
            <w:proofErr w:type="spellStart"/>
            <w:r w:rsidRPr="004813CA">
              <w:rPr>
                <w:rFonts w:asciiTheme="majorHAnsi" w:hAnsiTheme="majorHAnsi" w:cstheme="majorHAnsi"/>
                <w:sz w:val="18"/>
                <w:szCs w:val="18"/>
                <w:lang w:eastAsia="en-US"/>
              </w:rPr>
              <w:t>Graha</w:t>
            </w:r>
            <w:proofErr w:type="spellEnd"/>
            <w:r w:rsidRPr="004813CA">
              <w:rPr>
                <w:rFonts w:asciiTheme="majorHAnsi" w:hAnsiTheme="majorHAnsi" w:cstheme="majorHAnsi"/>
                <w:sz w:val="18"/>
                <w:szCs w:val="18"/>
                <w:lang w:eastAsia="en-US"/>
              </w:rPr>
              <w:t xml:space="preserve"> Surveyor Indonesia</w:t>
            </w:r>
          </w:p>
          <w:p w14:paraId="515C32A0" w14:textId="77777777" w:rsidR="00A57B11" w:rsidRPr="004813CA" w:rsidRDefault="00A57B11" w:rsidP="00A57B11">
            <w:pPr>
              <w:contextualSpacing/>
              <w:jc w:val="center"/>
              <w:rPr>
                <w:rFonts w:asciiTheme="majorHAnsi" w:hAnsiTheme="majorHAnsi" w:cstheme="majorHAnsi"/>
                <w:sz w:val="18"/>
                <w:szCs w:val="18"/>
                <w:lang w:eastAsia="en-US"/>
              </w:rPr>
            </w:pPr>
            <w:r w:rsidRPr="004813CA">
              <w:rPr>
                <w:rFonts w:asciiTheme="majorHAnsi" w:hAnsiTheme="majorHAnsi" w:cstheme="majorHAnsi"/>
                <w:sz w:val="18"/>
                <w:szCs w:val="18"/>
                <w:lang w:eastAsia="en-US"/>
              </w:rPr>
              <w:t>Lt. 15 suite 1501,</w:t>
            </w:r>
          </w:p>
          <w:p w14:paraId="590F13D8" w14:textId="77777777" w:rsidR="00A57B11" w:rsidRPr="004813CA" w:rsidRDefault="00A57B11" w:rsidP="00A57B11">
            <w:pPr>
              <w:contextualSpacing/>
              <w:jc w:val="center"/>
              <w:rPr>
                <w:rFonts w:asciiTheme="majorHAnsi" w:hAnsiTheme="majorHAnsi" w:cstheme="majorHAnsi"/>
                <w:sz w:val="18"/>
                <w:szCs w:val="18"/>
                <w:lang w:val="sv-SE" w:eastAsia="en-US"/>
              </w:rPr>
            </w:pPr>
            <w:r w:rsidRPr="004813CA">
              <w:rPr>
                <w:rFonts w:asciiTheme="majorHAnsi" w:hAnsiTheme="majorHAnsi" w:cstheme="majorHAnsi"/>
                <w:sz w:val="18"/>
                <w:szCs w:val="18"/>
                <w:lang w:val="sv-SE" w:eastAsia="en-US"/>
              </w:rPr>
              <w:t>Jl. Jend. Gatot Subroto Kav. 56 Jakarta 12950</w:t>
            </w:r>
          </w:p>
          <w:p w14:paraId="2605F0DD" w14:textId="327918A4" w:rsidR="00A57B11" w:rsidRPr="00877100" w:rsidRDefault="00A57B11" w:rsidP="00A57B11">
            <w:pPr>
              <w:pStyle w:val="ListParagraph"/>
              <w:spacing w:after="0" w:line="240" w:lineRule="auto"/>
              <w:ind w:left="0"/>
              <w:jc w:val="center"/>
              <w:rPr>
                <w:rStyle w:val="lrzxr"/>
                <w:rFonts w:asciiTheme="majorHAnsi" w:hAnsiTheme="majorHAnsi" w:cstheme="majorHAnsi"/>
                <w:sz w:val="18"/>
                <w:szCs w:val="18"/>
                <w:u w:val="single"/>
              </w:rPr>
            </w:pPr>
            <w:r w:rsidRPr="004813CA">
              <w:rPr>
                <w:rFonts w:asciiTheme="majorHAnsi" w:hAnsiTheme="majorHAnsi" w:cstheme="majorHAnsi"/>
                <w:sz w:val="18"/>
                <w:szCs w:val="18"/>
              </w:rPr>
              <w:t>(021) 5264853</w:t>
            </w:r>
          </w:p>
        </w:tc>
        <w:tc>
          <w:tcPr>
            <w:tcW w:w="2322" w:type="dxa"/>
          </w:tcPr>
          <w:p w14:paraId="4CF6046C" w14:textId="04362F95" w:rsidR="00A57B11" w:rsidRPr="00877100" w:rsidRDefault="00A57B11" w:rsidP="00A57B11">
            <w:pPr>
              <w:pStyle w:val="ListParagraph"/>
              <w:spacing w:after="0" w:line="240" w:lineRule="auto"/>
              <w:ind w:left="0"/>
              <w:jc w:val="center"/>
              <w:rPr>
                <w:rFonts w:asciiTheme="majorHAnsi" w:hAnsiTheme="majorHAnsi" w:cstheme="majorHAnsi"/>
                <w:sz w:val="18"/>
                <w:szCs w:val="18"/>
              </w:rPr>
            </w:pPr>
            <w:r w:rsidRPr="004813CA">
              <w:rPr>
                <w:rFonts w:asciiTheme="majorHAnsi" w:hAnsiTheme="majorHAnsi" w:cstheme="majorHAnsi"/>
                <w:sz w:val="18"/>
                <w:szCs w:val="18"/>
              </w:rPr>
              <w:t xml:space="preserve">Ongoing on </w:t>
            </w:r>
            <w:r w:rsidRPr="004813CA">
              <w:rPr>
                <w:rFonts w:asciiTheme="majorHAnsi" w:hAnsiTheme="majorHAnsi" w:cstheme="majorHAnsi"/>
                <w:sz w:val="18"/>
                <w:szCs w:val="18"/>
              </w:rPr>
              <w:br/>
            </w:r>
            <w:r>
              <w:rPr>
                <w:rFonts w:asciiTheme="majorHAnsi" w:hAnsiTheme="majorHAnsi" w:cstheme="majorHAnsi"/>
                <w:sz w:val="18"/>
                <w:szCs w:val="18"/>
              </w:rPr>
              <w:t>(</w:t>
            </w:r>
            <w:r w:rsidRPr="004813CA">
              <w:rPr>
                <w:rFonts w:asciiTheme="majorHAnsi" w:hAnsiTheme="majorHAnsi" w:cstheme="majorHAnsi"/>
                <w:sz w:val="18"/>
                <w:szCs w:val="18"/>
              </w:rPr>
              <w:t>Phase 2</w:t>
            </w:r>
            <w:r>
              <w:rPr>
                <w:rFonts w:asciiTheme="majorHAnsi" w:hAnsiTheme="majorHAnsi" w:cstheme="majorHAnsi"/>
                <w:sz w:val="18"/>
                <w:szCs w:val="18"/>
              </w:rPr>
              <w:t>)</w:t>
            </w:r>
          </w:p>
        </w:tc>
      </w:tr>
      <w:tr w:rsidR="00A57B11" w14:paraId="045A38B9" w14:textId="77777777" w:rsidTr="00E069B8">
        <w:trPr>
          <w:jc w:val="center"/>
        </w:trPr>
        <w:tc>
          <w:tcPr>
            <w:tcW w:w="456" w:type="dxa"/>
          </w:tcPr>
          <w:p w14:paraId="4C89950F" w14:textId="35A39257" w:rsidR="00A57B11" w:rsidRPr="00877100" w:rsidRDefault="00A57B11" w:rsidP="00A57B11">
            <w:pPr>
              <w:spacing w:after="0" w:line="240" w:lineRule="auto"/>
              <w:rPr>
                <w:rFonts w:asciiTheme="majorHAnsi" w:hAnsiTheme="majorHAnsi" w:cstheme="majorHAnsi"/>
                <w:sz w:val="18"/>
                <w:szCs w:val="18"/>
                <w:lang w:val="en-GB" w:eastAsia="en-US"/>
              </w:rPr>
            </w:pPr>
            <w:r w:rsidRPr="004813CA">
              <w:rPr>
                <w:rFonts w:asciiTheme="majorHAnsi" w:hAnsiTheme="majorHAnsi" w:cstheme="majorHAnsi"/>
                <w:sz w:val="18"/>
                <w:szCs w:val="18"/>
              </w:rPr>
              <w:t>2</w:t>
            </w:r>
          </w:p>
        </w:tc>
        <w:tc>
          <w:tcPr>
            <w:tcW w:w="3650" w:type="dxa"/>
          </w:tcPr>
          <w:p w14:paraId="17E251F0" w14:textId="7727C2B8" w:rsidR="00A57B11" w:rsidRPr="004813CA" w:rsidRDefault="00A57B11" w:rsidP="00A57B11">
            <w:pPr>
              <w:rPr>
                <w:rFonts w:asciiTheme="majorHAnsi" w:hAnsiTheme="majorHAnsi" w:cstheme="majorHAnsi"/>
                <w:sz w:val="18"/>
                <w:szCs w:val="18"/>
              </w:rPr>
            </w:pPr>
            <w:r w:rsidRPr="004813CA">
              <w:rPr>
                <w:rFonts w:asciiTheme="majorHAnsi" w:hAnsiTheme="majorHAnsi" w:cstheme="majorHAnsi"/>
                <w:sz w:val="18"/>
                <w:szCs w:val="18"/>
              </w:rPr>
              <w:t>Reliability Availability</w:t>
            </w:r>
            <w:r>
              <w:rPr>
                <w:rFonts w:asciiTheme="majorHAnsi" w:hAnsiTheme="majorHAnsi" w:cstheme="majorHAnsi"/>
                <w:sz w:val="18"/>
                <w:szCs w:val="18"/>
              </w:rPr>
              <w:t xml:space="preserve"> </w:t>
            </w:r>
            <w:r w:rsidRPr="004813CA">
              <w:rPr>
                <w:rFonts w:asciiTheme="majorHAnsi" w:hAnsiTheme="majorHAnsi" w:cstheme="majorHAnsi"/>
                <w:sz w:val="18"/>
                <w:szCs w:val="18"/>
              </w:rPr>
              <w:t xml:space="preserve">RU VII Kasim: Pressure Transmitter for Pertamina </w:t>
            </w:r>
            <w:proofErr w:type="spellStart"/>
            <w:r w:rsidRPr="004813CA">
              <w:rPr>
                <w:rFonts w:asciiTheme="majorHAnsi" w:hAnsiTheme="majorHAnsi" w:cstheme="majorHAnsi"/>
                <w:sz w:val="18"/>
                <w:szCs w:val="18"/>
              </w:rPr>
              <w:t>kilang</w:t>
            </w:r>
            <w:proofErr w:type="spellEnd"/>
            <w:r w:rsidRPr="004813CA">
              <w:rPr>
                <w:rFonts w:asciiTheme="majorHAnsi" w:hAnsiTheme="majorHAnsi" w:cstheme="majorHAnsi"/>
                <w:sz w:val="18"/>
                <w:szCs w:val="18"/>
              </w:rPr>
              <w:t xml:space="preserve"> international</w:t>
            </w:r>
          </w:p>
          <w:p w14:paraId="606E1078" w14:textId="77777777" w:rsidR="00A57B11" w:rsidRPr="004813CA" w:rsidRDefault="00A57B11" w:rsidP="00A57B11">
            <w:pPr>
              <w:rPr>
                <w:rFonts w:asciiTheme="majorHAnsi" w:hAnsiTheme="majorHAnsi" w:cstheme="majorHAnsi"/>
                <w:b/>
                <w:bCs/>
                <w:sz w:val="18"/>
                <w:szCs w:val="18"/>
              </w:rPr>
            </w:pPr>
          </w:p>
          <w:p w14:paraId="797AB2D7" w14:textId="77777777" w:rsidR="00A57B11" w:rsidRPr="004813CA" w:rsidRDefault="00A57B11" w:rsidP="00A57B11">
            <w:pPr>
              <w:rPr>
                <w:rFonts w:asciiTheme="majorHAnsi" w:hAnsiTheme="majorHAnsi" w:cstheme="majorHAnsi"/>
                <w:sz w:val="18"/>
                <w:szCs w:val="18"/>
              </w:rPr>
            </w:pPr>
            <w:r w:rsidRPr="004813CA">
              <w:rPr>
                <w:rFonts w:asciiTheme="majorHAnsi" w:hAnsiTheme="majorHAnsi" w:cstheme="majorHAnsi"/>
                <w:i/>
                <w:iCs/>
                <w:sz w:val="18"/>
                <w:szCs w:val="18"/>
              </w:rPr>
              <w:t>SOW</w:t>
            </w:r>
            <w:r w:rsidRPr="004813CA">
              <w:rPr>
                <w:rFonts w:asciiTheme="majorHAnsi" w:hAnsiTheme="majorHAnsi" w:cstheme="majorHAnsi"/>
                <w:sz w:val="18"/>
                <w:szCs w:val="18"/>
              </w:rPr>
              <w:t>:</w:t>
            </w:r>
          </w:p>
          <w:p w14:paraId="4360E5E2" w14:textId="732BEDD8" w:rsidR="00A57B11" w:rsidRPr="0014308D" w:rsidRDefault="00A57B11">
            <w:pPr>
              <w:pStyle w:val="ListParagraph"/>
              <w:numPr>
                <w:ilvl w:val="0"/>
                <w:numId w:val="4"/>
              </w:numPr>
              <w:spacing w:after="0" w:line="240" w:lineRule="auto"/>
              <w:ind w:left="280" w:hanging="218"/>
              <w:jc w:val="left"/>
              <w:rPr>
                <w:rFonts w:asciiTheme="majorHAnsi" w:hAnsiTheme="majorHAnsi" w:cstheme="majorHAnsi"/>
                <w:sz w:val="18"/>
                <w:szCs w:val="18"/>
              </w:rPr>
            </w:pPr>
            <w:r w:rsidRPr="004813CA">
              <w:rPr>
                <w:rFonts w:asciiTheme="majorHAnsi" w:hAnsiTheme="majorHAnsi" w:cstheme="majorHAnsi"/>
                <w:sz w:val="18"/>
                <w:szCs w:val="18"/>
              </w:rPr>
              <w:t>Creating tools for Analyze (Weibull, Exponential, and Normal) distribution</w:t>
            </w:r>
          </w:p>
        </w:tc>
        <w:tc>
          <w:tcPr>
            <w:tcW w:w="924" w:type="dxa"/>
          </w:tcPr>
          <w:p w14:paraId="775FDD2C" w14:textId="63AD2302" w:rsidR="00A57B11" w:rsidRPr="00877100" w:rsidRDefault="00A57B11" w:rsidP="00A57B11">
            <w:pPr>
              <w:spacing w:after="0" w:line="240" w:lineRule="auto"/>
              <w:jc w:val="center"/>
              <w:rPr>
                <w:rFonts w:asciiTheme="majorHAnsi" w:hAnsiTheme="majorHAnsi" w:cstheme="majorHAnsi"/>
                <w:sz w:val="18"/>
                <w:szCs w:val="18"/>
                <w:lang w:val="en-GB" w:eastAsia="en-US"/>
              </w:rPr>
            </w:pPr>
            <w:r w:rsidRPr="004813CA">
              <w:rPr>
                <w:rFonts w:asciiTheme="majorHAnsi" w:hAnsiTheme="majorHAnsi" w:cstheme="majorHAnsi"/>
                <w:sz w:val="18"/>
                <w:szCs w:val="18"/>
              </w:rPr>
              <w:t>Jakarta</w:t>
            </w:r>
          </w:p>
        </w:tc>
        <w:tc>
          <w:tcPr>
            <w:tcW w:w="2339" w:type="dxa"/>
          </w:tcPr>
          <w:p w14:paraId="33B4EB87" w14:textId="16ED02FC" w:rsidR="00A57B11" w:rsidRPr="00877100" w:rsidRDefault="00A57B11" w:rsidP="00A57B11">
            <w:pPr>
              <w:pStyle w:val="ListParagraph"/>
              <w:spacing w:after="0" w:line="240" w:lineRule="auto"/>
              <w:ind w:left="0"/>
              <w:jc w:val="center"/>
              <w:rPr>
                <w:rFonts w:asciiTheme="majorHAnsi" w:hAnsiTheme="majorHAnsi" w:cstheme="majorHAnsi"/>
                <w:sz w:val="18"/>
                <w:szCs w:val="18"/>
              </w:rPr>
            </w:pPr>
            <w:r w:rsidRPr="004813CA">
              <w:rPr>
                <w:rFonts w:asciiTheme="majorHAnsi" w:hAnsiTheme="majorHAnsi" w:cstheme="majorHAnsi"/>
                <w:sz w:val="18"/>
                <w:szCs w:val="18"/>
              </w:rPr>
              <w:t>037/SO.SBS-CRI/VII/2021</w:t>
            </w:r>
          </w:p>
        </w:tc>
        <w:tc>
          <w:tcPr>
            <w:tcW w:w="2407" w:type="dxa"/>
          </w:tcPr>
          <w:p w14:paraId="719AE002" w14:textId="76D65439" w:rsidR="00A57B11" w:rsidRPr="00877100" w:rsidRDefault="00A57B11" w:rsidP="00A57B11">
            <w:pPr>
              <w:spacing w:after="0" w:line="240" w:lineRule="auto"/>
              <w:jc w:val="left"/>
              <w:rPr>
                <w:rFonts w:asciiTheme="majorHAnsi" w:hAnsiTheme="majorHAnsi" w:cstheme="majorHAnsi"/>
                <w:sz w:val="18"/>
                <w:szCs w:val="18"/>
                <w:lang w:val="en-GB" w:eastAsia="en-US"/>
              </w:rPr>
            </w:pPr>
            <w:r w:rsidRPr="004813CA">
              <w:rPr>
                <w:rFonts w:asciiTheme="majorHAnsi" w:hAnsiTheme="majorHAnsi" w:cstheme="majorHAnsi"/>
                <w:sz w:val="18"/>
                <w:szCs w:val="18"/>
                <w:lang w:eastAsia="en-US"/>
              </w:rPr>
              <w:t xml:space="preserve">Pertamina </w:t>
            </w:r>
            <w:r w:rsidRPr="004813CA">
              <w:rPr>
                <w:rFonts w:asciiTheme="majorHAnsi" w:hAnsiTheme="majorHAnsi" w:cstheme="majorHAnsi"/>
                <w:sz w:val="18"/>
                <w:szCs w:val="18"/>
                <w:lang w:eastAsia="en-US"/>
              </w:rPr>
              <w:br/>
            </w:r>
            <w:proofErr w:type="spellStart"/>
            <w:r w:rsidRPr="004813CA">
              <w:rPr>
                <w:rFonts w:asciiTheme="majorHAnsi" w:hAnsiTheme="majorHAnsi" w:cstheme="majorHAnsi"/>
                <w:sz w:val="18"/>
                <w:szCs w:val="18"/>
                <w:lang w:eastAsia="en-US"/>
              </w:rPr>
              <w:t>Kilang</w:t>
            </w:r>
            <w:proofErr w:type="spellEnd"/>
            <w:r w:rsidRPr="004813CA">
              <w:rPr>
                <w:rFonts w:asciiTheme="majorHAnsi" w:hAnsiTheme="majorHAnsi" w:cstheme="majorHAnsi"/>
                <w:sz w:val="18"/>
                <w:szCs w:val="18"/>
                <w:lang w:eastAsia="en-US"/>
              </w:rPr>
              <w:t xml:space="preserve"> International</w:t>
            </w:r>
          </w:p>
        </w:tc>
        <w:tc>
          <w:tcPr>
            <w:tcW w:w="2842" w:type="dxa"/>
          </w:tcPr>
          <w:p w14:paraId="587AAD08" w14:textId="77777777" w:rsidR="00A57B11" w:rsidRPr="004813CA" w:rsidRDefault="00A57B11" w:rsidP="00A57B11">
            <w:pPr>
              <w:contextualSpacing/>
              <w:jc w:val="center"/>
              <w:rPr>
                <w:rFonts w:asciiTheme="majorHAnsi" w:hAnsiTheme="majorHAnsi" w:cstheme="majorHAnsi"/>
                <w:sz w:val="18"/>
                <w:szCs w:val="18"/>
                <w:u w:val="single"/>
                <w:lang w:val="sv-SE" w:eastAsia="en-US"/>
              </w:rPr>
            </w:pPr>
            <w:r w:rsidRPr="004813CA">
              <w:rPr>
                <w:rFonts w:asciiTheme="majorHAnsi" w:hAnsiTheme="majorHAnsi" w:cstheme="majorHAnsi"/>
                <w:sz w:val="18"/>
                <w:szCs w:val="18"/>
                <w:lang w:val="sv-SE" w:eastAsia="en-US"/>
              </w:rPr>
              <w:t>Tower Fastron, Gedung Grha Pertamina, Jl. Medan Merdeka Tim. No.2 Lantai 9, RT.6/RW.1, Gambir, Kecamatan Gambir, Kota Jakarta Pusat, Daerah Khusus Ibukota Jakarta 10110</w:t>
            </w:r>
            <w:r w:rsidRPr="004813CA">
              <w:rPr>
                <w:rFonts w:asciiTheme="majorHAnsi" w:hAnsiTheme="majorHAnsi" w:cstheme="majorHAnsi"/>
                <w:sz w:val="18"/>
                <w:szCs w:val="18"/>
                <w:u w:val="single"/>
                <w:lang w:val="sv-SE" w:eastAsia="en-US"/>
              </w:rPr>
              <w:t xml:space="preserve"> </w:t>
            </w:r>
          </w:p>
          <w:p w14:paraId="0EF9DE3C" w14:textId="754CF135" w:rsidR="00A57B11" w:rsidRPr="00877100" w:rsidRDefault="00A57B11" w:rsidP="00A57B11">
            <w:pPr>
              <w:pStyle w:val="ListParagraph"/>
              <w:spacing w:after="0" w:line="240" w:lineRule="auto"/>
              <w:ind w:left="0"/>
              <w:jc w:val="center"/>
              <w:rPr>
                <w:rFonts w:asciiTheme="majorHAnsi" w:hAnsiTheme="majorHAnsi" w:cstheme="majorHAnsi"/>
                <w:sz w:val="18"/>
                <w:szCs w:val="18"/>
              </w:rPr>
            </w:pPr>
            <w:r w:rsidRPr="004813CA">
              <w:rPr>
                <w:rFonts w:asciiTheme="majorHAnsi" w:hAnsiTheme="majorHAnsi" w:cstheme="majorHAnsi"/>
                <w:color w:val="000000" w:themeColor="text1"/>
                <w:sz w:val="18"/>
                <w:szCs w:val="18"/>
              </w:rPr>
              <w:t>(021) 50863000</w:t>
            </w:r>
          </w:p>
        </w:tc>
        <w:tc>
          <w:tcPr>
            <w:tcW w:w="2322" w:type="dxa"/>
          </w:tcPr>
          <w:p w14:paraId="3852D9FB" w14:textId="77777777" w:rsidR="00A57B11" w:rsidRPr="004813CA" w:rsidRDefault="00A57B11" w:rsidP="00A57B11">
            <w:pPr>
              <w:contextualSpacing/>
              <w:jc w:val="center"/>
              <w:rPr>
                <w:rFonts w:asciiTheme="majorHAnsi" w:hAnsiTheme="majorHAnsi" w:cstheme="majorHAnsi"/>
                <w:sz w:val="18"/>
                <w:szCs w:val="18"/>
                <w:lang w:eastAsia="en-US"/>
              </w:rPr>
            </w:pPr>
            <w:r w:rsidRPr="004813CA">
              <w:rPr>
                <w:rFonts w:asciiTheme="majorHAnsi" w:hAnsiTheme="majorHAnsi" w:cstheme="majorHAnsi"/>
                <w:sz w:val="18"/>
                <w:szCs w:val="18"/>
                <w:lang w:eastAsia="en-US"/>
              </w:rPr>
              <w:t>Delivered on time by</w:t>
            </w:r>
          </w:p>
          <w:p w14:paraId="5D8137CA" w14:textId="77777777" w:rsidR="00A57B11" w:rsidRPr="004813CA" w:rsidRDefault="00A57B11" w:rsidP="00A57B11">
            <w:pPr>
              <w:contextualSpacing/>
              <w:jc w:val="center"/>
              <w:rPr>
                <w:rFonts w:asciiTheme="majorHAnsi" w:hAnsiTheme="majorHAnsi" w:cstheme="majorHAnsi"/>
                <w:sz w:val="18"/>
                <w:szCs w:val="18"/>
                <w:lang w:eastAsia="en-US"/>
              </w:rPr>
            </w:pPr>
            <w:r w:rsidRPr="004813CA">
              <w:rPr>
                <w:rFonts w:asciiTheme="majorHAnsi" w:hAnsiTheme="majorHAnsi" w:cstheme="majorHAnsi"/>
                <w:sz w:val="18"/>
                <w:szCs w:val="18"/>
                <w:lang w:eastAsia="en-US"/>
              </w:rPr>
              <w:t>June 2024</w:t>
            </w:r>
          </w:p>
          <w:p w14:paraId="05E6DA88" w14:textId="23CE6E46" w:rsidR="00A57B11" w:rsidRPr="00877100" w:rsidRDefault="00A57B11" w:rsidP="00A57B11">
            <w:pPr>
              <w:pStyle w:val="ListParagraph"/>
              <w:spacing w:after="0" w:line="240" w:lineRule="auto"/>
              <w:ind w:left="0"/>
              <w:jc w:val="center"/>
              <w:rPr>
                <w:rStyle w:val="lrzxr"/>
                <w:rFonts w:asciiTheme="majorHAnsi" w:hAnsiTheme="majorHAnsi" w:cstheme="majorHAnsi"/>
                <w:sz w:val="18"/>
                <w:szCs w:val="18"/>
              </w:rPr>
            </w:pPr>
          </w:p>
        </w:tc>
      </w:tr>
      <w:tr w:rsidR="00A57B11" w14:paraId="2765B4D9" w14:textId="77777777" w:rsidTr="00E069B8">
        <w:trPr>
          <w:jc w:val="center"/>
        </w:trPr>
        <w:tc>
          <w:tcPr>
            <w:tcW w:w="456" w:type="dxa"/>
          </w:tcPr>
          <w:p w14:paraId="143ED638" w14:textId="3DAFFD1B" w:rsidR="00A57B11" w:rsidRPr="00877100" w:rsidRDefault="00A57B11" w:rsidP="00A57B11">
            <w:pPr>
              <w:spacing w:after="0" w:line="240" w:lineRule="auto"/>
              <w:rPr>
                <w:rFonts w:asciiTheme="majorHAnsi" w:hAnsiTheme="majorHAnsi" w:cstheme="majorHAnsi"/>
                <w:sz w:val="18"/>
                <w:szCs w:val="18"/>
              </w:rPr>
            </w:pPr>
            <w:r w:rsidRPr="004813CA">
              <w:rPr>
                <w:rFonts w:asciiTheme="majorHAnsi" w:hAnsiTheme="majorHAnsi" w:cstheme="majorHAnsi"/>
                <w:sz w:val="18"/>
                <w:szCs w:val="18"/>
              </w:rPr>
              <w:t>3</w:t>
            </w:r>
          </w:p>
        </w:tc>
        <w:tc>
          <w:tcPr>
            <w:tcW w:w="3650" w:type="dxa"/>
          </w:tcPr>
          <w:p w14:paraId="1296A3F8" w14:textId="77777777" w:rsidR="00A57B11" w:rsidRPr="004813CA" w:rsidRDefault="00A57B11" w:rsidP="00A57B11">
            <w:pPr>
              <w:rPr>
                <w:rFonts w:asciiTheme="majorHAnsi" w:hAnsiTheme="majorHAnsi" w:cstheme="majorHAnsi"/>
                <w:sz w:val="18"/>
                <w:szCs w:val="18"/>
              </w:rPr>
            </w:pPr>
            <w:r w:rsidRPr="004813CA">
              <w:rPr>
                <w:rFonts w:asciiTheme="majorHAnsi" w:hAnsiTheme="majorHAnsi" w:cstheme="majorHAnsi"/>
                <w:sz w:val="18"/>
                <w:szCs w:val="18"/>
              </w:rPr>
              <w:t xml:space="preserve">PRIMES for SPIE Oil and Gas Services Thailand </w:t>
            </w:r>
          </w:p>
          <w:p w14:paraId="381D2DD2" w14:textId="77777777" w:rsidR="00A57B11" w:rsidRPr="004813CA" w:rsidRDefault="00A57B11" w:rsidP="00A57B11">
            <w:pPr>
              <w:rPr>
                <w:rFonts w:asciiTheme="majorHAnsi" w:hAnsiTheme="majorHAnsi" w:cstheme="majorHAnsi"/>
                <w:sz w:val="18"/>
                <w:szCs w:val="18"/>
              </w:rPr>
            </w:pPr>
          </w:p>
          <w:p w14:paraId="5273AB21" w14:textId="77777777" w:rsidR="00A57B11" w:rsidRPr="004813CA" w:rsidRDefault="00A57B11" w:rsidP="00A57B11">
            <w:pPr>
              <w:rPr>
                <w:rFonts w:asciiTheme="majorHAnsi" w:hAnsiTheme="majorHAnsi" w:cstheme="majorHAnsi"/>
                <w:sz w:val="18"/>
                <w:szCs w:val="18"/>
              </w:rPr>
            </w:pPr>
            <w:r w:rsidRPr="004813CA">
              <w:rPr>
                <w:rFonts w:asciiTheme="majorHAnsi" w:hAnsiTheme="majorHAnsi" w:cstheme="majorHAnsi"/>
                <w:sz w:val="18"/>
                <w:szCs w:val="18"/>
              </w:rPr>
              <w:t>SOW:</w:t>
            </w:r>
          </w:p>
          <w:p w14:paraId="3A78E2A9" w14:textId="77777777" w:rsidR="00A57B11" w:rsidRPr="004813CA" w:rsidRDefault="00A57B11">
            <w:pPr>
              <w:numPr>
                <w:ilvl w:val="0"/>
                <w:numId w:val="4"/>
              </w:numPr>
              <w:spacing w:after="0" w:line="240" w:lineRule="auto"/>
              <w:ind w:left="282" w:hanging="282"/>
              <w:contextualSpacing/>
              <w:jc w:val="left"/>
              <w:rPr>
                <w:rFonts w:asciiTheme="majorHAnsi" w:hAnsiTheme="majorHAnsi" w:cstheme="majorHAnsi"/>
                <w:sz w:val="18"/>
                <w:szCs w:val="18"/>
                <w:lang w:eastAsia="en-US"/>
              </w:rPr>
            </w:pPr>
            <w:r w:rsidRPr="004813CA">
              <w:rPr>
                <w:rFonts w:asciiTheme="majorHAnsi" w:hAnsiTheme="majorHAnsi" w:cstheme="majorHAnsi"/>
                <w:sz w:val="18"/>
                <w:szCs w:val="18"/>
                <w:lang w:eastAsia="en-US"/>
              </w:rPr>
              <w:t>Asset Register &amp; Hierarchy</w:t>
            </w:r>
          </w:p>
          <w:p w14:paraId="4A9C46C9" w14:textId="77777777" w:rsidR="00A57B11" w:rsidRPr="004813CA" w:rsidRDefault="00A57B11">
            <w:pPr>
              <w:numPr>
                <w:ilvl w:val="0"/>
                <w:numId w:val="4"/>
              </w:numPr>
              <w:spacing w:after="0" w:line="240" w:lineRule="auto"/>
              <w:ind w:left="282" w:hanging="282"/>
              <w:contextualSpacing/>
              <w:jc w:val="left"/>
              <w:rPr>
                <w:rFonts w:asciiTheme="majorHAnsi" w:hAnsiTheme="majorHAnsi" w:cstheme="majorHAnsi"/>
                <w:sz w:val="18"/>
                <w:szCs w:val="18"/>
                <w:lang w:eastAsia="en-US"/>
              </w:rPr>
            </w:pPr>
            <w:r w:rsidRPr="004813CA">
              <w:rPr>
                <w:rFonts w:asciiTheme="majorHAnsi" w:hAnsiTheme="majorHAnsi" w:cstheme="majorHAnsi"/>
                <w:sz w:val="18"/>
                <w:szCs w:val="18"/>
                <w:lang w:eastAsia="en-US"/>
              </w:rPr>
              <w:t>SPL-E</w:t>
            </w:r>
          </w:p>
          <w:p w14:paraId="49A5117A" w14:textId="68545B3E" w:rsidR="00A57B11" w:rsidRPr="0014308D" w:rsidRDefault="00A57B11">
            <w:pPr>
              <w:pStyle w:val="ListParagraph"/>
              <w:numPr>
                <w:ilvl w:val="0"/>
                <w:numId w:val="4"/>
              </w:numPr>
              <w:spacing w:after="0" w:line="240" w:lineRule="auto"/>
              <w:ind w:left="282" w:hanging="282"/>
              <w:jc w:val="left"/>
              <w:rPr>
                <w:rFonts w:asciiTheme="majorHAnsi" w:hAnsiTheme="majorHAnsi" w:cstheme="majorHAnsi"/>
                <w:sz w:val="18"/>
                <w:szCs w:val="18"/>
              </w:rPr>
            </w:pPr>
            <w:r w:rsidRPr="004813CA">
              <w:rPr>
                <w:rFonts w:asciiTheme="majorHAnsi" w:hAnsiTheme="majorHAnsi" w:cstheme="majorHAnsi"/>
                <w:sz w:val="18"/>
                <w:szCs w:val="18"/>
              </w:rPr>
              <w:t>MMRF</w:t>
            </w:r>
          </w:p>
        </w:tc>
        <w:tc>
          <w:tcPr>
            <w:tcW w:w="924" w:type="dxa"/>
          </w:tcPr>
          <w:p w14:paraId="5C9C60D7" w14:textId="558B9E8E" w:rsidR="00A57B11" w:rsidRPr="00877100" w:rsidRDefault="00A57B11" w:rsidP="00A57B11">
            <w:pPr>
              <w:spacing w:after="0" w:line="240" w:lineRule="auto"/>
              <w:jc w:val="center"/>
              <w:rPr>
                <w:rFonts w:asciiTheme="majorHAnsi" w:hAnsiTheme="majorHAnsi" w:cstheme="majorHAnsi"/>
                <w:sz w:val="18"/>
                <w:szCs w:val="18"/>
              </w:rPr>
            </w:pPr>
            <w:r w:rsidRPr="004813CA">
              <w:rPr>
                <w:rFonts w:asciiTheme="majorHAnsi" w:hAnsiTheme="majorHAnsi" w:cstheme="majorHAnsi"/>
                <w:sz w:val="18"/>
                <w:szCs w:val="18"/>
              </w:rPr>
              <w:t>Thailand</w:t>
            </w:r>
          </w:p>
        </w:tc>
        <w:tc>
          <w:tcPr>
            <w:tcW w:w="2339" w:type="dxa"/>
          </w:tcPr>
          <w:p w14:paraId="763C0B0B" w14:textId="28BC661D" w:rsidR="00A57B11" w:rsidRPr="00877100" w:rsidRDefault="00A57B11" w:rsidP="00A57B11">
            <w:pPr>
              <w:pStyle w:val="ListParagraph"/>
              <w:spacing w:after="0" w:line="240" w:lineRule="auto"/>
              <w:ind w:left="0"/>
              <w:jc w:val="center"/>
              <w:rPr>
                <w:rFonts w:asciiTheme="majorHAnsi" w:hAnsiTheme="majorHAnsi" w:cstheme="majorHAnsi"/>
                <w:sz w:val="18"/>
                <w:szCs w:val="18"/>
              </w:rPr>
            </w:pPr>
            <w:r w:rsidRPr="004813CA">
              <w:rPr>
                <w:rFonts w:asciiTheme="majorHAnsi" w:hAnsiTheme="majorHAnsi" w:cstheme="majorHAnsi"/>
                <w:sz w:val="18"/>
                <w:szCs w:val="18"/>
              </w:rPr>
              <w:t>SP-21290-005-XI-2019</w:t>
            </w:r>
          </w:p>
        </w:tc>
        <w:tc>
          <w:tcPr>
            <w:tcW w:w="2407" w:type="dxa"/>
          </w:tcPr>
          <w:p w14:paraId="2A5F7BCA" w14:textId="77777777" w:rsidR="00A57B11" w:rsidRPr="004813CA" w:rsidRDefault="00A57B11" w:rsidP="00A57B11">
            <w:pPr>
              <w:ind w:right="42"/>
              <w:contextualSpacing/>
              <w:rPr>
                <w:rFonts w:asciiTheme="majorHAnsi" w:hAnsiTheme="majorHAnsi" w:cstheme="majorHAnsi"/>
                <w:sz w:val="18"/>
                <w:szCs w:val="18"/>
                <w:lang w:eastAsia="en-US"/>
              </w:rPr>
            </w:pPr>
            <w:r w:rsidRPr="004813CA">
              <w:rPr>
                <w:rFonts w:asciiTheme="majorHAnsi" w:hAnsiTheme="majorHAnsi" w:cstheme="majorHAnsi"/>
                <w:sz w:val="18"/>
                <w:szCs w:val="18"/>
                <w:lang w:eastAsia="en-US"/>
              </w:rPr>
              <w:t>SPIE Oil &amp; Gas Services Indonesia</w:t>
            </w:r>
          </w:p>
          <w:p w14:paraId="2C1CCE60" w14:textId="77777777" w:rsidR="00A57B11" w:rsidRPr="004813CA" w:rsidRDefault="00A57B11" w:rsidP="00A57B11">
            <w:pPr>
              <w:ind w:right="42"/>
              <w:contextualSpacing/>
              <w:rPr>
                <w:rFonts w:asciiTheme="majorHAnsi" w:hAnsiTheme="majorHAnsi" w:cstheme="majorHAnsi"/>
                <w:sz w:val="18"/>
                <w:szCs w:val="18"/>
                <w:lang w:eastAsia="en-US"/>
              </w:rPr>
            </w:pPr>
          </w:p>
          <w:p w14:paraId="6825F21E" w14:textId="77777777" w:rsidR="00A57B11" w:rsidRPr="004813CA" w:rsidRDefault="00A57B11" w:rsidP="00A57B11">
            <w:pPr>
              <w:ind w:right="42"/>
              <w:contextualSpacing/>
              <w:rPr>
                <w:rFonts w:asciiTheme="majorHAnsi" w:hAnsiTheme="majorHAnsi" w:cstheme="majorHAnsi"/>
                <w:sz w:val="18"/>
                <w:szCs w:val="18"/>
                <w:lang w:eastAsia="en-US"/>
              </w:rPr>
            </w:pPr>
            <w:r w:rsidRPr="004813CA">
              <w:rPr>
                <w:rFonts w:asciiTheme="majorHAnsi" w:hAnsiTheme="majorHAnsi" w:cstheme="majorHAnsi"/>
                <w:sz w:val="18"/>
                <w:szCs w:val="18"/>
                <w:lang w:eastAsia="en-US"/>
              </w:rPr>
              <w:t>Eng User:</w:t>
            </w:r>
          </w:p>
          <w:p w14:paraId="47A051B8" w14:textId="12C6606A" w:rsidR="00A57B11" w:rsidRPr="00877100" w:rsidRDefault="00A57B11" w:rsidP="00A57B11">
            <w:pPr>
              <w:pStyle w:val="ListParagraph"/>
              <w:spacing w:after="0" w:line="240" w:lineRule="auto"/>
              <w:ind w:left="0" w:right="42"/>
              <w:jc w:val="left"/>
              <w:rPr>
                <w:rFonts w:asciiTheme="majorHAnsi" w:hAnsiTheme="majorHAnsi" w:cstheme="majorHAnsi"/>
                <w:sz w:val="18"/>
                <w:szCs w:val="18"/>
              </w:rPr>
            </w:pPr>
            <w:r w:rsidRPr="004813CA">
              <w:rPr>
                <w:rFonts w:asciiTheme="majorHAnsi" w:hAnsiTheme="majorHAnsi" w:cstheme="majorHAnsi"/>
                <w:sz w:val="18"/>
                <w:szCs w:val="18"/>
              </w:rPr>
              <w:t>SPIE Oil &amp; GAS Services Thailand</w:t>
            </w:r>
          </w:p>
        </w:tc>
        <w:tc>
          <w:tcPr>
            <w:tcW w:w="2842" w:type="dxa"/>
          </w:tcPr>
          <w:p w14:paraId="03B348FA" w14:textId="77777777" w:rsidR="00A57B11" w:rsidRPr="004813CA" w:rsidRDefault="00A57B11" w:rsidP="00A57B11">
            <w:pPr>
              <w:contextualSpacing/>
              <w:jc w:val="center"/>
              <w:rPr>
                <w:rFonts w:asciiTheme="majorHAnsi" w:hAnsiTheme="majorHAnsi" w:cstheme="majorHAnsi"/>
                <w:sz w:val="18"/>
                <w:szCs w:val="18"/>
                <w:lang w:eastAsia="en-US"/>
              </w:rPr>
            </w:pPr>
            <w:r w:rsidRPr="004813CA">
              <w:rPr>
                <w:rFonts w:asciiTheme="majorHAnsi" w:hAnsiTheme="majorHAnsi" w:cstheme="majorHAnsi"/>
                <w:sz w:val="18"/>
                <w:szCs w:val="18"/>
                <w:lang w:eastAsia="en-US"/>
              </w:rPr>
              <w:t xml:space="preserve">1010, Shinawatra Tower 3 18th floor unit 1801, </w:t>
            </w:r>
            <w:proofErr w:type="spellStart"/>
            <w:r w:rsidRPr="004813CA">
              <w:rPr>
                <w:rFonts w:asciiTheme="majorHAnsi" w:hAnsiTheme="majorHAnsi" w:cstheme="majorHAnsi"/>
                <w:sz w:val="18"/>
                <w:szCs w:val="18"/>
                <w:lang w:eastAsia="en-US"/>
              </w:rPr>
              <w:t>Vibhavadi</w:t>
            </w:r>
            <w:proofErr w:type="spellEnd"/>
            <w:r w:rsidRPr="004813CA">
              <w:rPr>
                <w:rFonts w:asciiTheme="majorHAnsi" w:hAnsiTheme="majorHAnsi" w:cstheme="majorHAnsi"/>
                <w:sz w:val="18"/>
                <w:szCs w:val="18"/>
                <w:lang w:eastAsia="en-US"/>
              </w:rPr>
              <w:t xml:space="preserve"> </w:t>
            </w:r>
            <w:proofErr w:type="spellStart"/>
            <w:r w:rsidRPr="004813CA">
              <w:rPr>
                <w:rFonts w:asciiTheme="majorHAnsi" w:hAnsiTheme="majorHAnsi" w:cstheme="majorHAnsi"/>
                <w:sz w:val="18"/>
                <w:szCs w:val="18"/>
                <w:lang w:eastAsia="en-US"/>
              </w:rPr>
              <w:t>Rangsit</w:t>
            </w:r>
            <w:proofErr w:type="spellEnd"/>
            <w:r w:rsidRPr="004813CA">
              <w:rPr>
                <w:rFonts w:asciiTheme="majorHAnsi" w:hAnsiTheme="majorHAnsi" w:cstheme="majorHAnsi"/>
                <w:sz w:val="18"/>
                <w:szCs w:val="18"/>
                <w:lang w:eastAsia="en-US"/>
              </w:rPr>
              <w:t xml:space="preserve"> Rd, </w:t>
            </w:r>
            <w:proofErr w:type="spellStart"/>
            <w:r w:rsidRPr="004813CA">
              <w:rPr>
                <w:rFonts w:asciiTheme="majorHAnsi" w:hAnsiTheme="majorHAnsi" w:cstheme="majorHAnsi"/>
                <w:sz w:val="18"/>
                <w:szCs w:val="18"/>
                <w:lang w:eastAsia="en-US"/>
              </w:rPr>
              <w:t>Chatuchak</w:t>
            </w:r>
            <w:proofErr w:type="spellEnd"/>
            <w:r w:rsidRPr="004813CA">
              <w:rPr>
                <w:rFonts w:asciiTheme="majorHAnsi" w:hAnsiTheme="majorHAnsi" w:cstheme="majorHAnsi"/>
                <w:sz w:val="18"/>
                <w:szCs w:val="18"/>
                <w:lang w:eastAsia="en-US"/>
              </w:rPr>
              <w:t xml:space="preserve">, Bangkok 10900, Thailand </w:t>
            </w:r>
          </w:p>
          <w:p w14:paraId="7F574E15" w14:textId="10034197" w:rsidR="00A57B11" w:rsidRPr="00877100" w:rsidRDefault="00A57B11" w:rsidP="00A57B11">
            <w:pPr>
              <w:pStyle w:val="ListParagraph"/>
              <w:spacing w:after="0" w:line="240" w:lineRule="auto"/>
              <w:ind w:left="0"/>
              <w:jc w:val="center"/>
              <w:rPr>
                <w:rStyle w:val="lrzxr"/>
                <w:rFonts w:asciiTheme="majorHAnsi" w:hAnsiTheme="majorHAnsi" w:cstheme="majorHAnsi"/>
                <w:sz w:val="18"/>
                <w:szCs w:val="18"/>
              </w:rPr>
            </w:pPr>
            <w:r w:rsidRPr="004813CA">
              <w:rPr>
                <w:rFonts w:asciiTheme="majorHAnsi" w:hAnsiTheme="majorHAnsi" w:cstheme="majorHAnsi"/>
                <w:sz w:val="18"/>
                <w:szCs w:val="18"/>
              </w:rPr>
              <w:t>(021) 2967 5128</w:t>
            </w:r>
          </w:p>
        </w:tc>
        <w:tc>
          <w:tcPr>
            <w:tcW w:w="2322" w:type="dxa"/>
          </w:tcPr>
          <w:p w14:paraId="2F9008EE" w14:textId="77777777" w:rsidR="00A57B11" w:rsidRPr="004813CA" w:rsidRDefault="00A57B11" w:rsidP="00A57B11">
            <w:pPr>
              <w:contextualSpacing/>
              <w:jc w:val="center"/>
              <w:rPr>
                <w:rFonts w:asciiTheme="majorHAnsi" w:hAnsiTheme="majorHAnsi" w:cstheme="majorHAnsi"/>
                <w:sz w:val="18"/>
                <w:szCs w:val="18"/>
                <w:lang w:eastAsia="en-US"/>
              </w:rPr>
            </w:pPr>
            <w:r w:rsidRPr="004813CA">
              <w:rPr>
                <w:rFonts w:asciiTheme="majorHAnsi" w:hAnsiTheme="majorHAnsi" w:cstheme="majorHAnsi"/>
                <w:sz w:val="18"/>
                <w:szCs w:val="18"/>
                <w:lang w:eastAsia="en-US"/>
              </w:rPr>
              <w:t xml:space="preserve">Delivered on time by </w:t>
            </w:r>
          </w:p>
          <w:p w14:paraId="74B38E44" w14:textId="43B359DE" w:rsidR="00A57B11" w:rsidRPr="00877100" w:rsidRDefault="00A57B11" w:rsidP="00A57B11">
            <w:pPr>
              <w:pStyle w:val="ListParagraph"/>
              <w:spacing w:after="0" w:line="240" w:lineRule="auto"/>
              <w:ind w:left="0"/>
              <w:jc w:val="center"/>
              <w:rPr>
                <w:rFonts w:asciiTheme="majorHAnsi" w:hAnsiTheme="majorHAnsi" w:cstheme="majorHAnsi"/>
                <w:sz w:val="18"/>
                <w:szCs w:val="18"/>
              </w:rPr>
            </w:pPr>
            <w:r w:rsidRPr="004813CA">
              <w:rPr>
                <w:rFonts w:asciiTheme="majorHAnsi" w:hAnsiTheme="majorHAnsi" w:cstheme="majorHAnsi"/>
                <w:sz w:val="18"/>
                <w:szCs w:val="18"/>
              </w:rPr>
              <w:t>September 2024</w:t>
            </w:r>
          </w:p>
        </w:tc>
      </w:tr>
    </w:tbl>
    <w:p w14:paraId="4D31A466" w14:textId="77777777" w:rsidR="008A7A1A" w:rsidRDefault="008A7A1A" w:rsidP="008A7A1A"/>
    <w:sectPr w:rsidR="008A7A1A" w:rsidSect="0077794B">
      <w:headerReference w:type="default" r:id="rId38"/>
      <w:footerReference w:type="default" r:id="rId39"/>
      <w:pgSz w:w="16838" w:h="11906" w:orient="landscape" w:code="9"/>
      <w:pgMar w:top="1440" w:right="1440" w:bottom="1440" w:left="1440" w:header="567" w:footer="6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51D76" w14:textId="77777777" w:rsidR="00F91EA3" w:rsidRDefault="00F91EA3" w:rsidP="00510D61">
      <w:pPr>
        <w:spacing w:after="0" w:line="240" w:lineRule="auto"/>
      </w:pPr>
      <w:r>
        <w:separator/>
      </w:r>
    </w:p>
  </w:endnote>
  <w:endnote w:type="continuationSeparator" w:id="0">
    <w:p w14:paraId="3870948B" w14:textId="77777777" w:rsidR="00F91EA3" w:rsidRDefault="00F91EA3" w:rsidP="00510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82A0" w14:textId="71B932C4" w:rsidR="00510D0B" w:rsidRDefault="00510D0B" w:rsidP="00057B60">
    <w:pPr>
      <w:pStyle w:val="Footer"/>
      <w:tabs>
        <w:tab w:val="clear" w:pos="4680"/>
        <w:tab w:val="center" w:pos="8222"/>
      </w:tabs>
      <w:jc w:val="left"/>
      <w:rPr>
        <w:color w:val="767171"/>
      </w:rPr>
    </w:pPr>
    <w:r>
      <w:rPr>
        <w:color w:val="767171"/>
      </w:rPr>
      <w:t xml:space="preserve">Ref. No: </w:t>
    </w:r>
    <w:r w:rsidR="00F07AA1" w:rsidRPr="00F07AA1">
      <w:rPr>
        <w:color w:val="767171"/>
      </w:rPr>
      <w:t>CRI23</w:t>
    </w:r>
    <w:r w:rsidR="00715728">
      <w:rPr>
        <w:color w:val="767171"/>
      </w:rPr>
      <w:t>10</w:t>
    </w:r>
    <w:r w:rsidR="00F07AA1" w:rsidRPr="00F07AA1">
      <w:rPr>
        <w:color w:val="767171"/>
      </w:rPr>
      <w:t>P2</w:t>
    </w:r>
    <w:r w:rsidR="00715728">
      <w:rPr>
        <w:color w:val="767171"/>
      </w:rPr>
      <w:t>3</w:t>
    </w:r>
    <w:r w:rsidR="00F07AA1" w:rsidRPr="00F07AA1">
      <w:rPr>
        <w:color w:val="767171"/>
      </w:rPr>
      <w:t>-Rev 00</w:t>
    </w:r>
  </w:p>
  <w:p w14:paraId="49A90733" w14:textId="74043F09" w:rsidR="00510D0B" w:rsidRPr="005C1F8E" w:rsidRDefault="00510D0B" w:rsidP="00057B60">
    <w:pPr>
      <w:pStyle w:val="Footer"/>
      <w:tabs>
        <w:tab w:val="clear" w:pos="4680"/>
        <w:tab w:val="clear" w:pos="9360"/>
        <w:tab w:val="center" w:pos="9498"/>
      </w:tabs>
      <w:jc w:val="center"/>
    </w:pPr>
    <w:r>
      <w:rPr>
        <w:color w:val="767171"/>
      </w:rPr>
      <w:t xml:space="preserve">PT </w:t>
    </w:r>
    <w:proofErr w:type="spellStart"/>
    <w:r>
      <w:rPr>
        <w:color w:val="767171"/>
      </w:rPr>
      <w:t>Cliste</w:t>
    </w:r>
    <w:proofErr w:type="spellEnd"/>
    <w:r>
      <w:rPr>
        <w:color w:val="767171"/>
      </w:rPr>
      <w:t xml:space="preserve"> </w:t>
    </w:r>
    <w:proofErr w:type="spellStart"/>
    <w:r>
      <w:rPr>
        <w:color w:val="767171"/>
      </w:rPr>
      <w:t>Rekayasa</w:t>
    </w:r>
    <w:proofErr w:type="spellEnd"/>
    <w:r>
      <w:rPr>
        <w:color w:val="767171"/>
      </w:rPr>
      <w:t xml:space="preserve"> Indonesia </w:t>
    </w:r>
    <w:r w:rsidRPr="00683CE2">
      <w:rPr>
        <w:color w:val="767171"/>
      </w:rPr>
      <w:t>© 20</w:t>
    </w:r>
    <w:r>
      <w:rPr>
        <w:color w:val="767171"/>
      </w:rPr>
      <w:t>2</w:t>
    </w:r>
    <w:r w:rsidR="00F07AA1">
      <w:rPr>
        <w:color w:val="767171"/>
      </w:rPr>
      <w:t>3</w:t>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32</w:t>
    </w:r>
    <w:r>
      <w:rPr>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BF973" w14:textId="786E19D8" w:rsidR="00DF13C2" w:rsidRDefault="00DF13C2" w:rsidP="00DF13C2">
    <w:pPr>
      <w:pStyle w:val="Footer"/>
      <w:tabs>
        <w:tab w:val="clear" w:pos="4680"/>
        <w:tab w:val="center" w:pos="8222"/>
      </w:tabs>
      <w:jc w:val="left"/>
      <w:rPr>
        <w:color w:val="767171"/>
      </w:rPr>
    </w:pPr>
    <w:r>
      <w:rPr>
        <w:color w:val="767171"/>
      </w:rPr>
      <w:t xml:space="preserve">Ref. No: </w:t>
    </w:r>
    <w:r w:rsidR="0039164B">
      <w:rPr>
        <w:color w:val="767171"/>
      </w:rPr>
      <w:t>CRI2603P100-Rev 00</w:t>
    </w:r>
  </w:p>
  <w:p w14:paraId="09A72CD7" w14:textId="45D24DEB" w:rsidR="00510D0B" w:rsidRPr="005C1F8E" w:rsidRDefault="00510D0B" w:rsidP="00057B60">
    <w:pPr>
      <w:pStyle w:val="Footer"/>
      <w:tabs>
        <w:tab w:val="clear" w:pos="4680"/>
        <w:tab w:val="center" w:pos="8505"/>
      </w:tabs>
      <w:jc w:val="left"/>
    </w:pPr>
    <w:r>
      <w:rPr>
        <w:color w:val="767171"/>
      </w:rPr>
      <w:t xml:space="preserve">PT </w:t>
    </w:r>
    <w:proofErr w:type="spellStart"/>
    <w:r>
      <w:rPr>
        <w:color w:val="767171"/>
      </w:rPr>
      <w:t>Cliste</w:t>
    </w:r>
    <w:proofErr w:type="spellEnd"/>
    <w:r>
      <w:rPr>
        <w:color w:val="767171"/>
      </w:rPr>
      <w:t xml:space="preserve"> </w:t>
    </w:r>
    <w:proofErr w:type="spellStart"/>
    <w:r>
      <w:rPr>
        <w:color w:val="767171"/>
      </w:rPr>
      <w:t>Rekayasa</w:t>
    </w:r>
    <w:proofErr w:type="spellEnd"/>
    <w:r>
      <w:rPr>
        <w:color w:val="767171"/>
      </w:rPr>
      <w:t xml:space="preserve"> Indonesia </w:t>
    </w:r>
    <w:r w:rsidRPr="00683CE2">
      <w:rPr>
        <w:color w:val="767171"/>
      </w:rPr>
      <w:t>© 20</w:t>
    </w:r>
    <w:r>
      <w:rPr>
        <w:color w:val="767171"/>
      </w:rPr>
      <w:t>2</w:t>
    </w:r>
    <w:r w:rsidR="008D34A4">
      <w:rPr>
        <w:color w:val="767171"/>
      </w:rPr>
      <w:t>6</w:t>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32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32</w:t>
    </w:r>
    <w:r>
      <w:rPr>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FB89F" w14:textId="2AAB7C7E" w:rsidR="001E1919" w:rsidRDefault="001E1919" w:rsidP="00057B60">
    <w:pPr>
      <w:pStyle w:val="Footer"/>
      <w:tabs>
        <w:tab w:val="clear" w:pos="4680"/>
        <w:tab w:val="center" w:pos="8222"/>
      </w:tabs>
      <w:jc w:val="left"/>
      <w:rPr>
        <w:color w:val="767171"/>
      </w:rPr>
    </w:pPr>
    <w:r>
      <w:rPr>
        <w:color w:val="767171"/>
      </w:rPr>
      <w:t xml:space="preserve">Ref. No: </w:t>
    </w:r>
    <w:r w:rsidRPr="00F07AA1">
      <w:rPr>
        <w:color w:val="767171"/>
      </w:rPr>
      <w:t>CRI</w:t>
    </w:r>
    <w:r w:rsidR="008423D3">
      <w:rPr>
        <w:color w:val="767171"/>
      </w:rPr>
      <w:t>2</w:t>
    </w:r>
    <w:r w:rsidR="008D34A4">
      <w:rPr>
        <w:color w:val="767171"/>
      </w:rPr>
      <w:t>6</w:t>
    </w:r>
    <w:r w:rsidR="008423D3">
      <w:rPr>
        <w:color w:val="767171"/>
      </w:rPr>
      <w:t>0</w:t>
    </w:r>
    <w:r w:rsidR="001A087F">
      <w:rPr>
        <w:color w:val="767171"/>
      </w:rPr>
      <w:t>3</w:t>
    </w:r>
    <w:r w:rsidRPr="00F07AA1">
      <w:rPr>
        <w:color w:val="767171"/>
      </w:rPr>
      <w:t>P</w:t>
    </w:r>
    <w:r w:rsidR="008D34A4">
      <w:rPr>
        <w:color w:val="767171"/>
      </w:rPr>
      <w:t>100</w:t>
    </w:r>
    <w:r w:rsidRPr="00F07AA1">
      <w:rPr>
        <w:color w:val="767171"/>
      </w:rPr>
      <w:t xml:space="preserve">-Rev </w:t>
    </w:r>
    <w:r w:rsidR="004A4047">
      <w:rPr>
        <w:color w:val="767171"/>
      </w:rPr>
      <w:t>00</w:t>
    </w:r>
  </w:p>
  <w:p w14:paraId="394A9FD4" w14:textId="5DD78727" w:rsidR="001E1919" w:rsidRPr="005C1F8E" w:rsidRDefault="001E1919" w:rsidP="00057B60">
    <w:pPr>
      <w:pStyle w:val="Footer"/>
      <w:tabs>
        <w:tab w:val="clear" w:pos="4680"/>
        <w:tab w:val="clear" w:pos="9360"/>
        <w:tab w:val="center" w:pos="9498"/>
      </w:tabs>
      <w:jc w:val="center"/>
    </w:pPr>
    <w:r>
      <w:rPr>
        <w:color w:val="767171"/>
      </w:rPr>
      <w:t xml:space="preserve">PT </w:t>
    </w:r>
    <w:proofErr w:type="spellStart"/>
    <w:r>
      <w:rPr>
        <w:color w:val="767171"/>
      </w:rPr>
      <w:t>Cliste</w:t>
    </w:r>
    <w:proofErr w:type="spellEnd"/>
    <w:r>
      <w:rPr>
        <w:color w:val="767171"/>
      </w:rPr>
      <w:t xml:space="preserve"> </w:t>
    </w:r>
    <w:proofErr w:type="spellStart"/>
    <w:r>
      <w:rPr>
        <w:color w:val="767171"/>
      </w:rPr>
      <w:t>Rekayasa</w:t>
    </w:r>
    <w:proofErr w:type="spellEnd"/>
    <w:r>
      <w:rPr>
        <w:color w:val="767171"/>
      </w:rPr>
      <w:t xml:space="preserve"> Indonesia </w:t>
    </w:r>
    <w:r w:rsidRPr="00683CE2">
      <w:rPr>
        <w:color w:val="767171"/>
      </w:rPr>
      <w:t>© 20</w:t>
    </w:r>
    <w:r>
      <w:rPr>
        <w:color w:val="767171"/>
      </w:rPr>
      <w:t>2</w:t>
    </w:r>
    <w:r w:rsidR="008D34A4">
      <w:rPr>
        <w:color w:val="767171"/>
      </w:rPr>
      <w:t>6</w:t>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32</w:t>
    </w:r>
    <w:r>
      <w:rPr>
        <w:b/>
        <w:bCs/>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4B64F" w14:textId="0D64D796" w:rsidR="0077794B" w:rsidRDefault="0077794B" w:rsidP="0077794B">
    <w:pPr>
      <w:pStyle w:val="Footer"/>
      <w:tabs>
        <w:tab w:val="clear" w:pos="4680"/>
        <w:tab w:val="center" w:pos="8222"/>
      </w:tabs>
      <w:jc w:val="left"/>
      <w:rPr>
        <w:color w:val="767171"/>
      </w:rPr>
    </w:pPr>
    <w:r>
      <w:rPr>
        <w:color w:val="767171"/>
      </w:rPr>
      <w:t xml:space="preserve">Ref. No: </w:t>
    </w:r>
    <w:r w:rsidR="001D1CA7" w:rsidRPr="00566F76">
      <w:rPr>
        <w:color w:val="767171"/>
      </w:rPr>
      <w:t>CRI2</w:t>
    </w:r>
    <w:r w:rsidR="008D34A4">
      <w:rPr>
        <w:color w:val="767171"/>
      </w:rPr>
      <w:t>6</w:t>
    </w:r>
    <w:r w:rsidR="001D1CA7">
      <w:rPr>
        <w:color w:val="767171"/>
      </w:rPr>
      <w:t>0</w:t>
    </w:r>
    <w:r w:rsidR="008D34A4">
      <w:rPr>
        <w:color w:val="767171"/>
      </w:rPr>
      <w:t>1</w:t>
    </w:r>
    <w:r w:rsidR="001D1CA7" w:rsidRPr="00566F76">
      <w:rPr>
        <w:color w:val="767171"/>
      </w:rPr>
      <w:t>P</w:t>
    </w:r>
    <w:r w:rsidR="008D34A4">
      <w:rPr>
        <w:rFonts w:eastAsia="Yu Mincho"/>
        <w:color w:val="767171"/>
        <w:lang w:eastAsia="ja-JP"/>
      </w:rPr>
      <w:t>100</w:t>
    </w:r>
    <w:r w:rsidR="001D1CA7" w:rsidRPr="00566F76">
      <w:rPr>
        <w:color w:val="767171"/>
      </w:rPr>
      <w:t>-</w:t>
    </w:r>
    <w:r w:rsidR="001D1CA7" w:rsidRPr="00F07AA1">
      <w:rPr>
        <w:color w:val="767171"/>
      </w:rPr>
      <w:t xml:space="preserve">Rev </w:t>
    </w:r>
    <w:r w:rsidR="00A57B11">
      <w:rPr>
        <w:color w:val="767171"/>
      </w:rPr>
      <w:t>0</w:t>
    </w:r>
    <w:r w:rsidR="008D34A4">
      <w:rPr>
        <w:color w:val="767171"/>
      </w:rPr>
      <w:t>0</w:t>
    </w:r>
  </w:p>
  <w:p w14:paraId="22F750F9" w14:textId="0F4D06BE" w:rsidR="00845DA0" w:rsidRPr="005C1F8E" w:rsidRDefault="0077794B" w:rsidP="0077794B">
    <w:pPr>
      <w:pStyle w:val="Footer"/>
      <w:tabs>
        <w:tab w:val="clear" w:pos="4680"/>
        <w:tab w:val="clear" w:pos="9360"/>
        <w:tab w:val="center" w:pos="13325"/>
      </w:tabs>
      <w:jc w:val="left"/>
    </w:pPr>
    <w:r>
      <w:rPr>
        <w:color w:val="767171"/>
      </w:rPr>
      <w:t xml:space="preserve">PT </w:t>
    </w:r>
    <w:proofErr w:type="spellStart"/>
    <w:r>
      <w:rPr>
        <w:color w:val="767171"/>
      </w:rPr>
      <w:t>Cliste</w:t>
    </w:r>
    <w:proofErr w:type="spellEnd"/>
    <w:r>
      <w:rPr>
        <w:color w:val="767171"/>
      </w:rPr>
      <w:t xml:space="preserve"> </w:t>
    </w:r>
    <w:proofErr w:type="spellStart"/>
    <w:r>
      <w:rPr>
        <w:color w:val="767171"/>
      </w:rPr>
      <w:t>Rekayasa</w:t>
    </w:r>
    <w:proofErr w:type="spellEnd"/>
    <w:r>
      <w:rPr>
        <w:color w:val="767171"/>
      </w:rPr>
      <w:t xml:space="preserve"> Indonesia </w:t>
    </w:r>
    <w:r w:rsidRPr="00683CE2">
      <w:rPr>
        <w:color w:val="767171"/>
      </w:rPr>
      <w:t>© 20</w:t>
    </w:r>
    <w:r>
      <w:rPr>
        <w:color w:val="767171"/>
      </w:rPr>
      <w:t>2</w:t>
    </w:r>
    <w:r w:rsidR="008D34A4">
      <w:rPr>
        <w:color w:val="767171"/>
      </w:rPr>
      <w:t>6</w:t>
    </w:r>
    <w:r w:rsidR="00845DA0">
      <w:tab/>
      <w:t xml:space="preserve">Page </w:t>
    </w:r>
    <w:r w:rsidR="00845DA0">
      <w:rPr>
        <w:b/>
        <w:bCs/>
        <w:sz w:val="24"/>
        <w:szCs w:val="24"/>
      </w:rPr>
      <w:fldChar w:fldCharType="begin"/>
    </w:r>
    <w:r w:rsidR="00845DA0">
      <w:rPr>
        <w:b/>
        <w:bCs/>
      </w:rPr>
      <w:instrText xml:space="preserve"> PAGE </w:instrText>
    </w:r>
    <w:r w:rsidR="00845DA0">
      <w:rPr>
        <w:b/>
        <w:bCs/>
        <w:sz w:val="24"/>
        <w:szCs w:val="24"/>
      </w:rPr>
      <w:fldChar w:fldCharType="separate"/>
    </w:r>
    <w:r w:rsidR="00845DA0">
      <w:rPr>
        <w:b/>
        <w:bCs/>
        <w:noProof/>
      </w:rPr>
      <w:t>32</w:t>
    </w:r>
    <w:r w:rsidR="00845DA0">
      <w:rPr>
        <w:b/>
        <w:bCs/>
        <w:sz w:val="24"/>
        <w:szCs w:val="24"/>
      </w:rPr>
      <w:fldChar w:fldCharType="end"/>
    </w:r>
    <w:r w:rsidR="00845DA0">
      <w:t xml:space="preserve"> of </w:t>
    </w:r>
    <w:r w:rsidR="00845DA0">
      <w:rPr>
        <w:b/>
        <w:bCs/>
        <w:sz w:val="24"/>
        <w:szCs w:val="24"/>
      </w:rPr>
      <w:fldChar w:fldCharType="begin"/>
    </w:r>
    <w:r w:rsidR="00845DA0">
      <w:rPr>
        <w:b/>
        <w:bCs/>
      </w:rPr>
      <w:instrText xml:space="preserve"> NUMPAGES  </w:instrText>
    </w:r>
    <w:r w:rsidR="00845DA0">
      <w:rPr>
        <w:b/>
        <w:bCs/>
        <w:sz w:val="24"/>
        <w:szCs w:val="24"/>
      </w:rPr>
      <w:fldChar w:fldCharType="separate"/>
    </w:r>
    <w:r w:rsidR="00845DA0">
      <w:rPr>
        <w:b/>
        <w:bCs/>
        <w:noProof/>
      </w:rPr>
      <w:t>32</w:t>
    </w:r>
    <w:r w:rsidR="00845DA0">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35D8C" w14:textId="77777777" w:rsidR="00F91EA3" w:rsidRDefault="00F91EA3" w:rsidP="00510D61">
      <w:pPr>
        <w:spacing w:after="0" w:line="240" w:lineRule="auto"/>
      </w:pPr>
      <w:r>
        <w:separator/>
      </w:r>
    </w:p>
  </w:footnote>
  <w:footnote w:type="continuationSeparator" w:id="0">
    <w:p w14:paraId="30C1C782" w14:textId="77777777" w:rsidR="00F91EA3" w:rsidRDefault="00F91EA3" w:rsidP="00510D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5BDA" w14:textId="679A0ADE" w:rsidR="00510D0B" w:rsidRDefault="003B303E">
    <w:pPr>
      <w:pStyle w:val="Header"/>
    </w:pPr>
    <w:r>
      <w:rPr>
        <w:noProof/>
      </w:rPr>
      <w:drawing>
        <wp:anchor distT="0" distB="0" distL="114300" distR="114300" simplePos="0" relativeHeight="251658244" behindDoc="1" locked="0" layoutInCell="1" allowOverlap="1" wp14:anchorId="1B9FD971" wp14:editId="329FC74C">
          <wp:simplePos x="0" y="0"/>
          <wp:positionH relativeFrom="page">
            <wp:align>left</wp:align>
          </wp:positionH>
          <wp:positionV relativeFrom="paragraph">
            <wp:posOffset>-457200</wp:posOffset>
          </wp:positionV>
          <wp:extent cx="7581072" cy="10729913"/>
          <wp:effectExtent l="0" t="0" r="1270" b="0"/>
          <wp:wrapNone/>
          <wp:docPr id="14941926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92602" name="Picture 1494192602"/>
                  <pic:cNvPicPr/>
                </pic:nvPicPr>
                <pic:blipFill>
                  <a:blip r:embed="rId1">
                    <a:extLst>
                      <a:ext uri="{28A0092B-C50C-407E-A947-70E740481C1C}">
                        <a14:useLocalDpi xmlns:a14="http://schemas.microsoft.com/office/drawing/2010/main" val="0"/>
                      </a:ext>
                    </a:extLst>
                  </a:blip>
                  <a:stretch>
                    <a:fillRect/>
                  </a:stretch>
                </pic:blipFill>
                <pic:spPr>
                  <a:xfrm>
                    <a:off x="0" y="0"/>
                    <a:ext cx="7588013" cy="1073973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1F3B" w14:textId="565DFEBA" w:rsidR="00A01A89" w:rsidRPr="00683CE2" w:rsidRDefault="00292436" w:rsidP="0077794B">
    <w:pPr>
      <w:pStyle w:val="Header"/>
      <w:ind w:right="946" w:firstLine="720"/>
      <w:jc w:val="right"/>
      <w:rPr>
        <w:color w:val="767171"/>
      </w:rPr>
    </w:pPr>
    <w:r>
      <w:rPr>
        <w:noProof/>
        <w:color w:val="767171"/>
      </w:rPr>
      <w:drawing>
        <wp:anchor distT="0" distB="0" distL="114300" distR="114300" simplePos="0" relativeHeight="251658241" behindDoc="0" locked="0" layoutInCell="1" allowOverlap="1" wp14:anchorId="2651312E" wp14:editId="53248A1E">
          <wp:simplePos x="0" y="0"/>
          <wp:positionH relativeFrom="margin">
            <wp:posOffset>5164658</wp:posOffset>
          </wp:positionH>
          <wp:positionV relativeFrom="paragraph">
            <wp:posOffset>4293</wp:posOffset>
          </wp:positionV>
          <wp:extent cx="325527" cy="325527"/>
          <wp:effectExtent l="0" t="0" r="0" b="0"/>
          <wp:wrapNone/>
          <wp:docPr id="89181840" name="Picture 8918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9866" name="Picture 643919866"/>
                  <pic:cNvPicPr/>
                </pic:nvPicPr>
                <pic:blipFill>
                  <a:blip r:embed="rId1">
                    <a:extLst>
                      <a:ext uri="{28A0092B-C50C-407E-A947-70E740481C1C}">
                        <a14:useLocalDpi xmlns:a14="http://schemas.microsoft.com/office/drawing/2010/main" val="0"/>
                      </a:ext>
                    </a:extLst>
                  </a:blip>
                  <a:stretch>
                    <a:fillRect/>
                  </a:stretch>
                </pic:blipFill>
                <pic:spPr>
                  <a:xfrm>
                    <a:off x="0" y="0"/>
                    <a:ext cx="325527" cy="325527"/>
                  </a:xfrm>
                  <a:prstGeom prst="rect">
                    <a:avLst/>
                  </a:prstGeom>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8240" behindDoc="0" locked="0" layoutInCell="1" allowOverlap="1" wp14:anchorId="72D94FA3" wp14:editId="16CC66F8">
          <wp:simplePos x="0" y="0"/>
          <wp:positionH relativeFrom="margin">
            <wp:align>right</wp:align>
          </wp:positionH>
          <wp:positionV relativeFrom="paragraph">
            <wp:posOffset>1575</wp:posOffset>
          </wp:positionV>
          <wp:extent cx="228600" cy="324485"/>
          <wp:effectExtent l="0" t="0" r="0" b="0"/>
          <wp:wrapSquare wrapText="bothSides"/>
          <wp:docPr id="2022979182" name="Picture 2022979182"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and white logo&#10;&#10;Description automatically generated with low confidence"/>
                  <pic:cNvPicPr/>
                </pic:nvPicPr>
                <pic:blipFill>
                  <a:blip r:embed="rId2">
                    <a:extLst>
                      <a:ext uri="{28A0092B-C50C-407E-A947-70E740481C1C}">
                        <a14:useLocalDpi xmlns:a14="http://schemas.microsoft.com/office/drawing/2010/main" val="0"/>
                      </a:ext>
                    </a:extLst>
                  </a:blip>
                  <a:stretch>
                    <a:fillRect/>
                  </a:stretch>
                </pic:blipFill>
                <pic:spPr>
                  <a:xfrm>
                    <a:off x="0" y="0"/>
                    <a:ext cx="228600" cy="324485"/>
                  </a:xfrm>
                  <a:prstGeom prst="rect">
                    <a:avLst/>
                  </a:prstGeom>
                </pic:spPr>
              </pic:pic>
            </a:graphicData>
          </a:graphic>
          <wp14:sizeRelH relativeFrom="page">
            <wp14:pctWidth>0</wp14:pctWidth>
          </wp14:sizeRelH>
          <wp14:sizeRelV relativeFrom="page">
            <wp14:pctHeight>0</wp14:pctHeight>
          </wp14:sizeRelV>
        </wp:anchor>
      </w:drawing>
    </w:r>
    <w:bookmarkStart w:id="3" w:name="_Hlk203116848"/>
    <w:bookmarkStart w:id="4" w:name="_Hlk150245282"/>
    <w:r w:rsidR="006F7997">
      <w:rPr>
        <w:noProof/>
        <w:color w:val="767171"/>
      </w:rPr>
      <w:t>EXCELLENCE</w:t>
    </w:r>
    <w:r w:rsidR="004A4047">
      <w:rPr>
        <w:noProof/>
        <w:color w:val="767171"/>
      </w:rPr>
      <w:t xml:space="preserve"> – WEB BASED ANALYTICAL CMMS</w:t>
    </w:r>
    <w:r w:rsidR="00D357A4">
      <w:rPr>
        <w:noProof/>
        <w:color w:val="767171"/>
      </w:rPr>
      <w:t xml:space="preserve"> PHASE 1</w:t>
    </w:r>
    <w:bookmarkEnd w:id="3"/>
  </w:p>
  <w:p w14:paraId="2171D04F" w14:textId="090E9F4E" w:rsidR="00A01A89" w:rsidRPr="0052389F" w:rsidRDefault="00265586" w:rsidP="00D72A9F">
    <w:pPr>
      <w:pStyle w:val="Header"/>
      <w:ind w:right="946"/>
      <w:jc w:val="right"/>
      <w:rPr>
        <w:color w:val="767171"/>
      </w:rPr>
    </w:pPr>
    <w:r>
      <w:rPr>
        <w:color w:val="767171"/>
      </w:rPr>
      <w:t>GENTING OIL KASURI PTE. LTD.</w:t>
    </w:r>
  </w:p>
  <w:bookmarkEnd w:id="4"/>
  <w:p w14:paraId="110047E7" w14:textId="3EC115BC" w:rsidR="00510D0B" w:rsidRPr="00A01A89" w:rsidRDefault="00510D0B" w:rsidP="00A01A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1E366" w14:textId="4EF14BA1" w:rsidR="00845DA0" w:rsidRPr="00683CE2" w:rsidRDefault="0077794B" w:rsidP="0077794B">
    <w:pPr>
      <w:pStyle w:val="Header"/>
      <w:ind w:right="917"/>
      <w:jc w:val="right"/>
      <w:rPr>
        <w:color w:val="767171"/>
      </w:rPr>
    </w:pPr>
    <w:r>
      <w:rPr>
        <w:noProof/>
        <w:lang w:eastAsia="en-US"/>
      </w:rPr>
      <w:drawing>
        <wp:anchor distT="0" distB="0" distL="114300" distR="114300" simplePos="0" relativeHeight="251658242" behindDoc="0" locked="0" layoutInCell="1" allowOverlap="1" wp14:anchorId="19EE4F13" wp14:editId="031301EB">
          <wp:simplePos x="0" y="0"/>
          <wp:positionH relativeFrom="column">
            <wp:posOffset>8630920</wp:posOffset>
          </wp:positionH>
          <wp:positionV relativeFrom="paragraph">
            <wp:posOffset>19685</wp:posOffset>
          </wp:positionV>
          <wp:extent cx="228600" cy="324485"/>
          <wp:effectExtent l="0" t="0" r="0" b="0"/>
          <wp:wrapNone/>
          <wp:docPr id="1764477512" name="Picture 1764477512"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and white 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28600" cy="324485"/>
                  </a:xfrm>
                  <a:prstGeom prst="rect">
                    <a:avLst/>
                  </a:prstGeom>
                </pic:spPr>
              </pic:pic>
            </a:graphicData>
          </a:graphic>
          <wp14:sizeRelH relativeFrom="page">
            <wp14:pctWidth>0</wp14:pctWidth>
          </wp14:sizeRelH>
          <wp14:sizeRelV relativeFrom="page">
            <wp14:pctHeight>0</wp14:pctHeight>
          </wp14:sizeRelV>
        </wp:anchor>
      </w:drawing>
    </w:r>
    <w:r>
      <w:rPr>
        <w:noProof/>
        <w:color w:val="767171"/>
      </w:rPr>
      <w:drawing>
        <wp:anchor distT="0" distB="0" distL="114300" distR="114300" simplePos="0" relativeHeight="251658243" behindDoc="0" locked="0" layoutInCell="1" allowOverlap="1" wp14:anchorId="7F84950A" wp14:editId="31E6ECB1">
          <wp:simplePos x="0" y="0"/>
          <wp:positionH relativeFrom="margin">
            <wp:posOffset>8317865</wp:posOffset>
          </wp:positionH>
          <wp:positionV relativeFrom="paragraph">
            <wp:posOffset>11954</wp:posOffset>
          </wp:positionV>
          <wp:extent cx="299720" cy="299720"/>
          <wp:effectExtent l="0" t="0" r="5080" b="5080"/>
          <wp:wrapNone/>
          <wp:docPr id="354740493" name="Picture 354740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40493" name="Picture 354740493"/>
                  <pic:cNvPicPr/>
                </pic:nvPicPr>
                <pic:blipFill>
                  <a:blip r:embed="rId2">
                    <a:extLst>
                      <a:ext uri="{28A0092B-C50C-407E-A947-70E740481C1C}">
                        <a14:useLocalDpi xmlns:a14="http://schemas.microsoft.com/office/drawing/2010/main" val="0"/>
                      </a:ext>
                    </a:extLst>
                  </a:blip>
                  <a:stretch>
                    <a:fillRect/>
                  </a:stretch>
                </pic:blipFill>
                <pic:spPr>
                  <a:xfrm>
                    <a:off x="0" y="0"/>
                    <a:ext cx="299720" cy="299720"/>
                  </a:xfrm>
                  <a:prstGeom prst="rect">
                    <a:avLst/>
                  </a:prstGeom>
                </pic:spPr>
              </pic:pic>
            </a:graphicData>
          </a:graphic>
          <wp14:sizeRelH relativeFrom="page">
            <wp14:pctWidth>0</wp14:pctWidth>
          </wp14:sizeRelH>
          <wp14:sizeRelV relativeFrom="page">
            <wp14:pctHeight>0</wp14:pctHeight>
          </wp14:sizeRelV>
        </wp:anchor>
      </w:drawing>
    </w:r>
    <w:r w:rsidR="00292436">
      <w:rPr>
        <w:noProof/>
        <w:color w:val="767171"/>
      </w:rPr>
      <w:t xml:space="preserve"> </w:t>
    </w:r>
    <w:r w:rsidR="001B4237" w:rsidRPr="001B4237">
      <w:rPr>
        <w:noProof/>
        <w:color w:val="767171"/>
      </w:rPr>
      <w:t>EXCELLENCE – WEB BASED ANALYTICAL CMMS PHASE 1</w:t>
    </w:r>
  </w:p>
  <w:p w14:paraId="265B0093" w14:textId="77777777" w:rsidR="00265586" w:rsidRPr="0052389F" w:rsidRDefault="00265586" w:rsidP="00265586">
    <w:pPr>
      <w:pStyle w:val="Header"/>
      <w:ind w:right="946"/>
      <w:jc w:val="right"/>
      <w:rPr>
        <w:color w:val="767171"/>
      </w:rPr>
    </w:pPr>
    <w:r>
      <w:rPr>
        <w:color w:val="767171"/>
      </w:rPr>
      <w:t>GENTING OIL KASURI PTE. LTD.</w:t>
    </w:r>
  </w:p>
  <w:p w14:paraId="56B008AD" w14:textId="14AC057B" w:rsidR="00845DA0" w:rsidRPr="00EC1155" w:rsidRDefault="00845DA0" w:rsidP="0077794B">
    <w:pPr>
      <w:pStyle w:val="Header"/>
      <w:ind w:right="917"/>
      <w:jc w:val="right"/>
      <w:rPr>
        <w:color w:val="76717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3AB"/>
    <w:multiLevelType w:val="multilevel"/>
    <w:tmpl w:val="648814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F00ACC"/>
    <w:multiLevelType w:val="hybridMultilevel"/>
    <w:tmpl w:val="BFC0A8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A32AA9"/>
    <w:multiLevelType w:val="hybridMultilevel"/>
    <w:tmpl w:val="AECE868A"/>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13670D1E"/>
    <w:multiLevelType w:val="hybridMultilevel"/>
    <w:tmpl w:val="B42EE4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38513CB"/>
    <w:multiLevelType w:val="hybridMultilevel"/>
    <w:tmpl w:val="18282BD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0B3E74"/>
    <w:multiLevelType w:val="hybridMultilevel"/>
    <w:tmpl w:val="664AB510"/>
    <w:lvl w:ilvl="0" w:tplc="9EF009F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0D41D51"/>
    <w:multiLevelType w:val="hybridMultilevel"/>
    <w:tmpl w:val="5EDC82C4"/>
    <w:lvl w:ilvl="0" w:tplc="4316209C">
      <w:numFmt w:val="bullet"/>
      <w:lvlText w:val="-"/>
      <w:lvlJc w:val="left"/>
      <w:pPr>
        <w:ind w:left="1080" w:hanging="360"/>
      </w:pPr>
      <w:rPr>
        <w:rFonts w:ascii="Calibri" w:eastAsia="Calibr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B4C4BD1"/>
    <w:multiLevelType w:val="hybridMultilevel"/>
    <w:tmpl w:val="699E4B94"/>
    <w:lvl w:ilvl="0" w:tplc="5C9E9264">
      <w:numFmt w:val="bullet"/>
      <w:lvlText w:val="-"/>
      <w:lvlJc w:val="left"/>
      <w:pPr>
        <w:ind w:left="720" w:hanging="360"/>
      </w:pPr>
      <w:rPr>
        <w:rFonts w:ascii="Calibri" w:eastAsia="DengXian"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2EE95F77"/>
    <w:multiLevelType w:val="hybridMultilevel"/>
    <w:tmpl w:val="307EB8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54A1418"/>
    <w:multiLevelType w:val="hybridMultilevel"/>
    <w:tmpl w:val="DD80F9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6A06810"/>
    <w:multiLevelType w:val="hybridMultilevel"/>
    <w:tmpl w:val="00D4372A"/>
    <w:lvl w:ilvl="0" w:tplc="4316209C">
      <w:numFmt w:val="bullet"/>
      <w:lvlText w:val="-"/>
      <w:lvlJc w:val="left"/>
      <w:pPr>
        <w:ind w:left="1080" w:hanging="360"/>
      </w:pPr>
      <w:rPr>
        <w:rFonts w:ascii="Calibri" w:eastAsia="Calibr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40151E55"/>
    <w:multiLevelType w:val="hybridMultilevel"/>
    <w:tmpl w:val="A23E91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54E7173"/>
    <w:multiLevelType w:val="hybridMultilevel"/>
    <w:tmpl w:val="E0B8A80A"/>
    <w:lvl w:ilvl="0" w:tplc="4316209C">
      <w:numFmt w:val="bullet"/>
      <w:lvlText w:val="-"/>
      <w:lvlJc w:val="left"/>
      <w:pPr>
        <w:ind w:left="1080" w:hanging="360"/>
      </w:pPr>
      <w:rPr>
        <w:rFonts w:ascii="Calibri" w:eastAsia="Calibr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461D0DE3"/>
    <w:multiLevelType w:val="hybridMultilevel"/>
    <w:tmpl w:val="E0B8A80A"/>
    <w:lvl w:ilvl="0" w:tplc="FFFFFFFF">
      <w:numFmt w:val="bullet"/>
      <w:lvlText w:val="-"/>
      <w:lvlJc w:val="left"/>
      <w:pPr>
        <w:ind w:left="1080" w:hanging="360"/>
      </w:pPr>
      <w:rPr>
        <w:rFonts w:ascii="Calibri" w:eastAsia="Calibr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4B595C94"/>
    <w:multiLevelType w:val="hybridMultilevel"/>
    <w:tmpl w:val="A61623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AA96050"/>
    <w:multiLevelType w:val="hybridMultilevel"/>
    <w:tmpl w:val="ED78B486"/>
    <w:lvl w:ilvl="0" w:tplc="871A6104">
      <w:start w:val="8"/>
      <w:numFmt w:val="bullet"/>
      <w:lvlText w:val="•"/>
      <w:lvlJc w:val="left"/>
      <w:pPr>
        <w:ind w:left="720" w:hanging="360"/>
      </w:pPr>
      <w:rPr>
        <w:rFonts w:ascii="Calibri" w:eastAsia="DengXi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BA64773"/>
    <w:multiLevelType w:val="hybridMultilevel"/>
    <w:tmpl w:val="552AA612"/>
    <w:lvl w:ilvl="0" w:tplc="38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5BA4B82"/>
    <w:multiLevelType w:val="hybridMultilevel"/>
    <w:tmpl w:val="3604BB80"/>
    <w:lvl w:ilvl="0" w:tplc="5C9E9264">
      <w:numFmt w:val="bullet"/>
      <w:lvlText w:val="-"/>
      <w:lvlJc w:val="left"/>
      <w:pPr>
        <w:ind w:left="1440" w:hanging="360"/>
      </w:pPr>
      <w:rPr>
        <w:rFonts w:ascii="Calibri" w:eastAsia="DengXian" w:hAnsi="Calibri" w:cs="Calibr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67AB5F30"/>
    <w:multiLevelType w:val="hybridMultilevel"/>
    <w:tmpl w:val="E15C05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0C44E21"/>
    <w:multiLevelType w:val="hybridMultilevel"/>
    <w:tmpl w:val="D0A6EF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CF80F2A"/>
    <w:multiLevelType w:val="hybridMultilevel"/>
    <w:tmpl w:val="EBCECF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7D3E0C31"/>
    <w:multiLevelType w:val="multilevel"/>
    <w:tmpl w:val="D6005528"/>
    <w:lvl w:ilvl="0">
      <w:start w:val="1"/>
      <w:numFmt w:val="upperRoman"/>
      <w:pStyle w:val="Heading1"/>
      <w:lvlText w:val="%1."/>
      <w:lvlJc w:val="left"/>
      <w:pPr>
        <w:ind w:left="360" w:hanging="360"/>
      </w:pPr>
      <w:rPr>
        <w:rFonts w:hint="default"/>
      </w:rPr>
    </w:lvl>
    <w:lvl w:ilvl="1">
      <w:start w:val="1"/>
      <w:numFmt w:val="decimal"/>
      <w:pStyle w:val="Heading2"/>
      <w:lvlText w:val="%1.%2"/>
      <w:lvlJc w:val="left"/>
      <w:pPr>
        <w:ind w:left="964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9537271">
    <w:abstractNumId w:val="21"/>
  </w:num>
  <w:num w:numId="2" w16cid:durableId="1936086801">
    <w:abstractNumId w:val="18"/>
  </w:num>
  <w:num w:numId="3" w16cid:durableId="1623458566">
    <w:abstractNumId w:val="15"/>
  </w:num>
  <w:num w:numId="4" w16cid:durableId="1289579652">
    <w:abstractNumId w:val="7"/>
  </w:num>
  <w:num w:numId="5" w16cid:durableId="159468602">
    <w:abstractNumId w:val="1"/>
  </w:num>
  <w:num w:numId="6" w16cid:durableId="846141376">
    <w:abstractNumId w:val="14"/>
  </w:num>
  <w:num w:numId="7" w16cid:durableId="1665890069">
    <w:abstractNumId w:val="11"/>
  </w:num>
  <w:num w:numId="8" w16cid:durableId="1534534067">
    <w:abstractNumId w:val="4"/>
  </w:num>
  <w:num w:numId="9" w16cid:durableId="1550800527">
    <w:abstractNumId w:val="9"/>
  </w:num>
  <w:num w:numId="10" w16cid:durableId="2099981484">
    <w:abstractNumId w:val="0"/>
  </w:num>
  <w:num w:numId="11" w16cid:durableId="1566068725">
    <w:abstractNumId w:val="8"/>
  </w:num>
  <w:num w:numId="12" w16cid:durableId="971249215">
    <w:abstractNumId w:val="16"/>
  </w:num>
  <w:num w:numId="13" w16cid:durableId="1951007004">
    <w:abstractNumId w:val="10"/>
  </w:num>
  <w:num w:numId="14" w16cid:durableId="1968923245">
    <w:abstractNumId w:val="6"/>
  </w:num>
  <w:num w:numId="15" w16cid:durableId="321467630">
    <w:abstractNumId w:val="12"/>
  </w:num>
  <w:num w:numId="16" w16cid:durableId="1624002410">
    <w:abstractNumId w:val="13"/>
  </w:num>
  <w:num w:numId="17" w16cid:durableId="1171917791">
    <w:abstractNumId w:val="2"/>
  </w:num>
  <w:num w:numId="18" w16cid:durableId="830098472">
    <w:abstractNumId w:val="19"/>
  </w:num>
  <w:num w:numId="19" w16cid:durableId="1816952762">
    <w:abstractNumId w:val="5"/>
  </w:num>
  <w:num w:numId="20" w16cid:durableId="231283653">
    <w:abstractNumId w:val="20"/>
  </w:num>
  <w:num w:numId="21" w16cid:durableId="1993018899">
    <w:abstractNumId w:val="3"/>
  </w:num>
  <w:num w:numId="22" w16cid:durableId="174812694">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D61"/>
    <w:rsid w:val="0000052A"/>
    <w:rsid w:val="00001CC7"/>
    <w:rsid w:val="00001D48"/>
    <w:rsid w:val="000024F9"/>
    <w:rsid w:val="00002585"/>
    <w:rsid w:val="000034D9"/>
    <w:rsid w:val="00003ADD"/>
    <w:rsid w:val="00006A25"/>
    <w:rsid w:val="0000730B"/>
    <w:rsid w:val="000075A5"/>
    <w:rsid w:val="000111E5"/>
    <w:rsid w:val="00013EDE"/>
    <w:rsid w:val="00016A9C"/>
    <w:rsid w:val="00017592"/>
    <w:rsid w:val="0002043A"/>
    <w:rsid w:val="0002311E"/>
    <w:rsid w:val="000244A3"/>
    <w:rsid w:val="00025CD8"/>
    <w:rsid w:val="000277C9"/>
    <w:rsid w:val="00027DDA"/>
    <w:rsid w:val="00031A2B"/>
    <w:rsid w:val="00034730"/>
    <w:rsid w:val="00035173"/>
    <w:rsid w:val="00036205"/>
    <w:rsid w:val="0003673B"/>
    <w:rsid w:val="00040EC1"/>
    <w:rsid w:val="000412CE"/>
    <w:rsid w:val="000415F7"/>
    <w:rsid w:val="000417F9"/>
    <w:rsid w:val="0004470E"/>
    <w:rsid w:val="000447F4"/>
    <w:rsid w:val="00050A9F"/>
    <w:rsid w:val="000513E6"/>
    <w:rsid w:val="000515B2"/>
    <w:rsid w:val="00053DC0"/>
    <w:rsid w:val="00054B24"/>
    <w:rsid w:val="00054E87"/>
    <w:rsid w:val="00055DC4"/>
    <w:rsid w:val="00057B60"/>
    <w:rsid w:val="00057FB2"/>
    <w:rsid w:val="000605C1"/>
    <w:rsid w:val="00061AF1"/>
    <w:rsid w:val="0006287B"/>
    <w:rsid w:val="000635A6"/>
    <w:rsid w:val="00065658"/>
    <w:rsid w:val="000679BA"/>
    <w:rsid w:val="00067EFC"/>
    <w:rsid w:val="0007229E"/>
    <w:rsid w:val="00072579"/>
    <w:rsid w:val="000745CE"/>
    <w:rsid w:val="00074A3D"/>
    <w:rsid w:val="00075934"/>
    <w:rsid w:val="00075C11"/>
    <w:rsid w:val="00081253"/>
    <w:rsid w:val="00083F96"/>
    <w:rsid w:val="00084809"/>
    <w:rsid w:val="00087A05"/>
    <w:rsid w:val="00092CAF"/>
    <w:rsid w:val="0009586F"/>
    <w:rsid w:val="0009599F"/>
    <w:rsid w:val="000963C6"/>
    <w:rsid w:val="00096762"/>
    <w:rsid w:val="000973ED"/>
    <w:rsid w:val="00097D8E"/>
    <w:rsid w:val="000A134C"/>
    <w:rsid w:val="000A3712"/>
    <w:rsid w:val="000A5F32"/>
    <w:rsid w:val="000A70A0"/>
    <w:rsid w:val="000A74F3"/>
    <w:rsid w:val="000A77AF"/>
    <w:rsid w:val="000B1094"/>
    <w:rsid w:val="000B178B"/>
    <w:rsid w:val="000B5206"/>
    <w:rsid w:val="000B59A3"/>
    <w:rsid w:val="000B6D52"/>
    <w:rsid w:val="000B7C17"/>
    <w:rsid w:val="000B7D78"/>
    <w:rsid w:val="000C052E"/>
    <w:rsid w:val="000C0BB9"/>
    <w:rsid w:val="000C1417"/>
    <w:rsid w:val="000C1D1D"/>
    <w:rsid w:val="000C643E"/>
    <w:rsid w:val="000C6715"/>
    <w:rsid w:val="000C6CA0"/>
    <w:rsid w:val="000D00C4"/>
    <w:rsid w:val="000D0577"/>
    <w:rsid w:val="000D11A3"/>
    <w:rsid w:val="000D15A9"/>
    <w:rsid w:val="000D3189"/>
    <w:rsid w:val="000D4A9C"/>
    <w:rsid w:val="000D56A2"/>
    <w:rsid w:val="000D5A7C"/>
    <w:rsid w:val="000D671C"/>
    <w:rsid w:val="000E1437"/>
    <w:rsid w:val="000E4C3A"/>
    <w:rsid w:val="000E5C67"/>
    <w:rsid w:val="000F0079"/>
    <w:rsid w:val="000F14D0"/>
    <w:rsid w:val="000F19E5"/>
    <w:rsid w:val="000F1C88"/>
    <w:rsid w:val="000F204B"/>
    <w:rsid w:val="000F3BF5"/>
    <w:rsid w:val="00100433"/>
    <w:rsid w:val="001004D1"/>
    <w:rsid w:val="00100A0B"/>
    <w:rsid w:val="00100C50"/>
    <w:rsid w:val="00102119"/>
    <w:rsid w:val="00102209"/>
    <w:rsid w:val="00102698"/>
    <w:rsid w:val="00102E93"/>
    <w:rsid w:val="00103833"/>
    <w:rsid w:val="00104594"/>
    <w:rsid w:val="00105F1F"/>
    <w:rsid w:val="001061A3"/>
    <w:rsid w:val="00113EA5"/>
    <w:rsid w:val="0011436E"/>
    <w:rsid w:val="001158A7"/>
    <w:rsid w:val="00117052"/>
    <w:rsid w:val="00120F45"/>
    <w:rsid w:val="00121488"/>
    <w:rsid w:val="0012293A"/>
    <w:rsid w:val="00123C38"/>
    <w:rsid w:val="001253A1"/>
    <w:rsid w:val="00125A10"/>
    <w:rsid w:val="00132539"/>
    <w:rsid w:val="0013287D"/>
    <w:rsid w:val="00134452"/>
    <w:rsid w:val="001350AF"/>
    <w:rsid w:val="00135246"/>
    <w:rsid w:val="00140C81"/>
    <w:rsid w:val="0014308D"/>
    <w:rsid w:val="00143AE4"/>
    <w:rsid w:val="00143CE2"/>
    <w:rsid w:val="00145435"/>
    <w:rsid w:val="00145DFC"/>
    <w:rsid w:val="0014628B"/>
    <w:rsid w:val="00146F5B"/>
    <w:rsid w:val="001470E4"/>
    <w:rsid w:val="001536CC"/>
    <w:rsid w:val="00154C1E"/>
    <w:rsid w:val="00155024"/>
    <w:rsid w:val="001619D2"/>
    <w:rsid w:val="00162C53"/>
    <w:rsid w:val="00163292"/>
    <w:rsid w:val="00163AF8"/>
    <w:rsid w:val="00165946"/>
    <w:rsid w:val="00166495"/>
    <w:rsid w:val="00174405"/>
    <w:rsid w:val="00174AF7"/>
    <w:rsid w:val="0017506D"/>
    <w:rsid w:val="0017516C"/>
    <w:rsid w:val="00176D04"/>
    <w:rsid w:val="001830D4"/>
    <w:rsid w:val="00185D77"/>
    <w:rsid w:val="0019112B"/>
    <w:rsid w:val="00192844"/>
    <w:rsid w:val="00192F63"/>
    <w:rsid w:val="00194FDC"/>
    <w:rsid w:val="001A087F"/>
    <w:rsid w:val="001A20A3"/>
    <w:rsid w:val="001A3DEC"/>
    <w:rsid w:val="001A4828"/>
    <w:rsid w:val="001B0366"/>
    <w:rsid w:val="001B0D60"/>
    <w:rsid w:val="001B158B"/>
    <w:rsid w:val="001B2BA1"/>
    <w:rsid w:val="001B4237"/>
    <w:rsid w:val="001B481E"/>
    <w:rsid w:val="001B74B9"/>
    <w:rsid w:val="001C118D"/>
    <w:rsid w:val="001C5461"/>
    <w:rsid w:val="001C66A2"/>
    <w:rsid w:val="001C6744"/>
    <w:rsid w:val="001C6BF1"/>
    <w:rsid w:val="001C7599"/>
    <w:rsid w:val="001C77E1"/>
    <w:rsid w:val="001D03FD"/>
    <w:rsid w:val="001D1CA7"/>
    <w:rsid w:val="001D424A"/>
    <w:rsid w:val="001D5137"/>
    <w:rsid w:val="001D6164"/>
    <w:rsid w:val="001D6406"/>
    <w:rsid w:val="001D795F"/>
    <w:rsid w:val="001E0732"/>
    <w:rsid w:val="001E1919"/>
    <w:rsid w:val="001E2346"/>
    <w:rsid w:val="001E371F"/>
    <w:rsid w:val="001E3D2A"/>
    <w:rsid w:val="001E4C01"/>
    <w:rsid w:val="001E5546"/>
    <w:rsid w:val="001E5554"/>
    <w:rsid w:val="001E55E3"/>
    <w:rsid w:val="001E6AB7"/>
    <w:rsid w:val="001F06C3"/>
    <w:rsid w:val="001F08A8"/>
    <w:rsid w:val="001F09AD"/>
    <w:rsid w:val="001F1674"/>
    <w:rsid w:val="001F1806"/>
    <w:rsid w:val="001F2018"/>
    <w:rsid w:val="001F2F1B"/>
    <w:rsid w:val="001F4CF4"/>
    <w:rsid w:val="00200B43"/>
    <w:rsid w:val="00201707"/>
    <w:rsid w:val="002053BB"/>
    <w:rsid w:val="002058F3"/>
    <w:rsid w:val="00205BF2"/>
    <w:rsid w:val="00206E59"/>
    <w:rsid w:val="00211976"/>
    <w:rsid w:val="00212A01"/>
    <w:rsid w:val="00213D20"/>
    <w:rsid w:val="00214964"/>
    <w:rsid w:val="00215A3D"/>
    <w:rsid w:val="00215BFC"/>
    <w:rsid w:val="0021771F"/>
    <w:rsid w:val="002217E4"/>
    <w:rsid w:val="00221CD3"/>
    <w:rsid w:val="002226AF"/>
    <w:rsid w:val="00224A4C"/>
    <w:rsid w:val="00226627"/>
    <w:rsid w:val="0022753E"/>
    <w:rsid w:val="00227FBC"/>
    <w:rsid w:val="00230BA1"/>
    <w:rsid w:val="00232604"/>
    <w:rsid w:val="00232E1B"/>
    <w:rsid w:val="002353D0"/>
    <w:rsid w:val="002364ED"/>
    <w:rsid w:val="002365A2"/>
    <w:rsid w:val="00240BCB"/>
    <w:rsid w:val="0024191C"/>
    <w:rsid w:val="00243414"/>
    <w:rsid w:val="00244478"/>
    <w:rsid w:val="00244CA5"/>
    <w:rsid w:val="00244FDC"/>
    <w:rsid w:val="00246E14"/>
    <w:rsid w:val="00247991"/>
    <w:rsid w:val="002526B9"/>
    <w:rsid w:val="00260BD2"/>
    <w:rsid w:val="002629C4"/>
    <w:rsid w:val="00265078"/>
    <w:rsid w:val="00265586"/>
    <w:rsid w:val="00265B6C"/>
    <w:rsid w:val="0027386C"/>
    <w:rsid w:val="0027614F"/>
    <w:rsid w:val="0027774F"/>
    <w:rsid w:val="00281FAF"/>
    <w:rsid w:val="00283A65"/>
    <w:rsid w:val="00284B87"/>
    <w:rsid w:val="002856AC"/>
    <w:rsid w:val="002858A1"/>
    <w:rsid w:val="00286440"/>
    <w:rsid w:val="00286FD8"/>
    <w:rsid w:val="00287005"/>
    <w:rsid w:val="0028726C"/>
    <w:rsid w:val="00291CB9"/>
    <w:rsid w:val="00292436"/>
    <w:rsid w:val="00293844"/>
    <w:rsid w:val="002A0DF0"/>
    <w:rsid w:val="002A4AE2"/>
    <w:rsid w:val="002A589D"/>
    <w:rsid w:val="002B3B80"/>
    <w:rsid w:val="002B42F7"/>
    <w:rsid w:val="002B492F"/>
    <w:rsid w:val="002B6CEC"/>
    <w:rsid w:val="002C07C6"/>
    <w:rsid w:val="002C1A86"/>
    <w:rsid w:val="002C4546"/>
    <w:rsid w:val="002C4A7E"/>
    <w:rsid w:val="002C6951"/>
    <w:rsid w:val="002C6CC9"/>
    <w:rsid w:val="002D0888"/>
    <w:rsid w:val="002D15EF"/>
    <w:rsid w:val="002D1DED"/>
    <w:rsid w:val="002D1E75"/>
    <w:rsid w:val="002D386C"/>
    <w:rsid w:val="002D3C8B"/>
    <w:rsid w:val="002D567B"/>
    <w:rsid w:val="002D5AC9"/>
    <w:rsid w:val="002E01B4"/>
    <w:rsid w:val="002E03D0"/>
    <w:rsid w:val="002E1504"/>
    <w:rsid w:val="002E150C"/>
    <w:rsid w:val="002E17BD"/>
    <w:rsid w:val="002E308C"/>
    <w:rsid w:val="002E4AC1"/>
    <w:rsid w:val="002E5B96"/>
    <w:rsid w:val="002E691D"/>
    <w:rsid w:val="002F0949"/>
    <w:rsid w:val="002F2332"/>
    <w:rsid w:val="002F250F"/>
    <w:rsid w:val="002F2A02"/>
    <w:rsid w:val="002F7E4B"/>
    <w:rsid w:val="00300FF8"/>
    <w:rsid w:val="00301A9C"/>
    <w:rsid w:val="0030360D"/>
    <w:rsid w:val="00304806"/>
    <w:rsid w:val="003048C4"/>
    <w:rsid w:val="00305038"/>
    <w:rsid w:val="0030548C"/>
    <w:rsid w:val="003117A1"/>
    <w:rsid w:val="00313070"/>
    <w:rsid w:val="00313911"/>
    <w:rsid w:val="00314811"/>
    <w:rsid w:val="00314D17"/>
    <w:rsid w:val="003159D1"/>
    <w:rsid w:val="00317C40"/>
    <w:rsid w:val="00320152"/>
    <w:rsid w:val="00320D2E"/>
    <w:rsid w:val="00321639"/>
    <w:rsid w:val="00321EBF"/>
    <w:rsid w:val="003222F1"/>
    <w:rsid w:val="003236D2"/>
    <w:rsid w:val="00323D54"/>
    <w:rsid w:val="00324E98"/>
    <w:rsid w:val="00326058"/>
    <w:rsid w:val="00326E36"/>
    <w:rsid w:val="00330CB0"/>
    <w:rsid w:val="0033181E"/>
    <w:rsid w:val="00331893"/>
    <w:rsid w:val="00332F39"/>
    <w:rsid w:val="003347BD"/>
    <w:rsid w:val="00335DA9"/>
    <w:rsid w:val="00335DF3"/>
    <w:rsid w:val="003376D6"/>
    <w:rsid w:val="00340F86"/>
    <w:rsid w:val="00343559"/>
    <w:rsid w:val="003454C6"/>
    <w:rsid w:val="00346F1E"/>
    <w:rsid w:val="00347EB6"/>
    <w:rsid w:val="00350F88"/>
    <w:rsid w:val="003524D2"/>
    <w:rsid w:val="00352AAF"/>
    <w:rsid w:val="00355F2F"/>
    <w:rsid w:val="003561AC"/>
    <w:rsid w:val="0035649D"/>
    <w:rsid w:val="00357E8E"/>
    <w:rsid w:val="00361025"/>
    <w:rsid w:val="00361EAB"/>
    <w:rsid w:val="0036371A"/>
    <w:rsid w:val="00363E0C"/>
    <w:rsid w:val="0036662F"/>
    <w:rsid w:val="00367AFF"/>
    <w:rsid w:val="00370A38"/>
    <w:rsid w:val="00375C3E"/>
    <w:rsid w:val="00376072"/>
    <w:rsid w:val="00376980"/>
    <w:rsid w:val="00377D0B"/>
    <w:rsid w:val="0038270E"/>
    <w:rsid w:val="003844D2"/>
    <w:rsid w:val="00384782"/>
    <w:rsid w:val="00386433"/>
    <w:rsid w:val="00390059"/>
    <w:rsid w:val="0039164B"/>
    <w:rsid w:val="00391C80"/>
    <w:rsid w:val="0039284D"/>
    <w:rsid w:val="00393A85"/>
    <w:rsid w:val="003965BA"/>
    <w:rsid w:val="00397B5C"/>
    <w:rsid w:val="003A3F81"/>
    <w:rsid w:val="003A495A"/>
    <w:rsid w:val="003A59ED"/>
    <w:rsid w:val="003A6CAE"/>
    <w:rsid w:val="003A7BC7"/>
    <w:rsid w:val="003A7DFB"/>
    <w:rsid w:val="003B0110"/>
    <w:rsid w:val="003B0628"/>
    <w:rsid w:val="003B2C65"/>
    <w:rsid w:val="003B303E"/>
    <w:rsid w:val="003B525A"/>
    <w:rsid w:val="003B573E"/>
    <w:rsid w:val="003B5B53"/>
    <w:rsid w:val="003C0C5C"/>
    <w:rsid w:val="003C11D3"/>
    <w:rsid w:val="003C15A4"/>
    <w:rsid w:val="003C2845"/>
    <w:rsid w:val="003C6DCE"/>
    <w:rsid w:val="003C71FC"/>
    <w:rsid w:val="003D2B43"/>
    <w:rsid w:val="003D6D19"/>
    <w:rsid w:val="003D7E8C"/>
    <w:rsid w:val="003E1770"/>
    <w:rsid w:val="003E325E"/>
    <w:rsid w:val="003E36A3"/>
    <w:rsid w:val="003E4A0C"/>
    <w:rsid w:val="003E5499"/>
    <w:rsid w:val="003E641D"/>
    <w:rsid w:val="003E6DE4"/>
    <w:rsid w:val="003E7997"/>
    <w:rsid w:val="003F553F"/>
    <w:rsid w:val="003F7A26"/>
    <w:rsid w:val="00400773"/>
    <w:rsid w:val="00400A08"/>
    <w:rsid w:val="00400E32"/>
    <w:rsid w:val="00402758"/>
    <w:rsid w:val="00405AA0"/>
    <w:rsid w:val="00412F15"/>
    <w:rsid w:val="004131AD"/>
    <w:rsid w:val="00415DC1"/>
    <w:rsid w:val="00420927"/>
    <w:rsid w:val="004238B9"/>
    <w:rsid w:val="004245AA"/>
    <w:rsid w:val="004249E2"/>
    <w:rsid w:val="00425E08"/>
    <w:rsid w:val="00426CC7"/>
    <w:rsid w:val="00430A4E"/>
    <w:rsid w:val="00434864"/>
    <w:rsid w:val="004361FF"/>
    <w:rsid w:val="00437FCC"/>
    <w:rsid w:val="00440A2A"/>
    <w:rsid w:val="00445561"/>
    <w:rsid w:val="00446C5B"/>
    <w:rsid w:val="00446D6B"/>
    <w:rsid w:val="0045290D"/>
    <w:rsid w:val="0045331E"/>
    <w:rsid w:val="00455DEC"/>
    <w:rsid w:val="00456AE4"/>
    <w:rsid w:val="00462424"/>
    <w:rsid w:val="00462E00"/>
    <w:rsid w:val="00463EEB"/>
    <w:rsid w:val="0046495C"/>
    <w:rsid w:val="0046526A"/>
    <w:rsid w:val="0046718E"/>
    <w:rsid w:val="00467D7A"/>
    <w:rsid w:val="0047047F"/>
    <w:rsid w:val="00471737"/>
    <w:rsid w:val="004719BA"/>
    <w:rsid w:val="00472A73"/>
    <w:rsid w:val="00473755"/>
    <w:rsid w:val="004771BC"/>
    <w:rsid w:val="00477B29"/>
    <w:rsid w:val="00480500"/>
    <w:rsid w:val="00481015"/>
    <w:rsid w:val="004811DD"/>
    <w:rsid w:val="00482E34"/>
    <w:rsid w:val="00483AAB"/>
    <w:rsid w:val="00484141"/>
    <w:rsid w:val="00485C1C"/>
    <w:rsid w:val="00485DAB"/>
    <w:rsid w:val="0048604A"/>
    <w:rsid w:val="00492732"/>
    <w:rsid w:val="00493C2A"/>
    <w:rsid w:val="00495840"/>
    <w:rsid w:val="00495A91"/>
    <w:rsid w:val="00495C03"/>
    <w:rsid w:val="004963AE"/>
    <w:rsid w:val="00496878"/>
    <w:rsid w:val="00496B14"/>
    <w:rsid w:val="004A15FA"/>
    <w:rsid w:val="004A2B45"/>
    <w:rsid w:val="004A3C5D"/>
    <w:rsid w:val="004A3FB1"/>
    <w:rsid w:val="004A4047"/>
    <w:rsid w:val="004A478A"/>
    <w:rsid w:val="004A4923"/>
    <w:rsid w:val="004A6207"/>
    <w:rsid w:val="004A7E03"/>
    <w:rsid w:val="004B021E"/>
    <w:rsid w:val="004B1009"/>
    <w:rsid w:val="004B5D0D"/>
    <w:rsid w:val="004B641E"/>
    <w:rsid w:val="004B7DA6"/>
    <w:rsid w:val="004C0195"/>
    <w:rsid w:val="004C02A5"/>
    <w:rsid w:val="004C2499"/>
    <w:rsid w:val="004C6EFC"/>
    <w:rsid w:val="004D050A"/>
    <w:rsid w:val="004D0B51"/>
    <w:rsid w:val="004D2361"/>
    <w:rsid w:val="004D490C"/>
    <w:rsid w:val="004D6F82"/>
    <w:rsid w:val="004D7A7A"/>
    <w:rsid w:val="004E025F"/>
    <w:rsid w:val="004E0C72"/>
    <w:rsid w:val="004E2189"/>
    <w:rsid w:val="004E4763"/>
    <w:rsid w:val="004E4BE1"/>
    <w:rsid w:val="004E4F4C"/>
    <w:rsid w:val="004E5921"/>
    <w:rsid w:val="004E6BDC"/>
    <w:rsid w:val="004E7F63"/>
    <w:rsid w:val="004F24C0"/>
    <w:rsid w:val="004F3829"/>
    <w:rsid w:val="004F4B8C"/>
    <w:rsid w:val="0050095E"/>
    <w:rsid w:val="005031EF"/>
    <w:rsid w:val="00503CB2"/>
    <w:rsid w:val="005055E6"/>
    <w:rsid w:val="00505C72"/>
    <w:rsid w:val="005069A9"/>
    <w:rsid w:val="0051068A"/>
    <w:rsid w:val="00510D0B"/>
    <w:rsid w:val="00510D61"/>
    <w:rsid w:val="00512B11"/>
    <w:rsid w:val="005176F6"/>
    <w:rsid w:val="00517771"/>
    <w:rsid w:val="00520472"/>
    <w:rsid w:val="0052213D"/>
    <w:rsid w:val="005234B2"/>
    <w:rsid w:val="0052389F"/>
    <w:rsid w:val="00525973"/>
    <w:rsid w:val="00530BD3"/>
    <w:rsid w:val="0053140C"/>
    <w:rsid w:val="00531F38"/>
    <w:rsid w:val="00532B43"/>
    <w:rsid w:val="005344AB"/>
    <w:rsid w:val="0053476B"/>
    <w:rsid w:val="00534DFA"/>
    <w:rsid w:val="00535A8F"/>
    <w:rsid w:val="00536075"/>
    <w:rsid w:val="0053651A"/>
    <w:rsid w:val="005366DC"/>
    <w:rsid w:val="00537683"/>
    <w:rsid w:val="0054072C"/>
    <w:rsid w:val="0054120C"/>
    <w:rsid w:val="0054291D"/>
    <w:rsid w:val="0054324B"/>
    <w:rsid w:val="005437D6"/>
    <w:rsid w:val="0054736C"/>
    <w:rsid w:val="00547EA1"/>
    <w:rsid w:val="00550A2E"/>
    <w:rsid w:val="0055346E"/>
    <w:rsid w:val="00560352"/>
    <w:rsid w:val="00562072"/>
    <w:rsid w:val="00563124"/>
    <w:rsid w:val="00564D42"/>
    <w:rsid w:val="00566E9D"/>
    <w:rsid w:val="00566F76"/>
    <w:rsid w:val="00567085"/>
    <w:rsid w:val="00567228"/>
    <w:rsid w:val="005704E9"/>
    <w:rsid w:val="00574124"/>
    <w:rsid w:val="0057441F"/>
    <w:rsid w:val="005748E6"/>
    <w:rsid w:val="005758DE"/>
    <w:rsid w:val="00576A28"/>
    <w:rsid w:val="00576BBF"/>
    <w:rsid w:val="00577FFD"/>
    <w:rsid w:val="00580E52"/>
    <w:rsid w:val="00584DE3"/>
    <w:rsid w:val="00585723"/>
    <w:rsid w:val="00587C5C"/>
    <w:rsid w:val="00591703"/>
    <w:rsid w:val="0059414D"/>
    <w:rsid w:val="005943FD"/>
    <w:rsid w:val="005972AC"/>
    <w:rsid w:val="00597985"/>
    <w:rsid w:val="00597C34"/>
    <w:rsid w:val="005A3BC7"/>
    <w:rsid w:val="005A5317"/>
    <w:rsid w:val="005A68FF"/>
    <w:rsid w:val="005A76EB"/>
    <w:rsid w:val="005A7896"/>
    <w:rsid w:val="005B1063"/>
    <w:rsid w:val="005B3252"/>
    <w:rsid w:val="005B3851"/>
    <w:rsid w:val="005B4757"/>
    <w:rsid w:val="005B4BA7"/>
    <w:rsid w:val="005B5948"/>
    <w:rsid w:val="005B5983"/>
    <w:rsid w:val="005B77C8"/>
    <w:rsid w:val="005C08B3"/>
    <w:rsid w:val="005C10F9"/>
    <w:rsid w:val="005C1F8E"/>
    <w:rsid w:val="005C4E1F"/>
    <w:rsid w:val="005C588F"/>
    <w:rsid w:val="005C5B57"/>
    <w:rsid w:val="005C625B"/>
    <w:rsid w:val="005C73D7"/>
    <w:rsid w:val="005D32B6"/>
    <w:rsid w:val="005D5341"/>
    <w:rsid w:val="005E29F8"/>
    <w:rsid w:val="005E34AC"/>
    <w:rsid w:val="005E36DF"/>
    <w:rsid w:val="005E76A3"/>
    <w:rsid w:val="005E7EDB"/>
    <w:rsid w:val="005F0CC7"/>
    <w:rsid w:val="005F3875"/>
    <w:rsid w:val="005F4360"/>
    <w:rsid w:val="005F4EA6"/>
    <w:rsid w:val="005F5860"/>
    <w:rsid w:val="005F6D50"/>
    <w:rsid w:val="005F7658"/>
    <w:rsid w:val="005F7E6D"/>
    <w:rsid w:val="00604AB3"/>
    <w:rsid w:val="00605453"/>
    <w:rsid w:val="00605A1F"/>
    <w:rsid w:val="00607F53"/>
    <w:rsid w:val="006148BF"/>
    <w:rsid w:val="006160FA"/>
    <w:rsid w:val="00616503"/>
    <w:rsid w:val="00616FB4"/>
    <w:rsid w:val="00617708"/>
    <w:rsid w:val="00617A7A"/>
    <w:rsid w:val="00620F66"/>
    <w:rsid w:val="006217F2"/>
    <w:rsid w:val="006223A6"/>
    <w:rsid w:val="00626409"/>
    <w:rsid w:val="00626524"/>
    <w:rsid w:val="00626831"/>
    <w:rsid w:val="006269AD"/>
    <w:rsid w:val="00627C17"/>
    <w:rsid w:val="006350ED"/>
    <w:rsid w:val="006400A6"/>
    <w:rsid w:val="00641079"/>
    <w:rsid w:val="00642FE8"/>
    <w:rsid w:val="0064748C"/>
    <w:rsid w:val="006474ED"/>
    <w:rsid w:val="00647853"/>
    <w:rsid w:val="00650419"/>
    <w:rsid w:val="006525E7"/>
    <w:rsid w:val="006535F2"/>
    <w:rsid w:val="006545D9"/>
    <w:rsid w:val="006560C5"/>
    <w:rsid w:val="006569E5"/>
    <w:rsid w:val="00656FA8"/>
    <w:rsid w:val="0065713B"/>
    <w:rsid w:val="006572A3"/>
    <w:rsid w:val="006617BA"/>
    <w:rsid w:val="00661990"/>
    <w:rsid w:val="00663DC1"/>
    <w:rsid w:val="00664DC0"/>
    <w:rsid w:val="006655B5"/>
    <w:rsid w:val="00667298"/>
    <w:rsid w:val="00667B8B"/>
    <w:rsid w:val="00667E77"/>
    <w:rsid w:val="00671EC5"/>
    <w:rsid w:val="0067200A"/>
    <w:rsid w:val="00675E95"/>
    <w:rsid w:val="00676BDC"/>
    <w:rsid w:val="0068224D"/>
    <w:rsid w:val="00682465"/>
    <w:rsid w:val="00683CE2"/>
    <w:rsid w:val="0068514F"/>
    <w:rsid w:val="00685415"/>
    <w:rsid w:val="006856C7"/>
    <w:rsid w:val="00685CE9"/>
    <w:rsid w:val="00690671"/>
    <w:rsid w:val="00694B6B"/>
    <w:rsid w:val="00696243"/>
    <w:rsid w:val="00697504"/>
    <w:rsid w:val="006A01C4"/>
    <w:rsid w:val="006A26B7"/>
    <w:rsid w:val="006A52B9"/>
    <w:rsid w:val="006A72C1"/>
    <w:rsid w:val="006A74D7"/>
    <w:rsid w:val="006A76C6"/>
    <w:rsid w:val="006B355A"/>
    <w:rsid w:val="006B39C8"/>
    <w:rsid w:val="006B4E64"/>
    <w:rsid w:val="006B5313"/>
    <w:rsid w:val="006B59CA"/>
    <w:rsid w:val="006B5E0C"/>
    <w:rsid w:val="006B63A2"/>
    <w:rsid w:val="006B690C"/>
    <w:rsid w:val="006B706C"/>
    <w:rsid w:val="006C0CA8"/>
    <w:rsid w:val="006C0FBC"/>
    <w:rsid w:val="006C10A4"/>
    <w:rsid w:val="006C12A2"/>
    <w:rsid w:val="006C1590"/>
    <w:rsid w:val="006C1BA0"/>
    <w:rsid w:val="006C2277"/>
    <w:rsid w:val="006C2426"/>
    <w:rsid w:val="006C2F47"/>
    <w:rsid w:val="006C41CD"/>
    <w:rsid w:val="006C4FBE"/>
    <w:rsid w:val="006C541D"/>
    <w:rsid w:val="006C656A"/>
    <w:rsid w:val="006C6862"/>
    <w:rsid w:val="006C7337"/>
    <w:rsid w:val="006C7845"/>
    <w:rsid w:val="006D2071"/>
    <w:rsid w:val="006D31EB"/>
    <w:rsid w:val="006D3FC6"/>
    <w:rsid w:val="006D51F7"/>
    <w:rsid w:val="006D521C"/>
    <w:rsid w:val="006D688F"/>
    <w:rsid w:val="006D7E1E"/>
    <w:rsid w:val="006E17A3"/>
    <w:rsid w:val="006E5298"/>
    <w:rsid w:val="006E57B8"/>
    <w:rsid w:val="006E6142"/>
    <w:rsid w:val="006E7040"/>
    <w:rsid w:val="006F2939"/>
    <w:rsid w:val="006F3F3B"/>
    <w:rsid w:val="006F71C0"/>
    <w:rsid w:val="006F7246"/>
    <w:rsid w:val="006F7997"/>
    <w:rsid w:val="00701A7B"/>
    <w:rsid w:val="00702AFB"/>
    <w:rsid w:val="007049F2"/>
    <w:rsid w:val="007069E7"/>
    <w:rsid w:val="00706DFA"/>
    <w:rsid w:val="0070727C"/>
    <w:rsid w:val="0071084C"/>
    <w:rsid w:val="007109DC"/>
    <w:rsid w:val="00710BE2"/>
    <w:rsid w:val="00711EA7"/>
    <w:rsid w:val="00712A85"/>
    <w:rsid w:val="0071407A"/>
    <w:rsid w:val="007142D3"/>
    <w:rsid w:val="00714F8C"/>
    <w:rsid w:val="00715728"/>
    <w:rsid w:val="007157F3"/>
    <w:rsid w:val="007164FF"/>
    <w:rsid w:val="00716942"/>
    <w:rsid w:val="00716A4E"/>
    <w:rsid w:val="007170EC"/>
    <w:rsid w:val="00720852"/>
    <w:rsid w:val="0072097C"/>
    <w:rsid w:val="00723560"/>
    <w:rsid w:val="00723A00"/>
    <w:rsid w:val="007240F6"/>
    <w:rsid w:val="0072473C"/>
    <w:rsid w:val="0073234A"/>
    <w:rsid w:val="00732A4C"/>
    <w:rsid w:val="00733282"/>
    <w:rsid w:val="00733633"/>
    <w:rsid w:val="00734156"/>
    <w:rsid w:val="00741572"/>
    <w:rsid w:val="00742253"/>
    <w:rsid w:val="007475C6"/>
    <w:rsid w:val="00747A9A"/>
    <w:rsid w:val="00753257"/>
    <w:rsid w:val="00753E2B"/>
    <w:rsid w:val="007549E6"/>
    <w:rsid w:val="007564BF"/>
    <w:rsid w:val="00756515"/>
    <w:rsid w:val="00757ED4"/>
    <w:rsid w:val="0076005B"/>
    <w:rsid w:val="007608D3"/>
    <w:rsid w:val="00765F23"/>
    <w:rsid w:val="00766F95"/>
    <w:rsid w:val="00767207"/>
    <w:rsid w:val="00772557"/>
    <w:rsid w:val="00773118"/>
    <w:rsid w:val="00776498"/>
    <w:rsid w:val="007765B3"/>
    <w:rsid w:val="0077794B"/>
    <w:rsid w:val="00777E2D"/>
    <w:rsid w:val="007804DD"/>
    <w:rsid w:val="007816F0"/>
    <w:rsid w:val="00783EBE"/>
    <w:rsid w:val="007846BC"/>
    <w:rsid w:val="00787134"/>
    <w:rsid w:val="00792A75"/>
    <w:rsid w:val="00792B08"/>
    <w:rsid w:val="00793A39"/>
    <w:rsid w:val="00795723"/>
    <w:rsid w:val="0079600B"/>
    <w:rsid w:val="00797C50"/>
    <w:rsid w:val="007A074F"/>
    <w:rsid w:val="007A0ACA"/>
    <w:rsid w:val="007A0BDF"/>
    <w:rsid w:val="007A3128"/>
    <w:rsid w:val="007B1159"/>
    <w:rsid w:val="007B1CE5"/>
    <w:rsid w:val="007B310A"/>
    <w:rsid w:val="007B46DB"/>
    <w:rsid w:val="007B53CC"/>
    <w:rsid w:val="007C066F"/>
    <w:rsid w:val="007C245B"/>
    <w:rsid w:val="007C2BD0"/>
    <w:rsid w:val="007C4B3A"/>
    <w:rsid w:val="007C4CD3"/>
    <w:rsid w:val="007C4EE1"/>
    <w:rsid w:val="007D0CA6"/>
    <w:rsid w:val="007D20FB"/>
    <w:rsid w:val="007D5B65"/>
    <w:rsid w:val="007D64C0"/>
    <w:rsid w:val="007D7310"/>
    <w:rsid w:val="007E38B1"/>
    <w:rsid w:val="007E3D68"/>
    <w:rsid w:val="007E7F7E"/>
    <w:rsid w:val="007F2403"/>
    <w:rsid w:val="007F3162"/>
    <w:rsid w:val="007F3F35"/>
    <w:rsid w:val="007F4DAC"/>
    <w:rsid w:val="007F54F6"/>
    <w:rsid w:val="007F582E"/>
    <w:rsid w:val="007F5FDB"/>
    <w:rsid w:val="007F6F2E"/>
    <w:rsid w:val="007F7A09"/>
    <w:rsid w:val="00800414"/>
    <w:rsid w:val="00802EB7"/>
    <w:rsid w:val="0080340B"/>
    <w:rsid w:val="00804151"/>
    <w:rsid w:val="00806F90"/>
    <w:rsid w:val="0080738B"/>
    <w:rsid w:val="008112CF"/>
    <w:rsid w:val="00812298"/>
    <w:rsid w:val="008126D5"/>
    <w:rsid w:val="00814A06"/>
    <w:rsid w:val="00814C43"/>
    <w:rsid w:val="00815B33"/>
    <w:rsid w:val="00816E4D"/>
    <w:rsid w:val="00816FF7"/>
    <w:rsid w:val="00817807"/>
    <w:rsid w:val="008206AC"/>
    <w:rsid w:val="008227AD"/>
    <w:rsid w:val="00822A9A"/>
    <w:rsid w:val="008234DB"/>
    <w:rsid w:val="008242F2"/>
    <w:rsid w:val="0082460D"/>
    <w:rsid w:val="00824D84"/>
    <w:rsid w:val="008259E6"/>
    <w:rsid w:val="00826840"/>
    <w:rsid w:val="008279EE"/>
    <w:rsid w:val="008302FF"/>
    <w:rsid w:val="00833A29"/>
    <w:rsid w:val="00833A77"/>
    <w:rsid w:val="00840E56"/>
    <w:rsid w:val="008417C1"/>
    <w:rsid w:val="00841CC3"/>
    <w:rsid w:val="008423D3"/>
    <w:rsid w:val="00843A6C"/>
    <w:rsid w:val="00843D19"/>
    <w:rsid w:val="00844B27"/>
    <w:rsid w:val="00845DA0"/>
    <w:rsid w:val="008467DE"/>
    <w:rsid w:val="008502A2"/>
    <w:rsid w:val="00853209"/>
    <w:rsid w:val="00854036"/>
    <w:rsid w:val="00854842"/>
    <w:rsid w:val="008556D5"/>
    <w:rsid w:val="008567F4"/>
    <w:rsid w:val="008568FC"/>
    <w:rsid w:val="0085791B"/>
    <w:rsid w:val="00860F24"/>
    <w:rsid w:val="00863787"/>
    <w:rsid w:val="0086736F"/>
    <w:rsid w:val="00870340"/>
    <w:rsid w:val="0087066C"/>
    <w:rsid w:val="00871D4B"/>
    <w:rsid w:val="00872105"/>
    <w:rsid w:val="00872E3D"/>
    <w:rsid w:val="0087366C"/>
    <w:rsid w:val="0087498C"/>
    <w:rsid w:val="008767E4"/>
    <w:rsid w:val="00877100"/>
    <w:rsid w:val="0087784B"/>
    <w:rsid w:val="00877E04"/>
    <w:rsid w:val="00877F27"/>
    <w:rsid w:val="00880A57"/>
    <w:rsid w:val="008856FF"/>
    <w:rsid w:val="00885BEB"/>
    <w:rsid w:val="0088728E"/>
    <w:rsid w:val="008879BC"/>
    <w:rsid w:val="00891693"/>
    <w:rsid w:val="008917B3"/>
    <w:rsid w:val="00891CB5"/>
    <w:rsid w:val="0089297B"/>
    <w:rsid w:val="00893B50"/>
    <w:rsid w:val="00893E9E"/>
    <w:rsid w:val="00894AFD"/>
    <w:rsid w:val="008950FB"/>
    <w:rsid w:val="00895524"/>
    <w:rsid w:val="00896F49"/>
    <w:rsid w:val="00897AA9"/>
    <w:rsid w:val="008A03D1"/>
    <w:rsid w:val="008A0F95"/>
    <w:rsid w:val="008A1C08"/>
    <w:rsid w:val="008A2AE4"/>
    <w:rsid w:val="008A3E66"/>
    <w:rsid w:val="008A4DB7"/>
    <w:rsid w:val="008A77A5"/>
    <w:rsid w:val="008A7A1A"/>
    <w:rsid w:val="008B0C71"/>
    <w:rsid w:val="008B3F60"/>
    <w:rsid w:val="008B6629"/>
    <w:rsid w:val="008B7665"/>
    <w:rsid w:val="008B7763"/>
    <w:rsid w:val="008B77EC"/>
    <w:rsid w:val="008C26F8"/>
    <w:rsid w:val="008C51CD"/>
    <w:rsid w:val="008C5224"/>
    <w:rsid w:val="008C6A10"/>
    <w:rsid w:val="008D06E1"/>
    <w:rsid w:val="008D34A4"/>
    <w:rsid w:val="008D37C8"/>
    <w:rsid w:val="008D3A80"/>
    <w:rsid w:val="008D6166"/>
    <w:rsid w:val="008E1F59"/>
    <w:rsid w:val="008E3878"/>
    <w:rsid w:val="008E45B8"/>
    <w:rsid w:val="008E4B20"/>
    <w:rsid w:val="008E5C84"/>
    <w:rsid w:val="008E5FD0"/>
    <w:rsid w:val="008E70C8"/>
    <w:rsid w:val="008F2A40"/>
    <w:rsid w:val="008F3C65"/>
    <w:rsid w:val="008F428A"/>
    <w:rsid w:val="008F4C42"/>
    <w:rsid w:val="008F7EA9"/>
    <w:rsid w:val="00900B8E"/>
    <w:rsid w:val="0090299B"/>
    <w:rsid w:val="00903466"/>
    <w:rsid w:val="009037B3"/>
    <w:rsid w:val="00903B92"/>
    <w:rsid w:val="0090543E"/>
    <w:rsid w:val="00906007"/>
    <w:rsid w:val="00910164"/>
    <w:rsid w:val="00911BD5"/>
    <w:rsid w:val="00912C54"/>
    <w:rsid w:val="00912F54"/>
    <w:rsid w:val="009144AB"/>
    <w:rsid w:val="00914D66"/>
    <w:rsid w:val="00916591"/>
    <w:rsid w:val="00916E1A"/>
    <w:rsid w:val="00917C9A"/>
    <w:rsid w:val="00920A02"/>
    <w:rsid w:val="00920CF5"/>
    <w:rsid w:val="00922D36"/>
    <w:rsid w:val="00923AA5"/>
    <w:rsid w:val="0092490D"/>
    <w:rsid w:val="00924C42"/>
    <w:rsid w:val="009266B8"/>
    <w:rsid w:val="00931631"/>
    <w:rsid w:val="009326CB"/>
    <w:rsid w:val="009328AA"/>
    <w:rsid w:val="009336B9"/>
    <w:rsid w:val="00935523"/>
    <w:rsid w:val="00935A32"/>
    <w:rsid w:val="00937780"/>
    <w:rsid w:val="00937D67"/>
    <w:rsid w:val="009407D1"/>
    <w:rsid w:val="009452E3"/>
    <w:rsid w:val="00945A49"/>
    <w:rsid w:val="00946F67"/>
    <w:rsid w:val="00953637"/>
    <w:rsid w:val="00954532"/>
    <w:rsid w:val="00954B12"/>
    <w:rsid w:val="0095553E"/>
    <w:rsid w:val="00957A10"/>
    <w:rsid w:val="00960910"/>
    <w:rsid w:val="00960F19"/>
    <w:rsid w:val="009623FE"/>
    <w:rsid w:val="00962BC6"/>
    <w:rsid w:val="0096488C"/>
    <w:rsid w:val="00970B85"/>
    <w:rsid w:val="009718B5"/>
    <w:rsid w:val="00971A0D"/>
    <w:rsid w:val="00972991"/>
    <w:rsid w:val="009806F9"/>
    <w:rsid w:val="00981C49"/>
    <w:rsid w:val="00987823"/>
    <w:rsid w:val="00990C85"/>
    <w:rsid w:val="009921E7"/>
    <w:rsid w:val="0099226F"/>
    <w:rsid w:val="00992AD4"/>
    <w:rsid w:val="00994283"/>
    <w:rsid w:val="00996AF5"/>
    <w:rsid w:val="00997A6E"/>
    <w:rsid w:val="009A104D"/>
    <w:rsid w:val="009A265B"/>
    <w:rsid w:val="009A2CFA"/>
    <w:rsid w:val="009A2F2C"/>
    <w:rsid w:val="009A41A1"/>
    <w:rsid w:val="009A4784"/>
    <w:rsid w:val="009A55C9"/>
    <w:rsid w:val="009A6207"/>
    <w:rsid w:val="009A6A48"/>
    <w:rsid w:val="009A6E58"/>
    <w:rsid w:val="009A7034"/>
    <w:rsid w:val="009B0932"/>
    <w:rsid w:val="009B130F"/>
    <w:rsid w:val="009B2F3E"/>
    <w:rsid w:val="009B7A40"/>
    <w:rsid w:val="009B7E3E"/>
    <w:rsid w:val="009C1DD7"/>
    <w:rsid w:val="009C54A0"/>
    <w:rsid w:val="009D2344"/>
    <w:rsid w:val="009D2610"/>
    <w:rsid w:val="009D27B0"/>
    <w:rsid w:val="009D4D63"/>
    <w:rsid w:val="009D5EF2"/>
    <w:rsid w:val="009E14EA"/>
    <w:rsid w:val="009E20CA"/>
    <w:rsid w:val="009E3A92"/>
    <w:rsid w:val="009E4361"/>
    <w:rsid w:val="009E4C6C"/>
    <w:rsid w:val="009E518C"/>
    <w:rsid w:val="009E5B8F"/>
    <w:rsid w:val="009E5FAE"/>
    <w:rsid w:val="009E5FCE"/>
    <w:rsid w:val="009F150E"/>
    <w:rsid w:val="009F405F"/>
    <w:rsid w:val="009F43F8"/>
    <w:rsid w:val="00A0034A"/>
    <w:rsid w:val="00A01A89"/>
    <w:rsid w:val="00A02C35"/>
    <w:rsid w:val="00A056E2"/>
    <w:rsid w:val="00A11ECC"/>
    <w:rsid w:val="00A14BF8"/>
    <w:rsid w:val="00A15949"/>
    <w:rsid w:val="00A162A9"/>
    <w:rsid w:val="00A1762D"/>
    <w:rsid w:val="00A17FE6"/>
    <w:rsid w:val="00A237CC"/>
    <w:rsid w:val="00A2424A"/>
    <w:rsid w:val="00A242E0"/>
    <w:rsid w:val="00A25AB5"/>
    <w:rsid w:val="00A31119"/>
    <w:rsid w:val="00A31AD8"/>
    <w:rsid w:val="00A3255A"/>
    <w:rsid w:val="00A32A35"/>
    <w:rsid w:val="00A330AB"/>
    <w:rsid w:val="00A40A18"/>
    <w:rsid w:val="00A40BD4"/>
    <w:rsid w:val="00A42061"/>
    <w:rsid w:val="00A42EDB"/>
    <w:rsid w:val="00A45C40"/>
    <w:rsid w:val="00A50971"/>
    <w:rsid w:val="00A51462"/>
    <w:rsid w:val="00A5180E"/>
    <w:rsid w:val="00A523D9"/>
    <w:rsid w:val="00A55220"/>
    <w:rsid w:val="00A57B11"/>
    <w:rsid w:val="00A74834"/>
    <w:rsid w:val="00A76A2B"/>
    <w:rsid w:val="00A779B5"/>
    <w:rsid w:val="00A80D81"/>
    <w:rsid w:val="00A81591"/>
    <w:rsid w:val="00A8262A"/>
    <w:rsid w:val="00A83191"/>
    <w:rsid w:val="00A83D32"/>
    <w:rsid w:val="00A84164"/>
    <w:rsid w:val="00A85F12"/>
    <w:rsid w:val="00A86CD0"/>
    <w:rsid w:val="00A90A25"/>
    <w:rsid w:val="00A91504"/>
    <w:rsid w:val="00A91CAD"/>
    <w:rsid w:val="00A93FCC"/>
    <w:rsid w:val="00A95044"/>
    <w:rsid w:val="00AA01B9"/>
    <w:rsid w:val="00AA1215"/>
    <w:rsid w:val="00AA2FC2"/>
    <w:rsid w:val="00AA5306"/>
    <w:rsid w:val="00AA75CC"/>
    <w:rsid w:val="00AA7DD7"/>
    <w:rsid w:val="00AB0EF2"/>
    <w:rsid w:val="00AB291A"/>
    <w:rsid w:val="00AB3425"/>
    <w:rsid w:val="00AB3CC1"/>
    <w:rsid w:val="00AB4C63"/>
    <w:rsid w:val="00AB4FF5"/>
    <w:rsid w:val="00AD02FB"/>
    <w:rsid w:val="00AD0CB8"/>
    <w:rsid w:val="00AE18B7"/>
    <w:rsid w:val="00AE2581"/>
    <w:rsid w:val="00AE2D44"/>
    <w:rsid w:val="00AE4C22"/>
    <w:rsid w:val="00AE5085"/>
    <w:rsid w:val="00AE5B36"/>
    <w:rsid w:val="00AE5DC5"/>
    <w:rsid w:val="00AE69AE"/>
    <w:rsid w:val="00AF2E72"/>
    <w:rsid w:val="00AF3E5A"/>
    <w:rsid w:val="00AF5A86"/>
    <w:rsid w:val="00AF6DAC"/>
    <w:rsid w:val="00AF769C"/>
    <w:rsid w:val="00B009E9"/>
    <w:rsid w:val="00B023C9"/>
    <w:rsid w:val="00B02A6D"/>
    <w:rsid w:val="00B02B3F"/>
    <w:rsid w:val="00B03329"/>
    <w:rsid w:val="00B03C7B"/>
    <w:rsid w:val="00B054DE"/>
    <w:rsid w:val="00B05DD2"/>
    <w:rsid w:val="00B063C0"/>
    <w:rsid w:val="00B13AB9"/>
    <w:rsid w:val="00B1488B"/>
    <w:rsid w:val="00B15FF4"/>
    <w:rsid w:val="00B165F3"/>
    <w:rsid w:val="00B21B74"/>
    <w:rsid w:val="00B229AE"/>
    <w:rsid w:val="00B22AB1"/>
    <w:rsid w:val="00B23BFD"/>
    <w:rsid w:val="00B2630E"/>
    <w:rsid w:val="00B26493"/>
    <w:rsid w:val="00B279E7"/>
    <w:rsid w:val="00B30B09"/>
    <w:rsid w:val="00B31AC1"/>
    <w:rsid w:val="00B32CFF"/>
    <w:rsid w:val="00B33887"/>
    <w:rsid w:val="00B35307"/>
    <w:rsid w:val="00B400BA"/>
    <w:rsid w:val="00B407CF"/>
    <w:rsid w:val="00B41D59"/>
    <w:rsid w:val="00B42217"/>
    <w:rsid w:val="00B42BD7"/>
    <w:rsid w:val="00B43084"/>
    <w:rsid w:val="00B47A70"/>
    <w:rsid w:val="00B51EDF"/>
    <w:rsid w:val="00B523F1"/>
    <w:rsid w:val="00B568CB"/>
    <w:rsid w:val="00B57724"/>
    <w:rsid w:val="00B61394"/>
    <w:rsid w:val="00B61A82"/>
    <w:rsid w:val="00B62537"/>
    <w:rsid w:val="00B639E5"/>
    <w:rsid w:val="00B65985"/>
    <w:rsid w:val="00B66BBF"/>
    <w:rsid w:val="00B71A68"/>
    <w:rsid w:val="00B7326F"/>
    <w:rsid w:val="00B738B9"/>
    <w:rsid w:val="00B7524F"/>
    <w:rsid w:val="00B87543"/>
    <w:rsid w:val="00B913B7"/>
    <w:rsid w:val="00B914D3"/>
    <w:rsid w:val="00B940B4"/>
    <w:rsid w:val="00B9513F"/>
    <w:rsid w:val="00B96E27"/>
    <w:rsid w:val="00B96F1C"/>
    <w:rsid w:val="00B97F0F"/>
    <w:rsid w:val="00BA1A82"/>
    <w:rsid w:val="00BA1E19"/>
    <w:rsid w:val="00BA263A"/>
    <w:rsid w:val="00BB13DA"/>
    <w:rsid w:val="00BB4072"/>
    <w:rsid w:val="00BB59DF"/>
    <w:rsid w:val="00BC0421"/>
    <w:rsid w:val="00BC1027"/>
    <w:rsid w:val="00BC2DFB"/>
    <w:rsid w:val="00BC38F3"/>
    <w:rsid w:val="00BC4EC0"/>
    <w:rsid w:val="00BC4ECE"/>
    <w:rsid w:val="00BC5BA5"/>
    <w:rsid w:val="00BC5EBF"/>
    <w:rsid w:val="00BC759A"/>
    <w:rsid w:val="00BC75A5"/>
    <w:rsid w:val="00BC797C"/>
    <w:rsid w:val="00BD18A1"/>
    <w:rsid w:val="00BD2624"/>
    <w:rsid w:val="00BD28A4"/>
    <w:rsid w:val="00BD5102"/>
    <w:rsid w:val="00BD52F9"/>
    <w:rsid w:val="00BE1C8A"/>
    <w:rsid w:val="00BE682B"/>
    <w:rsid w:val="00BE7FEF"/>
    <w:rsid w:val="00BF0128"/>
    <w:rsid w:val="00BF16A4"/>
    <w:rsid w:val="00BF6236"/>
    <w:rsid w:val="00BF66E0"/>
    <w:rsid w:val="00BF74D1"/>
    <w:rsid w:val="00C016A2"/>
    <w:rsid w:val="00C02B35"/>
    <w:rsid w:val="00C04981"/>
    <w:rsid w:val="00C05A5C"/>
    <w:rsid w:val="00C05BCF"/>
    <w:rsid w:val="00C06D0C"/>
    <w:rsid w:val="00C07CA8"/>
    <w:rsid w:val="00C1138A"/>
    <w:rsid w:val="00C121E8"/>
    <w:rsid w:val="00C20294"/>
    <w:rsid w:val="00C20A49"/>
    <w:rsid w:val="00C21676"/>
    <w:rsid w:val="00C221D7"/>
    <w:rsid w:val="00C256B9"/>
    <w:rsid w:val="00C2616A"/>
    <w:rsid w:val="00C26BC5"/>
    <w:rsid w:val="00C27E23"/>
    <w:rsid w:val="00C30427"/>
    <w:rsid w:val="00C319E1"/>
    <w:rsid w:val="00C32033"/>
    <w:rsid w:val="00C351F1"/>
    <w:rsid w:val="00C36170"/>
    <w:rsid w:val="00C412B9"/>
    <w:rsid w:val="00C42368"/>
    <w:rsid w:val="00C42941"/>
    <w:rsid w:val="00C44499"/>
    <w:rsid w:val="00C4579B"/>
    <w:rsid w:val="00C463AA"/>
    <w:rsid w:val="00C46A47"/>
    <w:rsid w:val="00C54313"/>
    <w:rsid w:val="00C54559"/>
    <w:rsid w:val="00C553E8"/>
    <w:rsid w:val="00C56286"/>
    <w:rsid w:val="00C56A4E"/>
    <w:rsid w:val="00C5726B"/>
    <w:rsid w:val="00C5782E"/>
    <w:rsid w:val="00C57F6B"/>
    <w:rsid w:val="00C60ABD"/>
    <w:rsid w:val="00C62875"/>
    <w:rsid w:val="00C629C6"/>
    <w:rsid w:val="00C63CDE"/>
    <w:rsid w:val="00C64FC9"/>
    <w:rsid w:val="00C6503A"/>
    <w:rsid w:val="00C67B9C"/>
    <w:rsid w:val="00C70855"/>
    <w:rsid w:val="00C7189E"/>
    <w:rsid w:val="00C73A4E"/>
    <w:rsid w:val="00C743A7"/>
    <w:rsid w:val="00C751B1"/>
    <w:rsid w:val="00C7762F"/>
    <w:rsid w:val="00C8080B"/>
    <w:rsid w:val="00C81374"/>
    <w:rsid w:val="00C837E9"/>
    <w:rsid w:val="00C83D86"/>
    <w:rsid w:val="00C86564"/>
    <w:rsid w:val="00C86E71"/>
    <w:rsid w:val="00C87419"/>
    <w:rsid w:val="00C87712"/>
    <w:rsid w:val="00C87B21"/>
    <w:rsid w:val="00C90015"/>
    <w:rsid w:val="00C94F77"/>
    <w:rsid w:val="00C9708E"/>
    <w:rsid w:val="00C97771"/>
    <w:rsid w:val="00CA1574"/>
    <w:rsid w:val="00CA3D90"/>
    <w:rsid w:val="00CA5F76"/>
    <w:rsid w:val="00CA69B6"/>
    <w:rsid w:val="00CA6D5D"/>
    <w:rsid w:val="00CA750D"/>
    <w:rsid w:val="00CA774B"/>
    <w:rsid w:val="00CB08EB"/>
    <w:rsid w:val="00CB157C"/>
    <w:rsid w:val="00CB42E1"/>
    <w:rsid w:val="00CB47BC"/>
    <w:rsid w:val="00CB4BD6"/>
    <w:rsid w:val="00CB4CAD"/>
    <w:rsid w:val="00CB60C3"/>
    <w:rsid w:val="00CB6B6B"/>
    <w:rsid w:val="00CC07C5"/>
    <w:rsid w:val="00CC086C"/>
    <w:rsid w:val="00CC0E73"/>
    <w:rsid w:val="00CC1AD2"/>
    <w:rsid w:val="00CC3677"/>
    <w:rsid w:val="00CC3DE4"/>
    <w:rsid w:val="00CC4029"/>
    <w:rsid w:val="00CC4BF4"/>
    <w:rsid w:val="00CC690D"/>
    <w:rsid w:val="00CC6EF5"/>
    <w:rsid w:val="00CD048B"/>
    <w:rsid w:val="00CD35DF"/>
    <w:rsid w:val="00CD4825"/>
    <w:rsid w:val="00CD69C7"/>
    <w:rsid w:val="00CD6C97"/>
    <w:rsid w:val="00CE2C66"/>
    <w:rsid w:val="00CE2EB6"/>
    <w:rsid w:val="00CE4E64"/>
    <w:rsid w:val="00CE5ABD"/>
    <w:rsid w:val="00CE5CE6"/>
    <w:rsid w:val="00CE5D31"/>
    <w:rsid w:val="00CE7D01"/>
    <w:rsid w:val="00CF29CE"/>
    <w:rsid w:val="00CF3173"/>
    <w:rsid w:val="00CF755B"/>
    <w:rsid w:val="00D029E5"/>
    <w:rsid w:val="00D02C96"/>
    <w:rsid w:val="00D03DC6"/>
    <w:rsid w:val="00D046C5"/>
    <w:rsid w:val="00D05ADF"/>
    <w:rsid w:val="00D0758A"/>
    <w:rsid w:val="00D07A9D"/>
    <w:rsid w:val="00D07BC8"/>
    <w:rsid w:val="00D1212A"/>
    <w:rsid w:val="00D1251C"/>
    <w:rsid w:val="00D13BE5"/>
    <w:rsid w:val="00D14C3F"/>
    <w:rsid w:val="00D14FC9"/>
    <w:rsid w:val="00D15557"/>
    <w:rsid w:val="00D1633B"/>
    <w:rsid w:val="00D205AC"/>
    <w:rsid w:val="00D20D26"/>
    <w:rsid w:val="00D20E01"/>
    <w:rsid w:val="00D2116A"/>
    <w:rsid w:val="00D21442"/>
    <w:rsid w:val="00D24DCB"/>
    <w:rsid w:val="00D252C0"/>
    <w:rsid w:val="00D27C76"/>
    <w:rsid w:val="00D27D47"/>
    <w:rsid w:val="00D27EF9"/>
    <w:rsid w:val="00D30C18"/>
    <w:rsid w:val="00D3149B"/>
    <w:rsid w:val="00D316D3"/>
    <w:rsid w:val="00D31754"/>
    <w:rsid w:val="00D35010"/>
    <w:rsid w:val="00D357A4"/>
    <w:rsid w:val="00D35D89"/>
    <w:rsid w:val="00D36197"/>
    <w:rsid w:val="00D36521"/>
    <w:rsid w:val="00D36568"/>
    <w:rsid w:val="00D37154"/>
    <w:rsid w:val="00D37E54"/>
    <w:rsid w:val="00D45CB9"/>
    <w:rsid w:val="00D4608E"/>
    <w:rsid w:val="00D465F6"/>
    <w:rsid w:val="00D46724"/>
    <w:rsid w:val="00D46926"/>
    <w:rsid w:val="00D47456"/>
    <w:rsid w:val="00D474F3"/>
    <w:rsid w:val="00D47724"/>
    <w:rsid w:val="00D51B54"/>
    <w:rsid w:val="00D5352D"/>
    <w:rsid w:val="00D61130"/>
    <w:rsid w:val="00D6681E"/>
    <w:rsid w:val="00D676CE"/>
    <w:rsid w:val="00D703E0"/>
    <w:rsid w:val="00D719FD"/>
    <w:rsid w:val="00D725CB"/>
    <w:rsid w:val="00D72A9F"/>
    <w:rsid w:val="00D74BCF"/>
    <w:rsid w:val="00D757E2"/>
    <w:rsid w:val="00D77258"/>
    <w:rsid w:val="00D77857"/>
    <w:rsid w:val="00D80BB8"/>
    <w:rsid w:val="00D817E8"/>
    <w:rsid w:val="00D81948"/>
    <w:rsid w:val="00D81B05"/>
    <w:rsid w:val="00D8203F"/>
    <w:rsid w:val="00D842DE"/>
    <w:rsid w:val="00D84639"/>
    <w:rsid w:val="00D852A4"/>
    <w:rsid w:val="00D86338"/>
    <w:rsid w:val="00D87387"/>
    <w:rsid w:val="00D93849"/>
    <w:rsid w:val="00DA1007"/>
    <w:rsid w:val="00DA1EC7"/>
    <w:rsid w:val="00DA220A"/>
    <w:rsid w:val="00DA2580"/>
    <w:rsid w:val="00DA2DC2"/>
    <w:rsid w:val="00DA7887"/>
    <w:rsid w:val="00DB0E8F"/>
    <w:rsid w:val="00DB14AA"/>
    <w:rsid w:val="00DB1593"/>
    <w:rsid w:val="00DB366B"/>
    <w:rsid w:val="00DB37E0"/>
    <w:rsid w:val="00DB61B8"/>
    <w:rsid w:val="00DB6A58"/>
    <w:rsid w:val="00DB6D5E"/>
    <w:rsid w:val="00DB7C72"/>
    <w:rsid w:val="00DC37AD"/>
    <w:rsid w:val="00DC3868"/>
    <w:rsid w:val="00DC3A83"/>
    <w:rsid w:val="00DC4421"/>
    <w:rsid w:val="00DC4DE7"/>
    <w:rsid w:val="00DC5549"/>
    <w:rsid w:val="00DC5BB9"/>
    <w:rsid w:val="00DC6F1D"/>
    <w:rsid w:val="00DC729B"/>
    <w:rsid w:val="00DC75FF"/>
    <w:rsid w:val="00DC7AE3"/>
    <w:rsid w:val="00DD0234"/>
    <w:rsid w:val="00DD02CC"/>
    <w:rsid w:val="00DD07EE"/>
    <w:rsid w:val="00DD18DB"/>
    <w:rsid w:val="00DD30E4"/>
    <w:rsid w:val="00DD32D2"/>
    <w:rsid w:val="00DD3375"/>
    <w:rsid w:val="00DD36E4"/>
    <w:rsid w:val="00DD3AF9"/>
    <w:rsid w:val="00DD3DC3"/>
    <w:rsid w:val="00DD48A8"/>
    <w:rsid w:val="00DD4DD8"/>
    <w:rsid w:val="00DD5799"/>
    <w:rsid w:val="00DE1F46"/>
    <w:rsid w:val="00DE3038"/>
    <w:rsid w:val="00DE37C9"/>
    <w:rsid w:val="00DE67AE"/>
    <w:rsid w:val="00DE6EC0"/>
    <w:rsid w:val="00DE704D"/>
    <w:rsid w:val="00DF13C2"/>
    <w:rsid w:val="00DF1967"/>
    <w:rsid w:val="00DF219F"/>
    <w:rsid w:val="00DF31DE"/>
    <w:rsid w:val="00DF39AC"/>
    <w:rsid w:val="00DF4EAC"/>
    <w:rsid w:val="00DF6C8A"/>
    <w:rsid w:val="00DF7E53"/>
    <w:rsid w:val="00E00E2F"/>
    <w:rsid w:val="00E02273"/>
    <w:rsid w:val="00E04CD3"/>
    <w:rsid w:val="00E065AE"/>
    <w:rsid w:val="00E069B6"/>
    <w:rsid w:val="00E069B8"/>
    <w:rsid w:val="00E075FD"/>
    <w:rsid w:val="00E100A5"/>
    <w:rsid w:val="00E10E80"/>
    <w:rsid w:val="00E11A4E"/>
    <w:rsid w:val="00E13C36"/>
    <w:rsid w:val="00E14A41"/>
    <w:rsid w:val="00E15AFB"/>
    <w:rsid w:val="00E2068C"/>
    <w:rsid w:val="00E211DB"/>
    <w:rsid w:val="00E2135E"/>
    <w:rsid w:val="00E21757"/>
    <w:rsid w:val="00E21FFD"/>
    <w:rsid w:val="00E24BA4"/>
    <w:rsid w:val="00E25029"/>
    <w:rsid w:val="00E259E0"/>
    <w:rsid w:val="00E27430"/>
    <w:rsid w:val="00E300F2"/>
    <w:rsid w:val="00E30448"/>
    <w:rsid w:val="00E321E4"/>
    <w:rsid w:val="00E36EFC"/>
    <w:rsid w:val="00E4711E"/>
    <w:rsid w:val="00E50B0C"/>
    <w:rsid w:val="00E540E6"/>
    <w:rsid w:val="00E563D8"/>
    <w:rsid w:val="00E56D06"/>
    <w:rsid w:val="00E611FB"/>
    <w:rsid w:val="00E61864"/>
    <w:rsid w:val="00E64370"/>
    <w:rsid w:val="00E6489D"/>
    <w:rsid w:val="00E6600F"/>
    <w:rsid w:val="00E70201"/>
    <w:rsid w:val="00E707D4"/>
    <w:rsid w:val="00E71DCA"/>
    <w:rsid w:val="00E739C5"/>
    <w:rsid w:val="00E73D43"/>
    <w:rsid w:val="00E753FE"/>
    <w:rsid w:val="00E75B1E"/>
    <w:rsid w:val="00E7695A"/>
    <w:rsid w:val="00E808F6"/>
    <w:rsid w:val="00E820A2"/>
    <w:rsid w:val="00E83EA8"/>
    <w:rsid w:val="00E85B52"/>
    <w:rsid w:val="00E90EF5"/>
    <w:rsid w:val="00E9105A"/>
    <w:rsid w:val="00E9149D"/>
    <w:rsid w:val="00E92218"/>
    <w:rsid w:val="00E9346D"/>
    <w:rsid w:val="00E95246"/>
    <w:rsid w:val="00E9571F"/>
    <w:rsid w:val="00E968B2"/>
    <w:rsid w:val="00E96DAB"/>
    <w:rsid w:val="00E97046"/>
    <w:rsid w:val="00EA11B9"/>
    <w:rsid w:val="00EA1E2D"/>
    <w:rsid w:val="00EA1EAD"/>
    <w:rsid w:val="00EA29FC"/>
    <w:rsid w:val="00EA46E4"/>
    <w:rsid w:val="00EA7DE3"/>
    <w:rsid w:val="00EB20EA"/>
    <w:rsid w:val="00EB25F9"/>
    <w:rsid w:val="00EB3656"/>
    <w:rsid w:val="00EB4569"/>
    <w:rsid w:val="00EB7427"/>
    <w:rsid w:val="00EC1155"/>
    <w:rsid w:val="00EC4F42"/>
    <w:rsid w:val="00ED07B1"/>
    <w:rsid w:val="00ED2ADB"/>
    <w:rsid w:val="00ED38B2"/>
    <w:rsid w:val="00EE2727"/>
    <w:rsid w:val="00EE3130"/>
    <w:rsid w:val="00EE3E74"/>
    <w:rsid w:val="00EE7394"/>
    <w:rsid w:val="00EF4630"/>
    <w:rsid w:val="00EF4E08"/>
    <w:rsid w:val="00EF78E2"/>
    <w:rsid w:val="00F0101B"/>
    <w:rsid w:val="00F0227E"/>
    <w:rsid w:val="00F07AA1"/>
    <w:rsid w:val="00F10BE3"/>
    <w:rsid w:val="00F114F4"/>
    <w:rsid w:val="00F114FE"/>
    <w:rsid w:val="00F140AC"/>
    <w:rsid w:val="00F1522F"/>
    <w:rsid w:val="00F157C4"/>
    <w:rsid w:val="00F209AF"/>
    <w:rsid w:val="00F211A4"/>
    <w:rsid w:val="00F212F8"/>
    <w:rsid w:val="00F22413"/>
    <w:rsid w:val="00F2480E"/>
    <w:rsid w:val="00F25297"/>
    <w:rsid w:val="00F2607B"/>
    <w:rsid w:val="00F27BB9"/>
    <w:rsid w:val="00F30726"/>
    <w:rsid w:val="00F314E6"/>
    <w:rsid w:val="00F315E9"/>
    <w:rsid w:val="00F409FD"/>
    <w:rsid w:val="00F55FAC"/>
    <w:rsid w:val="00F577E6"/>
    <w:rsid w:val="00F57E56"/>
    <w:rsid w:val="00F61278"/>
    <w:rsid w:val="00F62569"/>
    <w:rsid w:val="00F628D1"/>
    <w:rsid w:val="00F651A3"/>
    <w:rsid w:val="00F71378"/>
    <w:rsid w:val="00F72A47"/>
    <w:rsid w:val="00F7391D"/>
    <w:rsid w:val="00F73A10"/>
    <w:rsid w:val="00F7579E"/>
    <w:rsid w:val="00F75C6C"/>
    <w:rsid w:val="00F80DD0"/>
    <w:rsid w:val="00F83DA4"/>
    <w:rsid w:val="00F85AFA"/>
    <w:rsid w:val="00F868A8"/>
    <w:rsid w:val="00F87AB2"/>
    <w:rsid w:val="00F9103D"/>
    <w:rsid w:val="00F9133C"/>
    <w:rsid w:val="00F91949"/>
    <w:rsid w:val="00F91EA3"/>
    <w:rsid w:val="00F94488"/>
    <w:rsid w:val="00F95624"/>
    <w:rsid w:val="00F963F3"/>
    <w:rsid w:val="00F977A9"/>
    <w:rsid w:val="00FA0391"/>
    <w:rsid w:val="00FA2FBB"/>
    <w:rsid w:val="00FA3136"/>
    <w:rsid w:val="00FA5880"/>
    <w:rsid w:val="00FA6B05"/>
    <w:rsid w:val="00FA7A36"/>
    <w:rsid w:val="00FB0029"/>
    <w:rsid w:val="00FB0594"/>
    <w:rsid w:val="00FB0685"/>
    <w:rsid w:val="00FB2F94"/>
    <w:rsid w:val="00FB3781"/>
    <w:rsid w:val="00FB50E9"/>
    <w:rsid w:val="00FB645F"/>
    <w:rsid w:val="00FB65CE"/>
    <w:rsid w:val="00FC00CA"/>
    <w:rsid w:val="00FC2733"/>
    <w:rsid w:val="00FC6501"/>
    <w:rsid w:val="00FD0018"/>
    <w:rsid w:val="00FD1FC0"/>
    <w:rsid w:val="00FD20A3"/>
    <w:rsid w:val="00FD3FB8"/>
    <w:rsid w:val="00FD46A5"/>
    <w:rsid w:val="00FD4802"/>
    <w:rsid w:val="00FD4C17"/>
    <w:rsid w:val="00FD5C5E"/>
    <w:rsid w:val="00FE0079"/>
    <w:rsid w:val="00FE06DF"/>
    <w:rsid w:val="00FE3E95"/>
    <w:rsid w:val="00FE46DE"/>
    <w:rsid w:val="00FE5AF7"/>
    <w:rsid w:val="00FE6DD1"/>
    <w:rsid w:val="00FE73C3"/>
    <w:rsid w:val="00FF05B0"/>
    <w:rsid w:val="00FF2284"/>
    <w:rsid w:val="00FF24B6"/>
    <w:rsid w:val="00FF3A08"/>
    <w:rsid w:val="00FF5D1E"/>
    <w:rsid w:val="00FF7175"/>
    <w:rsid w:val="00FF7431"/>
    <w:rsid w:val="1A50BF62"/>
    <w:rsid w:val="436B84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F79B4"/>
  <w15:docId w15:val="{67A77228-B63B-4F55-ABEB-BC9221B7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005"/>
    <w:pPr>
      <w:spacing w:after="160" w:line="259" w:lineRule="auto"/>
      <w:jc w:val="both"/>
    </w:pPr>
    <w:rPr>
      <w:sz w:val="22"/>
      <w:szCs w:val="22"/>
      <w:lang w:eastAsia="zh-CN"/>
    </w:rPr>
  </w:style>
  <w:style w:type="paragraph" w:styleId="Heading1">
    <w:name w:val="heading 1"/>
    <w:basedOn w:val="Normal"/>
    <w:next w:val="Normal"/>
    <w:link w:val="Heading1Char"/>
    <w:uiPriority w:val="9"/>
    <w:qFormat/>
    <w:rsid w:val="00D5352D"/>
    <w:pPr>
      <w:keepNext/>
      <w:keepLines/>
      <w:pageBreakBefore/>
      <w:numPr>
        <w:numId w:val="1"/>
      </w:numPr>
      <w:spacing w:after="240"/>
      <w:jc w:val="center"/>
      <w:outlineLvl w:val="0"/>
    </w:pPr>
    <w:rPr>
      <w:rFonts w:ascii="Calibri Light" w:eastAsia="DengXian Light" w:hAnsi="Calibri Light" w:cs="Times New Roman"/>
      <w:b/>
      <w:color w:val="2F5496"/>
      <w:sz w:val="32"/>
      <w:szCs w:val="32"/>
    </w:rPr>
  </w:style>
  <w:style w:type="paragraph" w:styleId="Heading2">
    <w:name w:val="heading 2"/>
    <w:basedOn w:val="Normal"/>
    <w:next w:val="Normal"/>
    <w:link w:val="Heading2Char"/>
    <w:uiPriority w:val="9"/>
    <w:unhideWhenUsed/>
    <w:qFormat/>
    <w:rsid w:val="00FC6501"/>
    <w:pPr>
      <w:keepNext/>
      <w:keepLines/>
      <w:numPr>
        <w:ilvl w:val="1"/>
        <w:numId w:val="1"/>
      </w:numPr>
      <w:spacing w:before="240" w:after="120"/>
      <w:ind w:left="578" w:hanging="578"/>
      <w:outlineLvl w:val="1"/>
    </w:pPr>
    <w:rPr>
      <w:rFonts w:eastAsia="DengXian Light" w:cs="Times New Roman"/>
      <w:b/>
      <w:color w:val="2F5496"/>
      <w:sz w:val="26"/>
      <w:szCs w:val="26"/>
    </w:rPr>
  </w:style>
  <w:style w:type="paragraph" w:styleId="Heading3">
    <w:name w:val="heading 3"/>
    <w:basedOn w:val="Normal"/>
    <w:next w:val="Normal"/>
    <w:link w:val="Heading3Char"/>
    <w:uiPriority w:val="9"/>
    <w:unhideWhenUsed/>
    <w:qFormat/>
    <w:rsid w:val="003C6DCE"/>
    <w:pPr>
      <w:keepNext/>
      <w:keepLines/>
      <w:numPr>
        <w:ilvl w:val="2"/>
        <w:numId w:val="1"/>
      </w:numPr>
      <w:spacing w:before="120" w:after="120"/>
      <w:outlineLvl w:val="2"/>
    </w:pPr>
    <w:rPr>
      <w:rFonts w:eastAsia="DengXian Light" w:cs="Times New Roman"/>
      <w:b/>
      <w:color w:val="1F3763"/>
      <w:sz w:val="26"/>
      <w:szCs w:val="24"/>
    </w:rPr>
  </w:style>
  <w:style w:type="paragraph" w:styleId="Heading4">
    <w:name w:val="heading 4"/>
    <w:basedOn w:val="Normal"/>
    <w:next w:val="Normal"/>
    <w:link w:val="Heading4Char"/>
    <w:uiPriority w:val="9"/>
    <w:unhideWhenUsed/>
    <w:qFormat/>
    <w:rsid w:val="00154C1E"/>
    <w:pPr>
      <w:keepNext/>
      <w:keepLines/>
      <w:numPr>
        <w:ilvl w:val="3"/>
        <w:numId w:val="1"/>
      </w:numPr>
      <w:spacing w:before="240" w:after="60"/>
      <w:outlineLvl w:val="3"/>
    </w:pPr>
    <w:rPr>
      <w:rFonts w:eastAsia="DengXian Light" w:cs="Times New Roman"/>
      <w:b/>
      <w:iCs/>
      <w:color w:val="2F5496"/>
      <w:sz w:val="24"/>
    </w:rPr>
  </w:style>
  <w:style w:type="paragraph" w:styleId="Heading5">
    <w:name w:val="heading 5"/>
    <w:basedOn w:val="Normal"/>
    <w:next w:val="Normal"/>
    <w:link w:val="Heading5Char"/>
    <w:uiPriority w:val="9"/>
    <w:unhideWhenUsed/>
    <w:qFormat/>
    <w:rsid w:val="00863787"/>
    <w:pPr>
      <w:keepNext/>
      <w:keepLines/>
      <w:numPr>
        <w:ilvl w:val="4"/>
        <w:numId w:val="1"/>
      </w:numPr>
      <w:spacing w:before="40" w:after="0"/>
      <w:outlineLvl w:val="4"/>
    </w:pPr>
    <w:rPr>
      <w:rFonts w:ascii="Calibri Light" w:eastAsia="DengXian Light" w:hAnsi="Calibri Light" w:cs="Times New Roman"/>
      <w:color w:val="2F5496"/>
    </w:rPr>
  </w:style>
  <w:style w:type="paragraph" w:styleId="Heading6">
    <w:name w:val="heading 6"/>
    <w:basedOn w:val="Normal"/>
    <w:next w:val="Normal"/>
    <w:link w:val="Heading6Char"/>
    <w:uiPriority w:val="9"/>
    <w:unhideWhenUsed/>
    <w:qFormat/>
    <w:rsid w:val="00863787"/>
    <w:pPr>
      <w:keepNext/>
      <w:keepLines/>
      <w:numPr>
        <w:ilvl w:val="5"/>
        <w:numId w:val="1"/>
      </w:numPr>
      <w:spacing w:before="40" w:after="0"/>
      <w:outlineLvl w:val="5"/>
    </w:pPr>
    <w:rPr>
      <w:rFonts w:ascii="Calibri Light" w:eastAsia="DengXian Light" w:hAnsi="Calibri Light" w:cs="Times New Roman"/>
      <w:color w:val="1F3763"/>
    </w:rPr>
  </w:style>
  <w:style w:type="paragraph" w:styleId="Heading7">
    <w:name w:val="heading 7"/>
    <w:basedOn w:val="Normal"/>
    <w:next w:val="Normal"/>
    <w:link w:val="Heading7Char"/>
    <w:uiPriority w:val="9"/>
    <w:semiHidden/>
    <w:unhideWhenUsed/>
    <w:qFormat/>
    <w:rsid w:val="00863787"/>
    <w:pPr>
      <w:keepNext/>
      <w:keepLines/>
      <w:numPr>
        <w:ilvl w:val="6"/>
        <w:numId w:val="1"/>
      </w:numPr>
      <w:spacing w:before="40" w:after="0"/>
      <w:outlineLvl w:val="6"/>
    </w:pPr>
    <w:rPr>
      <w:rFonts w:ascii="Calibri Light" w:eastAsia="DengXian Light" w:hAnsi="Calibri Light" w:cs="Times New Roman"/>
      <w:i/>
      <w:iCs/>
      <w:color w:val="1F3763"/>
    </w:rPr>
  </w:style>
  <w:style w:type="paragraph" w:styleId="Heading8">
    <w:name w:val="heading 8"/>
    <w:basedOn w:val="Normal"/>
    <w:next w:val="Normal"/>
    <w:link w:val="Heading8Char"/>
    <w:uiPriority w:val="9"/>
    <w:semiHidden/>
    <w:unhideWhenUsed/>
    <w:qFormat/>
    <w:rsid w:val="00863787"/>
    <w:pPr>
      <w:keepNext/>
      <w:keepLines/>
      <w:numPr>
        <w:ilvl w:val="7"/>
        <w:numId w:val="1"/>
      </w:numPr>
      <w:spacing w:before="40" w:after="0"/>
      <w:outlineLvl w:val="7"/>
    </w:pPr>
    <w:rPr>
      <w:rFonts w:ascii="Calibri Light" w:eastAsia="DengXian Light" w:hAnsi="Calibri Light" w:cs="Times New Roman"/>
      <w:color w:val="272727"/>
      <w:sz w:val="21"/>
      <w:szCs w:val="21"/>
    </w:rPr>
  </w:style>
  <w:style w:type="paragraph" w:styleId="Heading9">
    <w:name w:val="heading 9"/>
    <w:basedOn w:val="Normal"/>
    <w:next w:val="Normal"/>
    <w:link w:val="Heading9Char"/>
    <w:uiPriority w:val="9"/>
    <w:semiHidden/>
    <w:unhideWhenUsed/>
    <w:qFormat/>
    <w:rsid w:val="00863787"/>
    <w:pPr>
      <w:keepNext/>
      <w:keepLines/>
      <w:numPr>
        <w:ilvl w:val="8"/>
        <w:numId w:val="1"/>
      </w:numPr>
      <w:spacing w:before="40" w:after="0"/>
      <w:outlineLvl w:val="8"/>
    </w:pPr>
    <w:rPr>
      <w:rFonts w:ascii="Calibri Light" w:eastAsia="DengXian Light"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0D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D61"/>
  </w:style>
  <w:style w:type="paragraph" w:styleId="Footer">
    <w:name w:val="footer"/>
    <w:basedOn w:val="Normal"/>
    <w:link w:val="FooterChar"/>
    <w:uiPriority w:val="99"/>
    <w:unhideWhenUsed/>
    <w:rsid w:val="00510D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D61"/>
  </w:style>
  <w:style w:type="paragraph" w:customStyle="1" w:styleId="WorkTitle">
    <w:name w:val="Work Title"/>
    <w:basedOn w:val="Normal"/>
    <w:link w:val="WorkTitleChar"/>
    <w:qFormat/>
    <w:rsid w:val="008C26F8"/>
    <w:pPr>
      <w:spacing w:after="0" w:line="240" w:lineRule="auto"/>
      <w:contextualSpacing/>
    </w:pPr>
    <w:rPr>
      <w:sz w:val="48"/>
      <w:szCs w:val="48"/>
    </w:rPr>
  </w:style>
  <w:style w:type="character" w:customStyle="1" w:styleId="Heading1Char">
    <w:name w:val="Heading 1 Char"/>
    <w:link w:val="Heading1"/>
    <w:uiPriority w:val="9"/>
    <w:rsid w:val="00D5352D"/>
    <w:rPr>
      <w:rFonts w:ascii="Calibri Light" w:eastAsia="DengXian Light" w:hAnsi="Calibri Light" w:cs="Times New Roman"/>
      <w:b/>
      <w:color w:val="2F5496"/>
      <w:sz w:val="32"/>
      <w:szCs w:val="32"/>
      <w:lang w:eastAsia="zh-CN"/>
    </w:rPr>
  </w:style>
  <w:style w:type="character" w:customStyle="1" w:styleId="WorkTitleChar">
    <w:name w:val="Work Title Char"/>
    <w:link w:val="WorkTitle"/>
    <w:rsid w:val="008C26F8"/>
    <w:rPr>
      <w:sz w:val="48"/>
      <w:szCs w:val="48"/>
    </w:rPr>
  </w:style>
  <w:style w:type="paragraph" w:styleId="TOCHeading">
    <w:name w:val="TOC Heading"/>
    <w:basedOn w:val="Heading1"/>
    <w:next w:val="Normal"/>
    <w:uiPriority w:val="39"/>
    <w:unhideWhenUsed/>
    <w:qFormat/>
    <w:rsid w:val="00287005"/>
    <w:pPr>
      <w:numPr>
        <w:numId w:val="0"/>
      </w:numPr>
      <w:outlineLvl w:val="9"/>
    </w:pPr>
    <w:rPr>
      <w:lang w:eastAsia="en-US"/>
    </w:rPr>
  </w:style>
  <w:style w:type="paragraph" w:styleId="TOC1">
    <w:name w:val="toc 1"/>
    <w:basedOn w:val="Normal"/>
    <w:next w:val="Normal"/>
    <w:autoRedefine/>
    <w:uiPriority w:val="39"/>
    <w:unhideWhenUsed/>
    <w:rsid w:val="00287005"/>
    <w:pPr>
      <w:spacing w:after="100"/>
    </w:pPr>
  </w:style>
  <w:style w:type="character" w:styleId="Hyperlink">
    <w:name w:val="Hyperlink"/>
    <w:uiPriority w:val="99"/>
    <w:unhideWhenUsed/>
    <w:rsid w:val="00287005"/>
    <w:rPr>
      <w:color w:val="0563C1"/>
      <w:u w:val="single"/>
    </w:rPr>
  </w:style>
  <w:style w:type="paragraph" w:styleId="ListParagraph">
    <w:name w:val="List Paragraph"/>
    <w:basedOn w:val="Normal"/>
    <w:uiPriority w:val="34"/>
    <w:qFormat/>
    <w:rsid w:val="00B51EDF"/>
    <w:pPr>
      <w:spacing w:after="200" w:line="276" w:lineRule="auto"/>
      <w:ind w:left="720"/>
      <w:contextualSpacing/>
    </w:pPr>
    <w:rPr>
      <w:rFonts w:eastAsia="Calibri"/>
      <w:lang w:eastAsia="en-US"/>
    </w:rPr>
  </w:style>
  <w:style w:type="character" w:customStyle="1" w:styleId="Heading2Char">
    <w:name w:val="Heading 2 Char"/>
    <w:link w:val="Heading2"/>
    <w:uiPriority w:val="9"/>
    <w:rsid w:val="00FC6501"/>
    <w:rPr>
      <w:rFonts w:eastAsia="DengXian Light" w:cs="Times New Roman"/>
      <w:b/>
      <w:color w:val="2F5496"/>
      <w:sz w:val="26"/>
      <w:szCs w:val="26"/>
      <w:lang w:eastAsia="zh-CN"/>
    </w:rPr>
  </w:style>
  <w:style w:type="paragraph" w:styleId="TOC2">
    <w:name w:val="toc 2"/>
    <w:basedOn w:val="Normal"/>
    <w:next w:val="Normal"/>
    <w:autoRedefine/>
    <w:uiPriority w:val="39"/>
    <w:unhideWhenUsed/>
    <w:rsid w:val="00574124"/>
    <w:pPr>
      <w:spacing w:after="100"/>
      <w:ind w:left="220"/>
    </w:pPr>
  </w:style>
  <w:style w:type="character" w:customStyle="1" w:styleId="Heading3Char">
    <w:name w:val="Heading 3 Char"/>
    <w:link w:val="Heading3"/>
    <w:uiPriority w:val="9"/>
    <w:rsid w:val="003C6DCE"/>
    <w:rPr>
      <w:rFonts w:eastAsia="DengXian Light" w:cs="Times New Roman"/>
      <w:b/>
      <w:color w:val="1F3763"/>
      <w:sz w:val="26"/>
      <w:szCs w:val="24"/>
      <w:lang w:eastAsia="zh-CN"/>
    </w:rPr>
  </w:style>
  <w:style w:type="table" w:styleId="TableGrid">
    <w:name w:val="Table Grid"/>
    <w:basedOn w:val="TableNormal"/>
    <w:uiPriority w:val="39"/>
    <w:rsid w:val="00455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7B9C"/>
    <w:pPr>
      <w:spacing w:after="0" w:line="240" w:lineRule="auto"/>
      <w:jc w:val="center"/>
    </w:pPr>
    <w:rPr>
      <w:rFonts w:eastAsia="Calibri"/>
      <w:i/>
      <w:iCs/>
      <w:color w:val="44546A"/>
      <w:sz w:val="18"/>
      <w:szCs w:val="18"/>
      <w:lang w:val="en-GB" w:eastAsia="en-US"/>
    </w:rPr>
  </w:style>
  <w:style w:type="character" w:customStyle="1" w:styleId="Heading4Char">
    <w:name w:val="Heading 4 Char"/>
    <w:link w:val="Heading4"/>
    <w:uiPriority w:val="9"/>
    <w:rsid w:val="00154C1E"/>
    <w:rPr>
      <w:rFonts w:eastAsia="DengXian Light" w:cs="Times New Roman"/>
      <w:b/>
      <w:iCs/>
      <w:color w:val="2F5496"/>
      <w:sz w:val="24"/>
      <w:szCs w:val="22"/>
      <w:lang w:eastAsia="zh-CN"/>
    </w:rPr>
  </w:style>
  <w:style w:type="character" w:customStyle="1" w:styleId="Heading5Char">
    <w:name w:val="Heading 5 Char"/>
    <w:link w:val="Heading5"/>
    <w:uiPriority w:val="9"/>
    <w:rsid w:val="00863787"/>
    <w:rPr>
      <w:rFonts w:ascii="Calibri Light" w:eastAsia="DengXian Light" w:hAnsi="Calibri Light" w:cs="Times New Roman"/>
      <w:color w:val="2F5496"/>
      <w:sz w:val="22"/>
      <w:szCs w:val="22"/>
      <w:lang w:eastAsia="zh-CN"/>
    </w:rPr>
  </w:style>
  <w:style w:type="character" w:customStyle="1" w:styleId="Heading6Char">
    <w:name w:val="Heading 6 Char"/>
    <w:link w:val="Heading6"/>
    <w:uiPriority w:val="9"/>
    <w:rsid w:val="00863787"/>
    <w:rPr>
      <w:rFonts w:ascii="Calibri Light" w:eastAsia="DengXian Light" w:hAnsi="Calibri Light" w:cs="Times New Roman"/>
      <w:color w:val="1F3763"/>
      <w:sz w:val="22"/>
      <w:szCs w:val="22"/>
      <w:lang w:eastAsia="zh-CN"/>
    </w:rPr>
  </w:style>
  <w:style w:type="character" w:customStyle="1" w:styleId="Heading7Char">
    <w:name w:val="Heading 7 Char"/>
    <w:link w:val="Heading7"/>
    <w:uiPriority w:val="9"/>
    <w:semiHidden/>
    <w:rsid w:val="00863787"/>
    <w:rPr>
      <w:rFonts w:ascii="Calibri Light" w:eastAsia="DengXian Light" w:hAnsi="Calibri Light" w:cs="Times New Roman"/>
      <w:i/>
      <w:iCs/>
      <w:color w:val="1F3763"/>
      <w:sz w:val="22"/>
      <w:szCs w:val="22"/>
      <w:lang w:eastAsia="zh-CN"/>
    </w:rPr>
  </w:style>
  <w:style w:type="character" w:customStyle="1" w:styleId="Heading8Char">
    <w:name w:val="Heading 8 Char"/>
    <w:link w:val="Heading8"/>
    <w:uiPriority w:val="9"/>
    <w:semiHidden/>
    <w:rsid w:val="00863787"/>
    <w:rPr>
      <w:rFonts w:ascii="Calibri Light" w:eastAsia="DengXian Light" w:hAnsi="Calibri Light" w:cs="Times New Roman"/>
      <w:color w:val="272727"/>
      <w:sz w:val="21"/>
      <w:szCs w:val="21"/>
      <w:lang w:eastAsia="zh-CN"/>
    </w:rPr>
  </w:style>
  <w:style w:type="character" w:customStyle="1" w:styleId="Heading9Char">
    <w:name w:val="Heading 9 Char"/>
    <w:link w:val="Heading9"/>
    <w:uiPriority w:val="9"/>
    <w:semiHidden/>
    <w:rsid w:val="00863787"/>
    <w:rPr>
      <w:rFonts w:ascii="Calibri Light" w:eastAsia="DengXian Light" w:hAnsi="Calibri Light" w:cs="Times New Roman"/>
      <w:i/>
      <w:iCs/>
      <w:color w:val="272727"/>
      <w:sz w:val="21"/>
      <w:szCs w:val="21"/>
      <w:lang w:eastAsia="zh-CN"/>
    </w:rPr>
  </w:style>
  <w:style w:type="paragraph" w:styleId="Subtitle">
    <w:name w:val="Subtitle"/>
    <w:basedOn w:val="Normal"/>
    <w:next w:val="Normal"/>
    <w:link w:val="SubtitleChar"/>
    <w:uiPriority w:val="11"/>
    <w:qFormat/>
    <w:rsid w:val="00CD69C7"/>
    <w:pPr>
      <w:numPr>
        <w:ilvl w:val="1"/>
      </w:numPr>
      <w:spacing w:before="80" w:after="80" w:line="300" w:lineRule="auto"/>
    </w:pPr>
    <w:rPr>
      <w:rFonts w:ascii="Segoe UI Light" w:hAnsi="Segoe UI Light"/>
      <w:b/>
      <w:color w:val="5A5A5A"/>
      <w:spacing w:val="15"/>
      <w:sz w:val="28"/>
      <w:lang w:val="en-GB" w:eastAsia="en-US"/>
    </w:rPr>
  </w:style>
  <w:style w:type="character" w:customStyle="1" w:styleId="SubtitleChar">
    <w:name w:val="Subtitle Char"/>
    <w:link w:val="Subtitle"/>
    <w:uiPriority w:val="11"/>
    <w:rsid w:val="00CD69C7"/>
    <w:rPr>
      <w:rFonts w:ascii="Segoe UI Light" w:hAnsi="Segoe UI Light"/>
      <w:b/>
      <w:color w:val="5A5A5A"/>
      <w:spacing w:val="15"/>
      <w:sz w:val="28"/>
      <w:lang w:val="en-GB" w:eastAsia="en-US"/>
    </w:rPr>
  </w:style>
  <w:style w:type="paragraph" w:styleId="BalloonText">
    <w:name w:val="Balloon Text"/>
    <w:basedOn w:val="Normal"/>
    <w:link w:val="BalloonTextChar"/>
    <w:uiPriority w:val="99"/>
    <w:semiHidden/>
    <w:unhideWhenUsed/>
    <w:rsid w:val="009A265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A265B"/>
    <w:rPr>
      <w:rFonts w:ascii="Tahoma" w:hAnsi="Tahoma" w:cs="Tahoma"/>
      <w:sz w:val="16"/>
      <w:szCs w:val="16"/>
    </w:rPr>
  </w:style>
  <w:style w:type="paragraph" w:styleId="TOC3">
    <w:name w:val="toc 3"/>
    <w:basedOn w:val="Normal"/>
    <w:next w:val="Normal"/>
    <w:autoRedefine/>
    <w:uiPriority w:val="39"/>
    <w:unhideWhenUsed/>
    <w:rsid w:val="00391C80"/>
    <w:pPr>
      <w:spacing w:after="100"/>
      <w:ind w:left="440"/>
    </w:pPr>
  </w:style>
  <w:style w:type="character" w:styleId="Emphasis">
    <w:name w:val="Emphasis"/>
    <w:uiPriority w:val="20"/>
    <w:qFormat/>
    <w:rsid w:val="00213D20"/>
    <w:rPr>
      <w:i/>
      <w:iCs/>
    </w:rPr>
  </w:style>
  <w:style w:type="paragraph" w:styleId="TOC4">
    <w:name w:val="toc 4"/>
    <w:basedOn w:val="Normal"/>
    <w:next w:val="Normal"/>
    <w:autoRedefine/>
    <w:uiPriority w:val="39"/>
    <w:unhideWhenUsed/>
    <w:rsid w:val="00DD32D2"/>
    <w:pPr>
      <w:spacing w:after="100"/>
      <w:ind w:left="660"/>
    </w:pPr>
  </w:style>
  <w:style w:type="paragraph" w:customStyle="1" w:styleId="Default">
    <w:name w:val="Default"/>
    <w:rsid w:val="003159D1"/>
    <w:pPr>
      <w:autoSpaceDE w:val="0"/>
      <w:autoSpaceDN w:val="0"/>
      <w:adjustRightInd w:val="0"/>
    </w:pPr>
    <w:rPr>
      <w:rFonts w:ascii="Arial" w:hAnsi="Arial"/>
      <w:color w:val="000000"/>
      <w:sz w:val="24"/>
      <w:szCs w:val="24"/>
    </w:rPr>
  </w:style>
  <w:style w:type="paragraph" w:customStyle="1" w:styleId="TableParagraph">
    <w:name w:val="Table Paragraph"/>
    <w:basedOn w:val="Normal"/>
    <w:uiPriority w:val="1"/>
    <w:qFormat/>
    <w:rsid w:val="003D2B43"/>
    <w:pPr>
      <w:widowControl w:val="0"/>
      <w:spacing w:after="0" w:line="240" w:lineRule="auto"/>
      <w:jc w:val="left"/>
    </w:pPr>
    <w:rPr>
      <w:rFonts w:asciiTheme="minorHAnsi" w:eastAsiaTheme="minorHAnsi" w:hAnsiTheme="minorHAnsi" w:cstheme="minorBidi"/>
      <w:lang w:eastAsia="en-US"/>
    </w:rPr>
  </w:style>
  <w:style w:type="character" w:customStyle="1" w:styleId="fontstyle21">
    <w:name w:val="fontstyle21"/>
    <w:basedOn w:val="DefaultParagraphFont"/>
    <w:rsid w:val="0019112B"/>
    <w:rPr>
      <w:rFonts w:ascii="Verdana" w:hAnsi="Verdana" w:hint="default"/>
      <w:b w:val="0"/>
      <w:bCs w:val="0"/>
      <w:i w:val="0"/>
      <w:iCs w:val="0"/>
      <w:color w:val="000000"/>
      <w:sz w:val="20"/>
      <w:szCs w:val="20"/>
    </w:rPr>
  </w:style>
  <w:style w:type="character" w:styleId="PlaceholderText">
    <w:name w:val="Placeholder Text"/>
    <w:basedOn w:val="DefaultParagraphFont"/>
    <w:uiPriority w:val="99"/>
    <w:semiHidden/>
    <w:rsid w:val="004D0B51"/>
    <w:rPr>
      <w:color w:val="808080"/>
    </w:rPr>
  </w:style>
  <w:style w:type="character" w:styleId="UnresolvedMention">
    <w:name w:val="Unresolved Mention"/>
    <w:basedOn w:val="DefaultParagraphFont"/>
    <w:uiPriority w:val="99"/>
    <w:semiHidden/>
    <w:unhideWhenUsed/>
    <w:rsid w:val="008A7A1A"/>
    <w:rPr>
      <w:color w:val="605E5C"/>
      <w:shd w:val="clear" w:color="auto" w:fill="E1DFDD"/>
    </w:rPr>
  </w:style>
  <w:style w:type="character" w:customStyle="1" w:styleId="lrzxr">
    <w:name w:val="lrzxr"/>
    <w:basedOn w:val="DefaultParagraphFont"/>
    <w:rsid w:val="008A7A1A"/>
  </w:style>
  <w:style w:type="character" w:styleId="FollowedHyperlink">
    <w:name w:val="FollowedHyperlink"/>
    <w:basedOn w:val="DefaultParagraphFont"/>
    <w:uiPriority w:val="99"/>
    <w:semiHidden/>
    <w:unhideWhenUsed/>
    <w:rsid w:val="00E707D4"/>
    <w:rPr>
      <w:color w:val="800080"/>
      <w:u w:val="single"/>
    </w:rPr>
  </w:style>
  <w:style w:type="paragraph" w:customStyle="1" w:styleId="msonormal0">
    <w:name w:val="msonormal"/>
    <w:basedOn w:val="Normal"/>
    <w:rsid w:val="00E707D4"/>
    <w:pPr>
      <w:spacing w:before="100" w:beforeAutospacing="1" w:after="100" w:afterAutospacing="1" w:line="240" w:lineRule="auto"/>
      <w:jc w:val="left"/>
    </w:pPr>
    <w:rPr>
      <w:rFonts w:ascii="Times New Roman" w:eastAsia="Times New Roman" w:hAnsi="Times New Roman" w:cs="Times New Roman"/>
      <w:sz w:val="24"/>
      <w:szCs w:val="24"/>
      <w:lang w:val="en-ID" w:eastAsia="en-ID"/>
    </w:rPr>
  </w:style>
  <w:style w:type="paragraph" w:customStyle="1" w:styleId="xl63">
    <w:name w:val="xl63"/>
    <w:basedOn w:val="Normal"/>
    <w:rsid w:val="00E707D4"/>
    <w:pPr>
      <w:spacing w:before="100" w:beforeAutospacing="1" w:after="100" w:afterAutospacing="1" w:line="240" w:lineRule="auto"/>
      <w:jc w:val="left"/>
    </w:pPr>
    <w:rPr>
      <w:rFonts w:eastAsia="Times New Roman" w:cs="Calibri"/>
      <w:b/>
      <w:bCs/>
      <w:sz w:val="24"/>
      <w:szCs w:val="24"/>
      <w:lang w:val="en-ID" w:eastAsia="en-ID"/>
    </w:rPr>
  </w:style>
  <w:style w:type="paragraph" w:customStyle="1" w:styleId="xl64">
    <w:name w:val="xl64"/>
    <w:basedOn w:val="Normal"/>
    <w:rsid w:val="00E707D4"/>
    <w:pPr>
      <w:spacing w:before="100" w:beforeAutospacing="1" w:after="100" w:afterAutospacing="1" w:line="240" w:lineRule="auto"/>
      <w:jc w:val="center"/>
    </w:pPr>
    <w:rPr>
      <w:rFonts w:ascii="Times New Roman" w:eastAsia="Times New Roman" w:hAnsi="Times New Roman" w:cs="Times New Roman"/>
      <w:sz w:val="24"/>
      <w:szCs w:val="24"/>
      <w:lang w:val="en-ID" w:eastAsia="en-ID"/>
    </w:rPr>
  </w:style>
  <w:style w:type="paragraph" w:customStyle="1" w:styleId="xl65">
    <w:name w:val="xl65"/>
    <w:basedOn w:val="Normal"/>
    <w:rsid w:val="00E707D4"/>
    <w:pPr>
      <w:spacing w:before="100" w:beforeAutospacing="1" w:after="100" w:afterAutospacing="1" w:line="240" w:lineRule="auto"/>
      <w:jc w:val="center"/>
    </w:pPr>
    <w:rPr>
      <w:rFonts w:eastAsia="Times New Roman" w:cs="Calibri"/>
      <w:sz w:val="24"/>
      <w:szCs w:val="24"/>
      <w:lang w:val="en-ID" w:eastAsia="en-ID"/>
    </w:rPr>
  </w:style>
  <w:style w:type="paragraph" w:customStyle="1" w:styleId="xl66">
    <w:name w:val="xl66"/>
    <w:basedOn w:val="Normal"/>
    <w:rsid w:val="00E707D4"/>
    <w:pPr>
      <w:spacing w:before="100" w:beforeAutospacing="1" w:after="100" w:afterAutospacing="1" w:line="240" w:lineRule="auto"/>
      <w:jc w:val="center"/>
    </w:pPr>
    <w:rPr>
      <w:rFonts w:eastAsia="Times New Roman" w:cs="Calibri"/>
      <w:b/>
      <w:bCs/>
      <w:sz w:val="20"/>
      <w:szCs w:val="20"/>
      <w:lang w:val="en-ID" w:eastAsia="en-ID"/>
    </w:rPr>
  </w:style>
  <w:style w:type="paragraph" w:customStyle="1" w:styleId="xl67">
    <w:name w:val="xl67"/>
    <w:basedOn w:val="Normal"/>
    <w:rsid w:val="00E707D4"/>
    <w:pPr>
      <w:spacing w:before="100" w:beforeAutospacing="1" w:after="100" w:afterAutospacing="1" w:line="240" w:lineRule="auto"/>
      <w:jc w:val="center"/>
    </w:pPr>
    <w:rPr>
      <w:rFonts w:eastAsia="Times New Roman" w:cs="Calibri"/>
      <w:sz w:val="18"/>
      <w:szCs w:val="18"/>
      <w:lang w:val="en-ID" w:eastAsia="en-ID"/>
    </w:rPr>
  </w:style>
  <w:style w:type="paragraph" w:customStyle="1" w:styleId="xl68">
    <w:name w:val="xl68"/>
    <w:basedOn w:val="Normal"/>
    <w:rsid w:val="00E707D4"/>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jc w:val="center"/>
      <w:textAlignment w:val="center"/>
    </w:pPr>
    <w:rPr>
      <w:rFonts w:eastAsia="Times New Roman" w:cs="Calibri"/>
      <w:b/>
      <w:bCs/>
      <w:color w:val="FFFFFF"/>
      <w:sz w:val="18"/>
      <w:szCs w:val="18"/>
      <w:lang w:val="en-ID" w:eastAsia="en-ID"/>
    </w:rPr>
  </w:style>
  <w:style w:type="paragraph" w:customStyle="1" w:styleId="xl69">
    <w:name w:val="xl69"/>
    <w:basedOn w:val="Normal"/>
    <w:rsid w:val="00E707D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Calibri"/>
      <w:b/>
      <w:bCs/>
      <w:sz w:val="20"/>
      <w:szCs w:val="20"/>
      <w:lang w:val="en-ID" w:eastAsia="en-ID"/>
    </w:rPr>
  </w:style>
  <w:style w:type="paragraph" w:customStyle="1" w:styleId="xl70">
    <w:name w:val="xl70"/>
    <w:basedOn w:val="Normal"/>
    <w:rsid w:val="00E707D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left"/>
    </w:pPr>
    <w:rPr>
      <w:rFonts w:eastAsia="Times New Roman" w:cs="Calibri"/>
      <w:b/>
      <w:bCs/>
      <w:sz w:val="20"/>
      <w:szCs w:val="20"/>
      <w:lang w:val="en-ID" w:eastAsia="en-ID"/>
    </w:rPr>
  </w:style>
  <w:style w:type="paragraph" w:customStyle="1" w:styleId="xl71">
    <w:name w:val="xl71"/>
    <w:basedOn w:val="Normal"/>
    <w:rsid w:val="00E707D4"/>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left"/>
      <w:textAlignment w:val="center"/>
    </w:pPr>
    <w:rPr>
      <w:rFonts w:eastAsia="Times New Roman" w:cs="Calibri"/>
      <w:b/>
      <w:bCs/>
      <w:sz w:val="20"/>
      <w:szCs w:val="20"/>
      <w:lang w:val="en-ID" w:eastAsia="en-ID"/>
    </w:rPr>
  </w:style>
  <w:style w:type="paragraph" w:customStyle="1" w:styleId="xl72">
    <w:name w:val="xl72"/>
    <w:basedOn w:val="Normal"/>
    <w:rsid w:val="00E707D4"/>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center"/>
      <w:textAlignment w:val="center"/>
    </w:pPr>
    <w:rPr>
      <w:rFonts w:eastAsia="Times New Roman" w:cs="Calibri"/>
      <w:b/>
      <w:bCs/>
      <w:sz w:val="20"/>
      <w:szCs w:val="20"/>
      <w:lang w:val="en-ID" w:eastAsia="en-ID"/>
    </w:rPr>
  </w:style>
  <w:style w:type="paragraph" w:customStyle="1" w:styleId="xl73">
    <w:name w:val="xl73"/>
    <w:basedOn w:val="Normal"/>
    <w:rsid w:val="00E707D4"/>
    <w:pPr>
      <w:pBdr>
        <w:top w:val="single" w:sz="4" w:space="0" w:color="auto"/>
        <w:left w:val="single" w:sz="4" w:space="9" w:color="auto"/>
        <w:bottom w:val="single" w:sz="4" w:space="0" w:color="auto"/>
        <w:right w:val="single" w:sz="4" w:space="0" w:color="auto"/>
      </w:pBdr>
      <w:shd w:val="clear" w:color="000000" w:fill="C4D79B"/>
      <w:spacing w:before="100" w:beforeAutospacing="1" w:after="100" w:afterAutospacing="1" w:line="240" w:lineRule="auto"/>
      <w:ind w:firstLineChars="100" w:firstLine="100"/>
      <w:jc w:val="left"/>
      <w:textAlignment w:val="center"/>
    </w:pPr>
    <w:rPr>
      <w:rFonts w:eastAsia="Times New Roman" w:cs="Calibri"/>
      <w:b/>
      <w:bCs/>
      <w:sz w:val="20"/>
      <w:szCs w:val="20"/>
      <w:lang w:val="en-ID" w:eastAsia="en-ID"/>
    </w:rPr>
  </w:style>
  <w:style w:type="paragraph" w:customStyle="1" w:styleId="xl74">
    <w:name w:val="xl74"/>
    <w:basedOn w:val="Normal"/>
    <w:rsid w:val="00E707D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Calibri"/>
      <w:b/>
      <w:bCs/>
      <w:sz w:val="20"/>
      <w:szCs w:val="20"/>
      <w:lang w:val="en-ID" w:eastAsia="en-ID"/>
    </w:rPr>
  </w:style>
  <w:style w:type="paragraph" w:customStyle="1" w:styleId="xl75">
    <w:name w:val="xl75"/>
    <w:basedOn w:val="Normal"/>
    <w:rsid w:val="00E707D4"/>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jc w:val="left"/>
      <w:textAlignment w:val="center"/>
    </w:pPr>
    <w:rPr>
      <w:rFonts w:eastAsia="Times New Roman" w:cs="Calibri"/>
      <w:b/>
      <w:bCs/>
      <w:sz w:val="20"/>
      <w:szCs w:val="20"/>
      <w:lang w:val="en-ID" w:eastAsia="en-ID"/>
    </w:rPr>
  </w:style>
  <w:style w:type="paragraph" w:customStyle="1" w:styleId="xl76">
    <w:name w:val="xl76"/>
    <w:basedOn w:val="Normal"/>
    <w:rsid w:val="00E707D4"/>
    <w:pPr>
      <w:pBdr>
        <w:top w:val="single" w:sz="4" w:space="0" w:color="auto"/>
        <w:left w:val="single" w:sz="4" w:space="18" w:color="auto"/>
        <w:bottom w:val="single" w:sz="4" w:space="0" w:color="auto"/>
        <w:right w:val="single" w:sz="4" w:space="0" w:color="auto"/>
      </w:pBdr>
      <w:spacing w:before="100" w:beforeAutospacing="1" w:after="100" w:afterAutospacing="1" w:line="240" w:lineRule="auto"/>
      <w:ind w:firstLineChars="200" w:firstLine="200"/>
      <w:jc w:val="left"/>
      <w:textAlignment w:val="center"/>
    </w:pPr>
    <w:rPr>
      <w:rFonts w:eastAsia="Times New Roman" w:cs="Calibri"/>
      <w:sz w:val="20"/>
      <w:szCs w:val="20"/>
      <w:lang w:val="en-ID" w:eastAsia="en-ID"/>
    </w:rPr>
  </w:style>
  <w:style w:type="paragraph" w:customStyle="1" w:styleId="xl77">
    <w:name w:val="xl77"/>
    <w:basedOn w:val="Normal"/>
    <w:rsid w:val="00E707D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Calibri"/>
      <w:b/>
      <w:bCs/>
      <w:sz w:val="20"/>
      <w:szCs w:val="20"/>
      <w:lang w:val="en-ID" w:eastAsia="en-ID"/>
    </w:rPr>
  </w:style>
  <w:style w:type="paragraph" w:customStyle="1" w:styleId="xl78">
    <w:name w:val="xl78"/>
    <w:basedOn w:val="Normal"/>
    <w:rsid w:val="00E707D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Calibri"/>
      <w:sz w:val="20"/>
      <w:szCs w:val="20"/>
      <w:lang w:val="en-ID" w:eastAsia="en-ID"/>
    </w:rPr>
  </w:style>
  <w:style w:type="paragraph" w:customStyle="1" w:styleId="xl79">
    <w:name w:val="xl79"/>
    <w:basedOn w:val="Normal"/>
    <w:rsid w:val="00E707D4"/>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center"/>
      <w:textAlignment w:val="center"/>
    </w:pPr>
    <w:rPr>
      <w:rFonts w:eastAsia="Times New Roman" w:cs="Calibri"/>
      <w:b/>
      <w:bCs/>
      <w:sz w:val="20"/>
      <w:szCs w:val="20"/>
      <w:lang w:val="en-ID" w:eastAsia="en-ID"/>
    </w:rPr>
  </w:style>
  <w:style w:type="paragraph" w:customStyle="1" w:styleId="xl80">
    <w:name w:val="xl80"/>
    <w:basedOn w:val="Normal"/>
    <w:rsid w:val="00E707D4"/>
    <w:pPr>
      <w:pBdr>
        <w:top w:val="single" w:sz="4" w:space="0" w:color="auto"/>
        <w:left w:val="single" w:sz="4" w:space="9" w:color="auto"/>
        <w:bottom w:val="single" w:sz="4" w:space="0" w:color="auto"/>
        <w:right w:val="single" w:sz="4" w:space="0" w:color="auto"/>
      </w:pBdr>
      <w:shd w:val="clear" w:color="000000" w:fill="EBF1DE"/>
      <w:spacing w:before="100" w:beforeAutospacing="1" w:after="100" w:afterAutospacing="1" w:line="240" w:lineRule="auto"/>
      <w:ind w:firstLineChars="100" w:firstLine="100"/>
      <w:jc w:val="left"/>
      <w:textAlignment w:val="center"/>
    </w:pPr>
    <w:rPr>
      <w:rFonts w:eastAsia="Times New Roman" w:cs="Calibri"/>
      <w:b/>
      <w:bCs/>
      <w:sz w:val="20"/>
      <w:szCs w:val="20"/>
      <w:lang w:val="en-ID" w:eastAsia="en-ID"/>
    </w:rPr>
  </w:style>
  <w:style w:type="paragraph" w:customStyle="1" w:styleId="xl81">
    <w:name w:val="xl81"/>
    <w:basedOn w:val="Normal"/>
    <w:rsid w:val="00E707D4"/>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center"/>
      <w:textAlignment w:val="center"/>
    </w:pPr>
    <w:rPr>
      <w:rFonts w:eastAsia="Times New Roman" w:cs="Calibri"/>
      <w:sz w:val="20"/>
      <w:szCs w:val="20"/>
      <w:lang w:val="en-ID" w:eastAsia="en-ID"/>
    </w:rPr>
  </w:style>
  <w:style w:type="paragraph" w:customStyle="1" w:styleId="xl82">
    <w:name w:val="xl82"/>
    <w:basedOn w:val="Normal"/>
    <w:rsid w:val="00E707D4"/>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300" w:firstLine="300"/>
      <w:jc w:val="left"/>
      <w:textAlignment w:val="center"/>
    </w:pPr>
    <w:rPr>
      <w:rFonts w:eastAsia="Times New Roman" w:cs="Calibri"/>
      <w:sz w:val="20"/>
      <w:szCs w:val="20"/>
      <w:lang w:val="en-ID" w:eastAsia="en-ID"/>
    </w:rPr>
  </w:style>
  <w:style w:type="paragraph" w:customStyle="1" w:styleId="xl83">
    <w:name w:val="xl83"/>
    <w:basedOn w:val="Normal"/>
    <w:rsid w:val="00E707D4"/>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center"/>
      <w:textAlignment w:val="center"/>
    </w:pPr>
    <w:rPr>
      <w:rFonts w:eastAsia="Times New Roman" w:cs="Calibri"/>
      <w:b/>
      <w:bCs/>
      <w:sz w:val="20"/>
      <w:szCs w:val="20"/>
      <w:lang w:val="en-ID" w:eastAsia="en-ID"/>
    </w:rPr>
  </w:style>
  <w:style w:type="paragraph" w:customStyle="1" w:styleId="xl84">
    <w:name w:val="xl84"/>
    <w:basedOn w:val="Normal"/>
    <w:rsid w:val="00E707D4"/>
    <w:pPr>
      <w:pBdr>
        <w:top w:val="single" w:sz="4" w:space="0" w:color="auto"/>
        <w:left w:val="single" w:sz="4" w:space="18" w:color="auto"/>
        <w:bottom w:val="single" w:sz="4" w:space="0" w:color="auto"/>
        <w:right w:val="single" w:sz="4" w:space="0" w:color="auto"/>
      </w:pBdr>
      <w:spacing w:before="100" w:beforeAutospacing="1" w:after="100" w:afterAutospacing="1" w:line="240" w:lineRule="auto"/>
      <w:ind w:firstLineChars="200" w:firstLine="200"/>
      <w:jc w:val="left"/>
      <w:textAlignment w:val="center"/>
    </w:pPr>
    <w:rPr>
      <w:rFonts w:eastAsia="Times New Roman" w:cs="Calibri"/>
      <w:b/>
      <w:bCs/>
      <w:sz w:val="20"/>
      <w:szCs w:val="20"/>
      <w:lang w:val="en-ID" w:eastAsia="en-ID"/>
    </w:rPr>
  </w:style>
  <w:style w:type="paragraph" w:customStyle="1" w:styleId="xl85">
    <w:name w:val="xl85"/>
    <w:basedOn w:val="Normal"/>
    <w:rsid w:val="00E707D4"/>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textAlignment w:val="center"/>
    </w:pPr>
    <w:rPr>
      <w:rFonts w:eastAsia="Times New Roman" w:cs="Calibri"/>
      <w:b/>
      <w:bCs/>
      <w:sz w:val="20"/>
      <w:szCs w:val="20"/>
      <w:lang w:val="en-ID" w:eastAsia="en-ID"/>
    </w:rPr>
  </w:style>
  <w:style w:type="paragraph" w:customStyle="1" w:styleId="xl86">
    <w:name w:val="xl86"/>
    <w:basedOn w:val="Normal"/>
    <w:rsid w:val="00E707D4"/>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300" w:firstLine="300"/>
      <w:jc w:val="left"/>
      <w:textAlignment w:val="center"/>
    </w:pPr>
    <w:rPr>
      <w:rFonts w:eastAsia="Times New Roman" w:cs="Calibri"/>
      <w:sz w:val="20"/>
      <w:szCs w:val="20"/>
      <w:lang w:val="en-ID" w:eastAsia="en-ID"/>
    </w:rPr>
  </w:style>
  <w:style w:type="paragraph" w:customStyle="1" w:styleId="xl87">
    <w:name w:val="xl87"/>
    <w:basedOn w:val="Normal"/>
    <w:rsid w:val="00E707D4"/>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jc w:val="center"/>
      <w:textAlignment w:val="center"/>
    </w:pPr>
    <w:rPr>
      <w:rFonts w:eastAsia="Times New Roman" w:cs="Calibri"/>
      <w:b/>
      <w:bCs/>
      <w:color w:val="FFFFFF"/>
      <w:sz w:val="24"/>
      <w:szCs w:val="24"/>
      <w:lang w:val="en-ID" w:eastAsia="en-ID"/>
    </w:rPr>
  </w:style>
  <w:style w:type="paragraph" w:customStyle="1" w:styleId="xl88">
    <w:name w:val="xl88"/>
    <w:basedOn w:val="Normal"/>
    <w:rsid w:val="00E707D4"/>
    <w:pPr>
      <w:spacing w:before="100" w:beforeAutospacing="1" w:after="100" w:afterAutospacing="1" w:line="240" w:lineRule="auto"/>
      <w:jc w:val="left"/>
    </w:pPr>
    <w:rPr>
      <w:rFonts w:eastAsia="Times New Roman" w:cs="Calibri"/>
      <w:sz w:val="24"/>
      <w:szCs w:val="24"/>
      <w:lang w:val="en-ID" w:eastAsia="en-ID"/>
    </w:rPr>
  </w:style>
  <w:style w:type="paragraph" w:customStyle="1" w:styleId="xl90">
    <w:name w:val="xl90"/>
    <w:basedOn w:val="Normal"/>
    <w:rsid w:val="00E707D4"/>
    <w:pPr>
      <w:spacing w:before="100" w:beforeAutospacing="1" w:after="100" w:afterAutospacing="1" w:line="240" w:lineRule="auto"/>
      <w:jc w:val="left"/>
    </w:pPr>
    <w:rPr>
      <w:rFonts w:eastAsia="Times New Roman" w:cs="Calibri"/>
      <w:b/>
      <w:bCs/>
      <w:sz w:val="24"/>
      <w:szCs w:val="24"/>
      <w:lang w:val="en-ID" w:eastAsia="en-ID"/>
    </w:rPr>
  </w:style>
  <w:style w:type="paragraph" w:customStyle="1" w:styleId="xl91">
    <w:name w:val="xl91"/>
    <w:basedOn w:val="Normal"/>
    <w:rsid w:val="00E707D4"/>
    <w:pPr>
      <w:spacing w:before="100" w:beforeAutospacing="1" w:after="100" w:afterAutospacing="1" w:line="240" w:lineRule="auto"/>
      <w:jc w:val="left"/>
    </w:pPr>
    <w:rPr>
      <w:rFonts w:eastAsia="Times New Roman" w:cs="Calibri"/>
      <w:sz w:val="24"/>
      <w:szCs w:val="24"/>
      <w:lang w:val="en-ID" w:eastAsia="en-ID"/>
    </w:rPr>
  </w:style>
  <w:style w:type="paragraph" w:customStyle="1" w:styleId="xl92">
    <w:name w:val="xl92"/>
    <w:basedOn w:val="Normal"/>
    <w:rsid w:val="00E707D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Calibri"/>
      <w:sz w:val="20"/>
      <w:szCs w:val="20"/>
      <w:lang w:val="en-ID" w:eastAsia="en-ID"/>
    </w:rPr>
  </w:style>
  <w:style w:type="paragraph" w:customStyle="1" w:styleId="xl93">
    <w:name w:val="xl93"/>
    <w:basedOn w:val="Normal"/>
    <w:rsid w:val="00E707D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eastAsia="Times New Roman" w:cs="Calibri"/>
      <w:b/>
      <w:bCs/>
      <w:sz w:val="20"/>
      <w:szCs w:val="20"/>
      <w:lang w:val="en-ID" w:eastAsia="en-ID"/>
    </w:rPr>
  </w:style>
  <w:style w:type="paragraph" w:customStyle="1" w:styleId="xl94">
    <w:name w:val="xl94"/>
    <w:basedOn w:val="Normal"/>
    <w:rsid w:val="00E707D4"/>
    <w:pPr>
      <w:shd w:val="clear" w:color="000000" w:fill="FF0000"/>
      <w:spacing w:before="100" w:beforeAutospacing="1" w:after="100" w:afterAutospacing="1" w:line="240" w:lineRule="auto"/>
      <w:jc w:val="left"/>
    </w:pPr>
    <w:rPr>
      <w:rFonts w:eastAsia="Times New Roman" w:cs="Calibri"/>
      <w:b/>
      <w:bCs/>
      <w:sz w:val="24"/>
      <w:szCs w:val="24"/>
      <w:lang w:val="en-ID" w:eastAsia="en-ID"/>
    </w:rPr>
  </w:style>
  <w:style w:type="paragraph" w:customStyle="1" w:styleId="xl95">
    <w:name w:val="xl95"/>
    <w:basedOn w:val="Normal"/>
    <w:rsid w:val="00E707D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left"/>
    </w:pPr>
    <w:rPr>
      <w:rFonts w:eastAsia="Times New Roman" w:cs="Calibri"/>
      <w:b/>
      <w:bCs/>
      <w:sz w:val="20"/>
      <w:szCs w:val="20"/>
      <w:lang w:val="en-ID" w:eastAsia="en-ID"/>
    </w:rPr>
  </w:style>
  <w:style w:type="paragraph" w:customStyle="1" w:styleId="xl96">
    <w:name w:val="xl96"/>
    <w:basedOn w:val="Normal"/>
    <w:rsid w:val="00E707D4"/>
    <w:pPr>
      <w:pBdr>
        <w:top w:val="single" w:sz="4" w:space="0" w:color="auto"/>
        <w:left w:val="single" w:sz="4" w:space="9" w:color="auto"/>
        <w:bottom w:val="single" w:sz="4" w:space="0" w:color="auto"/>
        <w:right w:val="single" w:sz="4" w:space="0" w:color="auto"/>
      </w:pBdr>
      <w:shd w:val="clear" w:color="000000" w:fill="C4D79B"/>
      <w:spacing w:before="100" w:beforeAutospacing="1" w:after="100" w:afterAutospacing="1" w:line="240" w:lineRule="auto"/>
      <w:ind w:firstLineChars="100" w:firstLine="100"/>
      <w:jc w:val="left"/>
      <w:textAlignment w:val="center"/>
    </w:pPr>
    <w:rPr>
      <w:rFonts w:eastAsia="Times New Roman" w:cs="Calibri"/>
      <w:b/>
      <w:bCs/>
      <w:sz w:val="20"/>
      <w:szCs w:val="20"/>
      <w:lang w:val="en-ID" w:eastAsia="en-ID"/>
    </w:rPr>
  </w:style>
  <w:style w:type="paragraph" w:customStyle="1" w:styleId="xl97">
    <w:name w:val="xl97"/>
    <w:basedOn w:val="Normal"/>
    <w:rsid w:val="00E707D4"/>
    <w:pPr>
      <w:pBdr>
        <w:top w:val="single" w:sz="4" w:space="0" w:color="auto"/>
        <w:left w:val="single" w:sz="4" w:space="18" w:color="auto"/>
        <w:bottom w:val="single" w:sz="4" w:space="0" w:color="auto"/>
        <w:right w:val="single" w:sz="4" w:space="0" w:color="auto"/>
      </w:pBdr>
      <w:spacing w:before="100" w:beforeAutospacing="1" w:after="100" w:afterAutospacing="1" w:line="240" w:lineRule="auto"/>
      <w:ind w:firstLineChars="200" w:firstLine="200"/>
      <w:jc w:val="left"/>
      <w:textAlignment w:val="center"/>
    </w:pPr>
    <w:rPr>
      <w:rFonts w:eastAsia="Times New Roman" w:cs="Calibri"/>
      <w:sz w:val="20"/>
      <w:szCs w:val="20"/>
      <w:lang w:val="en-ID" w:eastAsia="en-ID"/>
    </w:rPr>
  </w:style>
  <w:style w:type="paragraph" w:customStyle="1" w:styleId="xl98">
    <w:name w:val="xl98"/>
    <w:basedOn w:val="Normal"/>
    <w:rsid w:val="00E707D4"/>
    <w:pPr>
      <w:pBdr>
        <w:top w:val="single" w:sz="4" w:space="0" w:color="auto"/>
        <w:left w:val="single" w:sz="4" w:space="9" w:color="auto"/>
        <w:bottom w:val="single" w:sz="4" w:space="0" w:color="auto"/>
        <w:right w:val="single" w:sz="4" w:space="0" w:color="auto"/>
      </w:pBdr>
      <w:shd w:val="clear" w:color="000000" w:fill="EBF1DE"/>
      <w:spacing w:before="100" w:beforeAutospacing="1" w:after="100" w:afterAutospacing="1" w:line="240" w:lineRule="auto"/>
      <w:ind w:firstLineChars="100" w:firstLine="100"/>
      <w:jc w:val="left"/>
      <w:textAlignment w:val="center"/>
    </w:pPr>
    <w:rPr>
      <w:rFonts w:eastAsia="Times New Roman" w:cs="Calibri"/>
      <w:b/>
      <w:bCs/>
      <w:sz w:val="20"/>
      <w:szCs w:val="20"/>
      <w:lang w:val="en-ID" w:eastAsia="en-ID"/>
    </w:rPr>
  </w:style>
  <w:style w:type="paragraph" w:customStyle="1" w:styleId="xl99">
    <w:name w:val="xl99"/>
    <w:basedOn w:val="Normal"/>
    <w:rsid w:val="00E707D4"/>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300" w:firstLine="300"/>
      <w:jc w:val="left"/>
      <w:textAlignment w:val="center"/>
    </w:pPr>
    <w:rPr>
      <w:rFonts w:eastAsia="Times New Roman" w:cs="Calibri"/>
      <w:sz w:val="20"/>
      <w:szCs w:val="20"/>
      <w:lang w:val="en-ID" w:eastAsia="en-ID"/>
    </w:rPr>
  </w:style>
  <w:style w:type="paragraph" w:customStyle="1" w:styleId="xl100">
    <w:name w:val="xl100"/>
    <w:basedOn w:val="Normal"/>
    <w:rsid w:val="00E707D4"/>
    <w:pPr>
      <w:pBdr>
        <w:top w:val="single" w:sz="4" w:space="0" w:color="auto"/>
        <w:left w:val="single" w:sz="4" w:space="18" w:color="auto"/>
        <w:bottom w:val="single" w:sz="4" w:space="0" w:color="auto"/>
        <w:right w:val="single" w:sz="4" w:space="0" w:color="auto"/>
      </w:pBdr>
      <w:spacing w:before="100" w:beforeAutospacing="1" w:after="100" w:afterAutospacing="1" w:line="240" w:lineRule="auto"/>
      <w:ind w:firstLineChars="200" w:firstLine="200"/>
      <w:jc w:val="left"/>
      <w:textAlignment w:val="center"/>
    </w:pPr>
    <w:rPr>
      <w:rFonts w:eastAsia="Times New Roman" w:cs="Calibri"/>
      <w:b/>
      <w:bCs/>
      <w:sz w:val="20"/>
      <w:szCs w:val="20"/>
      <w:lang w:val="en-ID" w:eastAsia="en-ID"/>
    </w:rPr>
  </w:style>
  <w:style w:type="paragraph" w:customStyle="1" w:styleId="xl101">
    <w:name w:val="xl101"/>
    <w:basedOn w:val="Normal"/>
    <w:rsid w:val="00E707D4"/>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300" w:firstLine="300"/>
      <w:jc w:val="left"/>
      <w:textAlignment w:val="center"/>
    </w:pPr>
    <w:rPr>
      <w:rFonts w:eastAsia="Times New Roman" w:cs="Calibri"/>
      <w:sz w:val="20"/>
      <w:szCs w:val="20"/>
      <w:lang w:val="en-ID" w:eastAsia="en-ID"/>
    </w:rPr>
  </w:style>
  <w:style w:type="paragraph" w:customStyle="1" w:styleId="xl102">
    <w:name w:val="xl102"/>
    <w:basedOn w:val="Normal"/>
    <w:rsid w:val="00E707D4"/>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jc w:val="left"/>
      <w:textAlignment w:val="center"/>
    </w:pPr>
    <w:rPr>
      <w:rFonts w:eastAsia="Times New Roman" w:cs="Calibri"/>
      <w:b/>
      <w:bCs/>
      <w:color w:val="FFFFFF"/>
      <w:sz w:val="24"/>
      <w:szCs w:val="24"/>
      <w:lang w:val="en-ID" w:eastAsia="en-ID"/>
    </w:rPr>
  </w:style>
  <w:style w:type="paragraph" w:customStyle="1" w:styleId="xl103">
    <w:name w:val="xl103"/>
    <w:basedOn w:val="Normal"/>
    <w:rsid w:val="00E707D4"/>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jc w:val="left"/>
      <w:textAlignment w:val="center"/>
    </w:pPr>
    <w:rPr>
      <w:rFonts w:eastAsia="Times New Roman" w:cs="Calibri"/>
      <w:b/>
      <w:bCs/>
      <w:color w:val="FFFFFF"/>
      <w:sz w:val="24"/>
      <w:szCs w:val="24"/>
      <w:lang w:val="en-ID" w:eastAsia="en-ID"/>
    </w:rPr>
  </w:style>
  <w:style w:type="paragraph" w:customStyle="1" w:styleId="xl104">
    <w:name w:val="xl104"/>
    <w:basedOn w:val="Normal"/>
    <w:rsid w:val="00E707D4"/>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jc w:val="left"/>
      <w:textAlignment w:val="center"/>
    </w:pPr>
    <w:rPr>
      <w:rFonts w:eastAsia="Times New Roman" w:cs="Calibri"/>
      <w:b/>
      <w:bCs/>
      <w:color w:val="FFFFFF"/>
      <w:sz w:val="24"/>
      <w:szCs w:val="24"/>
      <w:lang w:val="en-ID" w:eastAsia="en-ID"/>
    </w:rPr>
  </w:style>
  <w:style w:type="paragraph" w:customStyle="1" w:styleId="xl105">
    <w:name w:val="xl105"/>
    <w:basedOn w:val="Normal"/>
    <w:rsid w:val="00E707D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cs="Calibri"/>
      <w:b/>
      <w:bCs/>
      <w:sz w:val="24"/>
      <w:szCs w:val="24"/>
      <w:lang w:val="en-ID" w:eastAsia="en-ID"/>
    </w:rPr>
  </w:style>
  <w:style w:type="paragraph" w:customStyle="1" w:styleId="xl106">
    <w:name w:val="xl106"/>
    <w:basedOn w:val="Normal"/>
    <w:rsid w:val="00E707D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pPr>
    <w:rPr>
      <w:rFonts w:eastAsia="Times New Roman" w:cs="Calibri"/>
      <w:b/>
      <w:bCs/>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86182">
      <w:bodyDiv w:val="1"/>
      <w:marLeft w:val="0"/>
      <w:marRight w:val="0"/>
      <w:marTop w:val="0"/>
      <w:marBottom w:val="0"/>
      <w:divBdr>
        <w:top w:val="none" w:sz="0" w:space="0" w:color="auto"/>
        <w:left w:val="none" w:sz="0" w:space="0" w:color="auto"/>
        <w:bottom w:val="none" w:sz="0" w:space="0" w:color="auto"/>
        <w:right w:val="none" w:sz="0" w:space="0" w:color="auto"/>
      </w:divBdr>
    </w:div>
    <w:div w:id="146213555">
      <w:bodyDiv w:val="1"/>
      <w:marLeft w:val="0"/>
      <w:marRight w:val="0"/>
      <w:marTop w:val="0"/>
      <w:marBottom w:val="0"/>
      <w:divBdr>
        <w:top w:val="none" w:sz="0" w:space="0" w:color="auto"/>
        <w:left w:val="none" w:sz="0" w:space="0" w:color="auto"/>
        <w:bottom w:val="none" w:sz="0" w:space="0" w:color="auto"/>
        <w:right w:val="none" w:sz="0" w:space="0" w:color="auto"/>
      </w:divBdr>
    </w:div>
    <w:div w:id="162476353">
      <w:bodyDiv w:val="1"/>
      <w:marLeft w:val="0"/>
      <w:marRight w:val="0"/>
      <w:marTop w:val="0"/>
      <w:marBottom w:val="0"/>
      <w:divBdr>
        <w:top w:val="none" w:sz="0" w:space="0" w:color="auto"/>
        <w:left w:val="none" w:sz="0" w:space="0" w:color="auto"/>
        <w:bottom w:val="none" w:sz="0" w:space="0" w:color="auto"/>
        <w:right w:val="none" w:sz="0" w:space="0" w:color="auto"/>
      </w:divBdr>
    </w:div>
    <w:div w:id="227156209">
      <w:bodyDiv w:val="1"/>
      <w:marLeft w:val="0"/>
      <w:marRight w:val="0"/>
      <w:marTop w:val="0"/>
      <w:marBottom w:val="0"/>
      <w:divBdr>
        <w:top w:val="none" w:sz="0" w:space="0" w:color="auto"/>
        <w:left w:val="none" w:sz="0" w:space="0" w:color="auto"/>
        <w:bottom w:val="none" w:sz="0" w:space="0" w:color="auto"/>
        <w:right w:val="none" w:sz="0" w:space="0" w:color="auto"/>
      </w:divBdr>
    </w:div>
    <w:div w:id="326514880">
      <w:bodyDiv w:val="1"/>
      <w:marLeft w:val="0"/>
      <w:marRight w:val="0"/>
      <w:marTop w:val="0"/>
      <w:marBottom w:val="0"/>
      <w:divBdr>
        <w:top w:val="none" w:sz="0" w:space="0" w:color="auto"/>
        <w:left w:val="none" w:sz="0" w:space="0" w:color="auto"/>
        <w:bottom w:val="none" w:sz="0" w:space="0" w:color="auto"/>
        <w:right w:val="none" w:sz="0" w:space="0" w:color="auto"/>
      </w:divBdr>
    </w:div>
    <w:div w:id="361439829">
      <w:bodyDiv w:val="1"/>
      <w:marLeft w:val="0"/>
      <w:marRight w:val="0"/>
      <w:marTop w:val="0"/>
      <w:marBottom w:val="0"/>
      <w:divBdr>
        <w:top w:val="none" w:sz="0" w:space="0" w:color="auto"/>
        <w:left w:val="none" w:sz="0" w:space="0" w:color="auto"/>
        <w:bottom w:val="none" w:sz="0" w:space="0" w:color="auto"/>
        <w:right w:val="none" w:sz="0" w:space="0" w:color="auto"/>
      </w:divBdr>
    </w:div>
    <w:div w:id="368576386">
      <w:bodyDiv w:val="1"/>
      <w:marLeft w:val="0"/>
      <w:marRight w:val="0"/>
      <w:marTop w:val="0"/>
      <w:marBottom w:val="0"/>
      <w:divBdr>
        <w:top w:val="none" w:sz="0" w:space="0" w:color="auto"/>
        <w:left w:val="none" w:sz="0" w:space="0" w:color="auto"/>
        <w:bottom w:val="none" w:sz="0" w:space="0" w:color="auto"/>
        <w:right w:val="none" w:sz="0" w:space="0" w:color="auto"/>
      </w:divBdr>
    </w:div>
    <w:div w:id="371616046">
      <w:bodyDiv w:val="1"/>
      <w:marLeft w:val="0"/>
      <w:marRight w:val="0"/>
      <w:marTop w:val="0"/>
      <w:marBottom w:val="0"/>
      <w:divBdr>
        <w:top w:val="none" w:sz="0" w:space="0" w:color="auto"/>
        <w:left w:val="none" w:sz="0" w:space="0" w:color="auto"/>
        <w:bottom w:val="none" w:sz="0" w:space="0" w:color="auto"/>
        <w:right w:val="none" w:sz="0" w:space="0" w:color="auto"/>
      </w:divBdr>
    </w:div>
    <w:div w:id="412974545">
      <w:bodyDiv w:val="1"/>
      <w:marLeft w:val="0"/>
      <w:marRight w:val="0"/>
      <w:marTop w:val="0"/>
      <w:marBottom w:val="0"/>
      <w:divBdr>
        <w:top w:val="none" w:sz="0" w:space="0" w:color="auto"/>
        <w:left w:val="none" w:sz="0" w:space="0" w:color="auto"/>
        <w:bottom w:val="none" w:sz="0" w:space="0" w:color="auto"/>
        <w:right w:val="none" w:sz="0" w:space="0" w:color="auto"/>
      </w:divBdr>
    </w:div>
    <w:div w:id="548230714">
      <w:bodyDiv w:val="1"/>
      <w:marLeft w:val="0"/>
      <w:marRight w:val="0"/>
      <w:marTop w:val="0"/>
      <w:marBottom w:val="0"/>
      <w:divBdr>
        <w:top w:val="none" w:sz="0" w:space="0" w:color="auto"/>
        <w:left w:val="none" w:sz="0" w:space="0" w:color="auto"/>
        <w:bottom w:val="none" w:sz="0" w:space="0" w:color="auto"/>
        <w:right w:val="none" w:sz="0" w:space="0" w:color="auto"/>
      </w:divBdr>
    </w:div>
    <w:div w:id="548299813">
      <w:bodyDiv w:val="1"/>
      <w:marLeft w:val="0"/>
      <w:marRight w:val="0"/>
      <w:marTop w:val="0"/>
      <w:marBottom w:val="0"/>
      <w:divBdr>
        <w:top w:val="none" w:sz="0" w:space="0" w:color="auto"/>
        <w:left w:val="none" w:sz="0" w:space="0" w:color="auto"/>
        <w:bottom w:val="none" w:sz="0" w:space="0" w:color="auto"/>
        <w:right w:val="none" w:sz="0" w:space="0" w:color="auto"/>
      </w:divBdr>
    </w:div>
    <w:div w:id="560940730">
      <w:bodyDiv w:val="1"/>
      <w:marLeft w:val="0"/>
      <w:marRight w:val="0"/>
      <w:marTop w:val="0"/>
      <w:marBottom w:val="0"/>
      <w:divBdr>
        <w:top w:val="none" w:sz="0" w:space="0" w:color="auto"/>
        <w:left w:val="none" w:sz="0" w:space="0" w:color="auto"/>
        <w:bottom w:val="none" w:sz="0" w:space="0" w:color="auto"/>
        <w:right w:val="none" w:sz="0" w:space="0" w:color="auto"/>
      </w:divBdr>
    </w:div>
    <w:div w:id="622076135">
      <w:bodyDiv w:val="1"/>
      <w:marLeft w:val="0"/>
      <w:marRight w:val="0"/>
      <w:marTop w:val="0"/>
      <w:marBottom w:val="0"/>
      <w:divBdr>
        <w:top w:val="none" w:sz="0" w:space="0" w:color="auto"/>
        <w:left w:val="none" w:sz="0" w:space="0" w:color="auto"/>
        <w:bottom w:val="none" w:sz="0" w:space="0" w:color="auto"/>
        <w:right w:val="none" w:sz="0" w:space="0" w:color="auto"/>
      </w:divBdr>
    </w:div>
    <w:div w:id="745880949">
      <w:bodyDiv w:val="1"/>
      <w:marLeft w:val="0"/>
      <w:marRight w:val="0"/>
      <w:marTop w:val="0"/>
      <w:marBottom w:val="0"/>
      <w:divBdr>
        <w:top w:val="none" w:sz="0" w:space="0" w:color="auto"/>
        <w:left w:val="none" w:sz="0" w:space="0" w:color="auto"/>
        <w:bottom w:val="none" w:sz="0" w:space="0" w:color="auto"/>
        <w:right w:val="none" w:sz="0" w:space="0" w:color="auto"/>
      </w:divBdr>
    </w:div>
    <w:div w:id="782578236">
      <w:bodyDiv w:val="1"/>
      <w:marLeft w:val="0"/>
      <w:marRight w:val="0"/>
      <w:marTop w:val="0"/>
      <w:marBottom w:val="0"/>
      <w:divBdr>
        <w:top w:val="none" w:sz="0" w:space="0" w:color="auto"/>
        <w:left w:val="none" w:sz="0" w:space="0" w:color="auto"/>
        <w:bottom w:val="none" w:sz="0" w:space="0" w:color="auto"/>
        <w:right w:val="none" w:sz="0" w:space="0" w:color="auto"/>
      </w:divBdr>
    </w:div>
    <w:div w:id="832137107">
      <w:bodyDiv w:val="1"/>
      <w:marLeft w:val="0"/>
      <w:marRight w:val="0"/>
      <w:marTop w:val="0"/>
      <w:marBottom w:val="0"/>
      <w:divBdr>
        <w:top w:val="none" w:sz="0" w:space="0" w:color="auto"/>
        <w:left w:val="none" w:sz="0" w:space="0" w:color="auto"/>
        <w:bottom w:val="none" w:sz="0" w:space="0" w:color="auto"/>
        <w:right w:val="none" w:sz="0" w:space="0" w:color="auto"/>
      </w:divBdr>
    </w:div>
    <w:div w:id="983237598">
      <w:bodyDiv w:val="1"/>
      <w:marLeft w:val="0"/>
      <w:marRight w:val="0"/>
      <w:marTop w:val="0"/>
      <w:marBottom w:val="0"/>
      <w:divBdr>
        <w:top w:val="none" w:sz="0" w:space="0" w:color="auto"/>
        <w:left w:val="none" w:sz="0" w:space="0" w:color="auto"/>
        <w:bottom w:val="none" w:sz="0" w:space="0" w:color="auto"/>
        <w:right w:val="none" w:sz="0" w:space="0" w:color="auto"/>
      </w:divBdr>
    </w:div>
    <w:div w:id="1083720208">
      <w:bodyDiv w:val="1"/>
      <w:marLeft w:val="0"/>
      <w:marRight w:val="0"/>
      <w:marTop w:val="0"/>
      <w:marBottom w:val="0"/>
      <w:divBdr>
        <w:top w:val="none" w:sz="0" w:space="0" w:color="auto"/>
        <w:left w:val="none" w:sz="0" w:space="0" w:color="auto"/>
        <w:bottom w:val="none" w:sz="0" w:space="0" w:color="auto"/>
        <w:right w:val="none" w:sz="0" w:space="0" w:color="auto"/>
      </w:divBdr>
    </w:div>
    <w:div w:id="1177118083">
      <w:bodyDiv w:val="1"/>
      <w:marLeft w:val="0"/>
      <w:marRight w:val="0"/>
      <w:marTop w:val="0"/>
      <w:marBottom w:val="0"/>
      <w:divBdr>
        <w:top w:val="none" w:sz="0" w:space="0" w:color="auto"/>
        <w:left w:val="none" w:sz="0" w:space="0" w:color="auto"/>
        <w:bottom w:val="none" w:sz="0" w:space="0" w:color="auto"/>
        <w:right w:val="none" w:sz="0" w:space="0" w:color="auto"/>
      </w:divBdr>
    </w:div>
    <w:div w:id="1272470051">
      <w:bodyDiv w:val="1"/>
      <w:marLeft w:val="0"/>
      <w:marRight w:val="0"/>
      <w:marTop w:val="0"/>
      <w:marBottom w:val="0"/>
      <w:divBdr>
        <w:top w:val="none" w:sz="0" w:space="0" w:color="auto"/>
        <w:left w:val="none" w:sz="0" w:space="0" w:color="auto"/>
        <w:bottom w:val="none" w:sz="0" w:space="0" w:color="auto"/>
        <w:right w:val="none" w:sz="0" w:space="0" w:color="auto"/>
      </w:divBdr>
    </w:div>
    <w:div w:id="1304506242">
      <w:bodyDiv w:val="1"/>
      <w:marLeft w:val="0"/>
      <w:marRight w:val="0"/>
      <w:marTop w:val="0"/>
      <w:marBottom w:val="0"/>
      <w:divBdr>
        <w:top w:val="none" w:sz="0" w:space="0" w:color="auto"/>
        <w:left w:val="none" w:sz="0" w:space="0" w:color="auto"/>
        <w:bottom w:val="none" w:sz="0" w:space="0" w:color="auto"/>
        <w:right w:val="none" w:sz="0" w:space="0" w:color="auto"/>
      </w:divBdr>
    </w:div>
    <w:div w:id="1506557774">
      <w:bodyDiv w:val="1"/>
      <w:marLeft w:val="0"/>
      <w:marRight w:val="0"/>
      <w:marTop w:val="0"/>
      <w:marBottom w:val="0"/>
      <w:divBdr>
        <w:top w:val="none" w:sz="0" w:space="0" w:color="auto"/>
        <w:left w:val="none" w:sz="0" w:space="0" w:color="auto"/>
        <w:bottom w:val="none" w:sz="0" w:space="0" w:color="auto"/>
        <w:right w:val="none" w:sz="0" w:space="0" w:color="auto"/>
      </w:divBdr>
    </w:div>
    <w:div w:id="1511720894">
      <w:bodyDiv w:val="1"/>
      <w:marLeft w:val="0"/>
      <w:marRight w:val="0"/>
      <w:marTop w:val="0"/>
      <w:marBottom w:val="0"/>
      <w:divBdr>
        <w:top w:val="none" w:sz="0" w:space="0" w:color="auto"/>
        <w:left w:val="none" w:sz="0" w:space="0" w:color="auto"/>
        <w:bottom w:val="none" w:sz="0" w:space="0" w:color="auto"/>
        <w:right w:val="none" w:sz="0" w:space="0" w:color="auto"/>
      </w:divBdr>
    </w:div>
    <w:div w:id="1511724617">
      <w:bodyDiv w:val="1"/>
      <w:marLeft w:val="0"/>
      <w:marRight w:val="0"/>
      <w:marTop w:val="0"/>
      <w:marBottom w:val="0"/>
      <w:divBdr>
        <w:top w:val="none" w:sz="0" w:space="0" w:color="auto"/>
        <w:left w:val="none" w:sz="0" w:space="0" w:color="auto"/>
        <w:bottom w:val="none" w:sz="0" w:space="0" w:color="auto"/>
        <w:right w:val="none" w:sz="0" w:space="0" w:color="auto"/>
      </w:divBdr>
    </w:div>
    <w:div w:id="1585845624">
      <w:bodyDiv w:val="1"/>
      <w:marLeft w:val="0"/>
      <w:marRight w:val="0"/>
      <w:marTop w:val="0"/>
      <w:marBottom w:val="0"/>
      <w:divBdr>
        <w:top w:val="none" w:sz="0" w:space="0" w:color="auto"/>
        <w:left w:val="none" w:sz="0" w:space="0" w:color="auto"/>
        <w:bottom w:val="none" w:sz="0" w:space="0" w:color="auto"/>
        <w:right w:val="none" w:sz="0" w:space="0" w:color="auto"/>
      </w:divBdr>
    </w:div>
    <w:div w:id="1766339143">
      <w:bodyDiv w:val="1"/>
      <w:marLeft w:val="0"/>
      <w:marRight w:val="0"/>
      <w:marTop w:val="0"/>
      <w:marBottom w:val="0"/>
      <w:divBdr>
        <w:top w:val="none" w:sz="0" w:space="0" w:color="auto"/>
        <w:left w:val="none" w:sz="0" w:space="0" w:color="auto"/>
        <w:bottom w:val="none" w:sz="0" w:space="0" w:color="auto"/>
        <w:right w:val="none" w:sz="0" w:space="0" w:color="auto"/>
      </w:divBdr>
    </w:div>
    <w:div w:id="1772506812">
      <w:bodyDiv w:val="1"/>
      <w:marLeft w:val="0"/>
      <w:marRight w:val="0"/>
      <w:marTop w:val="0"/>
      <w:marBottom w:val="0"/>
      <w:divBdr>
        <w:top w:val="none" w:sz="0" w:space="0" w:color="auto"/>
        <w:left w:val="none" w:sz="0" w:space="0" w:color="auto"/>
        <w:bottom w:val="none" w:sz="0" w:space="0" w:color="auto"/>
        <w:right w:val="none" w:sz="0" w:space="0" w:color="auto"/>
      </w:divBdr>
    </w:div>
    <w:div w:id="1795127255">
      <w:bodyDiv w:val="1"/>
      <w:marLeft w:val="0"/>
      <w:marRight w:val="0"/>
      <w:marTop w:val="0"/>
      <w:marBottom w:val="0"/>
      <w:divBdr>
        <w:top w:val="none" w:sz="0" w:space="0" w:color="auto"/>
        <w:left w:val="none" w:sz="0" w:space="0" w:color="auto"/>
        <w:bottom w:val="none" w:sz="0" w:space="0" w:color="auto"/>
        <w:right w:val="none" w:sz="0" w:space="0" w:color="auto"/>
      </w:divBdr>
    </w:div>
    <w:div w:id="1871067877">
      <w:bodyDiv w:val="1"/>
      <w:marLeft w:val="0"/>
      <w:marRight w:val="0"/>
      <w:marTop w:val="0"/>
      <w:marBottom w:val="0"/>
      <w:divBdr>
        <w:top w:val="none" w:sz="0" w:space="0" w:color="auto"/>
        <w:left w:val="none" w:sz="0" w:space="0" w:color="auto"/>
        <w:bottom w:val="none" w:sz="0" w:space="0" w:color="auto"/>
        <w:right w:val="none" w:sz="0" w:space="0" w:color="auto"/>
      </w:divBdr>
    </w:div>
    <w:div w:id="1899050760">
      <w:bodyDiv w:val="1"/>
      <w:marLeft w:val="0"/>
      <w:marRight w:val="0"/>
      <w:marTop w:val="0"/>
      <w:marBottom w:val="0"/>
      <w:divBdr>
        <w:top w:val="none" w:sz="0" w:space="0" w:color="auto"/>
        <w:left w:val="none" w:sz="0" w:space="0" w:color="auto"/>
        <w:bottom w:val="none" w:sz="0" w:space="0" w:color="auto"/>
        <w:right w:val="none" w:sz="0" w:space="0" w:color="auto"/>
      </w:divBdr>
    </w:div>
    <w:div w:id="1902446943">
      <w:bodyDiv w:val="1"/>
      <w:marLeft w:val="0"/>
      <w:marRight w:val="0"/>
      <w:marTop w:val="0"/>
      <w:marBottom w:val="0"/>
      <w:divBdr>
        <w:top w:val="none" w:sz="0" w:space="0" w:color="auto"/>
        <w:left w:val="none" w:sz="0" w:space="0" w:color="auto"/>
        <w:bottom w:val="none" w:sz="0" w:space="0" w:color="auto"/>
        <w:right w:val="none" w:sz="0" w:space="0" w:color="auto"/>
      </w:divBdr>
    </w:div>
    <w:div w:id="1958637146">
      <w:bodyDiv w:val="1"/>
      <w:marLeft w:val="0"/>
      <w:marRight w:val="0"/>
      <w:marTop w:val="0"/>
      <w:marBottom w:val="0"/>
      <w:divBdr>
        <w:top w:val="none" w:sz="0" w:space="0" w:color="auto"/>
        <w:left w:val="none" w:sz="0" w:space="0" w:color="auto"/>
        <w:bottom w:val="none" w:sz="0" w:space="0" w:color="auto"/>
        <w:right w:val="none" w:sz="0" w:space="0" w:color="auto"/>
      </w:divBdr>
    </w:div>
    <w:div w:id="1959947220">
      <w:bodyDiv w:val="1"/>
      <w:marLeft w:val="0"/>
      <w:marRight w:val="0"/>
      <w:marTop w:val="0"/>
      <w:marBottom w:val="0"/>
      <w:divBdr>
        <w:top w:val="none" w:sz="0" w:space="0" w:color="auto"/>
        <w:left w:val="none" w:sz="0" w:space="0" w:color="auto"/>
        <w:bottom w:val="none" w:sz="0" w:space="0" w:color="auto"/>
        <w:right w:val="none" w:sz="0" w:space="0" w:color="auto"/>
      </w:divBdr>
    </w:div>
    <w:div w:id="198057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4.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mailto:chandra.salim@cliste.co.id"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3EBBF35EEB69449ACCFAA86F093E2E" ma:contentTypeVersion="15" ma:contentTypeDescription="Create a new document." ma:contentTypeScope="" ma:versionID="11ac297b5a77f7af3dbc03e984f09cd2">
  <xsd:schema xmlns:xsd="http://www.w3.org/2001/XMLSchema" xmlns:xs="http://www.w3.org/2001/XMLSchema" xmlns:p="http://schemas.microsoft.com/office/2006/metadata/properties" xmlns:ns3="3659058c-e703-471c-a6b0-833e02ea7f99" xmlns:ns4="bd554bb2-bff1-4eac-b7f1-a3a365d65d48" targetNamespace="http://schemas.microsoft.com/office/2006/metadata/properties" ma:root="true" ma:fieldsID="5721eb8e306eb65c6f8f572ee9c89a0a" ns3:_="" ns4:_="">
    <xsd:import namespace="3659058c-e703-471c-a6b0-833e02ea7f99"/>
    <xsd:import namespace="bd554bb2-bff1-4eac-b7f1-a3a365d65d48"/>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59058c-e703-471c-a6b0-833e02ea7f99"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554bb2-bff1-4eac-b7f1-a3a365d65d4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3659058c-e703-471c-a6b0-833e02ea7f99" xsi:nil="true"/>
  </documentManagement>
</p:properties>
</file>

<file path=customXml/itemProps1.xml><?xml version="1.0" encoding="utf-8"?>
<ds:datastoreItem xmlns:ds="http://schemas.openxmlformats.org/officeDocument/2006/customXml" ds:itemID="{241D9BEE-55E5-446C-89AA-8AFEEF1BE63C}">
  <ds:schemaRefs>
    <ds:schemaRef ds:uri="http://schemas.openxmlformats.org/officeDocument/2006/bibliography"/>
  </ds:schemaRefs>
</ds:datastoreItem>
</file>

<file path=customXml/itemProps2.xml><?xml version="1.0" encoding="utf-8"?>
<ds:datastoreItem xmlns:ds="http://schemas.openxmlformats.org/officeDocument/2006/customXml" ds:itemID="{6DD18160-AE13-49A9-BC6D-BE48A790A860}">
  <ds:schemaRefs>
    <ds:schemaRef ds:uri="http://schemas.microsoft.com/sharepoint/v3/contenttype/forms"/>
  </ds:schemaRefs>
</ds:datastoreItem>
</file>

<file path=customXml/itemProps3.xml><?xml version="1.0" encoding="utf-8"?>
<ds:datastoreItem xmlns:ds="http://schemas.openxmlformats.org/officeDocument/2006/customXml" ds:itemID="{B4A05DF8-4502-4ABE-8C52-7FB19C6388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59058c-e703-471c-a6b0-833e02ea7f99"/>
    <ds:schemaRef ds:uri="bd554bb2-bff1-4eac-b7f1-a3a365d65d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88A3F1-3AA6-4296-83BF-0D3B68C9A2B8}">
  <ds:schemaRefs>
    <ds:schemaRef ds:uri="http://schemas.microsoft.com/office/2006/metadata/properties"/>
    <ds:schemaRef ds:uri="http://schemas.microsoft.com/office/infopath/2007/PartnerControls"/>
    <ds:schemaRef ds:uri="3659058c-e703-471c-a6b0-833e02ea7f99"/>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33</Pages>
  <Words>6382</Words>
  <Characters>36380</Characters>
  <Application>Microsoft Office Word</Application>
  <DocSecurity>0</DocSecurity>
  <Lines>303</Lines>
  <Paragraphs>85</Paragraphs>
  <ScaleCrop>false</ScaleCrop>
  <Company>PT CRI</Company>
  <LinksUpToDate>false</LinksUpToDate>
  <CharactersWithSpaces>42677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Salim</dc:creator>
  <cp:keywords/>
  <dc:description/>
  <cp:lastModifiedBy>Nadya FRISKA</cp:lastModifiedBy>
  <cp:revision>85</cp:revision>
  <cp:lastPrinted>2025-07-16T09:04:00Z</cp:lastPrinted>
  <dcterms:created xsi:type="dcterms:W3CDTF">2026-02-13T05:09:00Z</dcterms:created>
  <dcterms:modified xsi:type="dcterms:W3CDTF">2026-03-10T04:59:00Z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0x0101005F3EBBF35EEB69449ACCFAA86F093E2E</vt:lpwstr>
  </property>
</Properties>
</file>