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w:t>
      </w:r>
      <w:proofErr w:type="gramStart"/>
      <w:r>
        <w:rPr>
          <w:rFonts w:ascii="Calibri" w:hAnsi="Calibri" w:cs="Calibri"/>
          <w:lang w:val="de"/>
        </w:rPr>
        <w:t>seines Zeichen</w:t>
      </w:r>
      <w:proofErr w:type="gramEnd"/>
      <w:r>
        <w:rPr>
          <w:rFonts w:ascii="Calibri" w:hAnsi="Calibri" w:cs="Calibri"/>
          <w:lang w:val="de"/>
        </w:rPr>
        <w:t xml:space="preserve">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 xml:space="preserve">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lang w:val="de"/>
        </w:rPr>
        <w:t>Casual</w:t>
      </w:r>
      <w:proofErr w:type="spellEnd"/>
      <w:r>
        <w:rPr>
          <w:rFonts w:ascii="Calibri" w:hAnsi="Calibri" w:cs="Calibri"/>
          <w:lang w:val="de"/>
        </w:rPr>
        <w:t xml:space="preserve">-Look und weißen </w:t>
      </w:r>
      <w:proofErr w:type="spellStart"/>
      <w:r>
        <w:rPr>
          <w:rFonts w:ascii="Calibri" w:hAnsi="Calibri" w:cs="Calibri"/>
          <w:lang w:val="de"/>
        </w:rPr>
        <w:t>Sneakern</w:t>
      </w:r>
      <w:proofErr w:type="spellEnd"/>
      <w:r>
        <w:rPr>
          <w:rFonts w:ascii="Calibri" w:hAnsi="Calibri" w:cs="Calibri"/>
          <w:lang w:val="de"/>
        </w:rPr>
        <w:t xml:space="preserve">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w:t>
      </w:r>
      <w:bookmarkStart w:id="0" w:name="_GoBack"/>
      <w:bookmarkEnd w:id="0"/>
      <w:r>
        <w:rPr>
          <w:rFonts w:ascii="Calibri" w:hAnsi="Calibri" w:cs="Calibri"/>
          <w:lang w:val="de"/>
        </w:rPr>
        <w:t>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w:t>
      </w:r>
      <w:r>
        <w:rPr>
          <w:rFonts w:ascii="Calibri" w:hAnsi="Calibri" w:cs="Calibri"/>
          <w:lang w:val="de"/>
        </w:rPr>
        <w:t>abgestandene</w:t>
      </w:r>
      <w:r>
        <w:rPr>
          <w:rFonts w:ascii="Calibri" w:hAnsi="Calibri" w:cs="Calibri"/>
          <w:lang w:val="de"/>
        </w:rPr>
        <w:t xml:space="preserv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 xml:space="preserve">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w:t>
      </w:r>
      <w:r>
        <w:rPr>
          <w:rFonts w:ascii="Calibri" w:hAnsi="Calibri" w:cs="Calibri"/>
          <w:lang w:val="de"/>
        </w:rPr>
        <w:t>eine großartige</w:t>
      </w:r>
      <w:r>
        <w:rPr>
          <w:rFonts w:ascii="Calibri" w:hAnsi="Calibri" w:cs="Calibri"/>
          <w:lang w:val="de"/>
        </w:rPr>
        <w:t xml:space="preserve"> Darstellung hingelegt, die sich wohl als Höhepunkt des Filmes erweisen und sich für das Filmstudio rentieren würde, immerhin hatte der </w:t>
      </w:r>
      <w:proofErr w:type="spellStart"/>
      <w:r>
        <w:rPr>
          <w:rFonts w:ascii="Calibri" w:hAnsi="Calibri" w:cs="Calibri"/>
          <w:lang w:val="de"/>
        </w:rPr>
        <w:t>newcomer</w:t>
      </w:r>
      <w:proofErr w:type="spellEnd"/>
      <w:r>
        <w:rPr>
          <w:rFonts w:ascii="Calibri" w:hAnsi="Calibri" w:cs="Calibri"/>
          <w:lang w:val="de"/>
        </w:rPr>
        <w:t xml:space="preserve">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 xml:space="preserve">Verwunderung legte sich in Adams Gesichtszüge als Quinn ihm den Umschlag entgegengehalten hatte. Ein schwerer, aber doch filigraner Umschlag mit tiefblauer Schrift und goldenem Wachssiegel. Er sah aus als stammte er aus einem Königshaus, aber der Absender war der "Ausschuss des </w:t>
      </w:r>
      <w:proofErr w:type="spellStart"/>
      <w:r>
        <w:rPr>
          <w:rFonts w:ascii="Calibri" w:hAnsi="Calibri" w:cs="Calibri"/>
          <w:lang w:val="de"/>
        </w:rPr>
        <w:t>Awakening</w:t>
      </w:r>
      <w:proofErr w:type="spellEnd"/>
      <w:r>
        <w:rPr>
          <w:rFonts w:ascii="Calibri" w:hAnsi="Calibri" w:cs="Calibri"/>
          <w:lang w:val="de"/>
        </w:rPr>
        <w:t xml:space="preserve">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w:t>
      </w:r>
      <w:proofErr w:type="spellStart"/>
      <w:r>
        <w:rPr>
          <w:rFonts w:ascii="Calibri" w:hAnsi="Calibri" w:cs="Calibri"/>
          <w:lang w:val="de"/>
        </w:rPr>
        <w:t>Leá</w:t>
      </w:r>
      <w:proofErr w:type="spellEnd"/>
      <w:r>
        <w:rPr>
          <w:rFonts w:ascii="Calibri" w:hAnsi="Calibri" w:cs="Calibri"/>
          <w:lang w:val="de"/>
        </w:rPr>
        <w:t xml:space="preserve">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 xml:space="preserve">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w:t>
      </w:r>
      <w:proofErr w:type="spellStart"/>
      <w:r>
        <w:rPr>
          <w:rFonts w:ascii="Calibri" w:hAnsi="Calibri" w:cs="Calibri"/>
          <w:lang w:val="de"/>
        </w:rPr>
        <w:t>Make</w:t>
      </w:r>
      <w:proofErr w:type="spellEnd"/>
      <w:r>
        <w:rPr>
          <w:rFonts w:ascii="Calibri" w:hAnsi="Calibri" w:cs="Calibri"/>
          <w:lang w:val="de"/>
        </w:rPr>
        <w:t xml:space="preserv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1A09FF" w:rsidRDefault="001A09FF"/>
    <w:sectPr w:rsidR="001A09FF"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A09FF"/>
    <w:rsid w:val="002120D4"/>
    <w:rsid w:val="00447E15"/>
    <w:rsid w:val="00486E38"/>
    <w:rsid w:val="00493041"/>
    <w:rsid w:val="006F79F9"/>
    <w:rsid w:val="0086509F"/>
    <w:rsid w:val="00917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1B58"/>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3732</Words>
  <Characters>23518</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8</cp:revision>
  <dcterms:created xsi:type="dcterms:W3CDTF">2019-05-03T06:57:00Z</dcterms:created>
  <dcterms:modified xsi:type="dcterms:W3CDTF">2019-06-07T20:30:00Z</dcterms:modified>
</cp:coreProperties>
</file>