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2C" w:rsidRPr="0071002C" w:rsidRDefault="0071002C" w:rsidP="0071002C">
      <w:pPr>
        <w:spacing w:before="150" w:after="150"/>
        <w:jc w:val="center"/>
        <w:rPr>
          <w:rFonts w:ascii="Georgia" w:eastAsia="Times New Roman" w:hAnsi="Georgia" w:cs="Times New Roman"/>
          <w:b/>
          <w:color w:val="444444"/>
          <w:sz w:val="32"/>
          <w:szCs w:val="24"/>
          <w:lang w:eastAsia="en-GB"/>
        </w:rPr>
      </w:pPr>
      <w:r w:rsidRPr="0071002C">
        <w:rPr>
          <w:rFonts w:ascii="Georgia" w:eastAsia="Times New Roman" w:hAnsi="Georgia" w:cs="Times New Roman"/>
          <w:b/>
          <w:color w:val="444444"/>
          <w:sz w:val="32"/>
          <w:szCs w:val="24"/>
          <w:lang w:eastAsia="en-GB"/>
        </w:rPr>
        <w:t>CBS Patterns:</w:t>
      </w:r>
    </w:p>
    <w:p w:rsidR="0071002C" w:rsidRDefault="0071002C" w:rsidP="0071002C">
      <w:pPr>
        <w:spacing w:before="150" w:after="15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</w:p>
    <w:p w:rsidR="00AA4A13" w:rsidRPr="00AA4A13" w:rsidRDefault="00AA4A13" w:rsidP="00AA4A13">
      <w:pPr>
        <w:numPr>
          <w:ilvl w:val="0"/>
          <w:numId w:val="1"/>
        </w:numPr>
        <w:spacing w:before="150" w:after="150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6" w:history="1">
        <w:r w:rsidRPr="00384A17">
          <w:rPr>
            <w:rFonts w:ascii="Georgia" w:eastAsia="Times New Roman" w:hAnsi="Georgia" w:cs="Times New Roman"/>
            <w:color w:val="444444"/>
            <w:sz w:val="24"/>
            <w:szCs w:val="24"/>
            <w:lang w:eastAsia="en-GB"/>
          </w:rPr>
          <w:t>Creational patterns</w:t>
        </w:r>
      </w:hyperlink>
    </w:p>
    <w:bookmarkStart w:id="0" w:name="_GoBack"/>
    <w:bookmarkEnd w:id="0"/>
    <w:p w:rsidR="00AA4A13" w:rsidRPr="00AA4A13" w:rsidRDefault="00CB7E23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r>
        <w:fldChar w:fldCharType="begin"/>
      </w:r>
      <w:r>
        <w:instrText xml:space="preserve"> HYPERLINK "http://sourcemaking.com/design_patterns/abstract_factory" </w:instrText>
      </w:r>
      <w:r>
        <w:fldChar w:fldCharType="separate"/>
      </w:r>
      <w:r w:rsidR="00AA4A13" w:rsidRPr="00384A17">
        <w:rPr>
          <w:rFonts w:ascii="Georgia" w:eastAsia="Times New Roman" w:hAnsi="Georgia" w:cs="Times New Roman"/>
          <w:color w:val="5095BE"/>
          <w:sz w:val="24"/>
          <w:szCs w:val="24"/>
          <w:lang w:eastAsia="en-GB"/>
        </w:rPr>
        <w:t>Abstract Factory</w:t>
      </w:r>
      <w:r>
        <w:rPr>
          <w:rFonts w:ascii="Georgia" w:eastAsia="Times New Roman" w:hAnsi="Georgia" w:cs="Times New Roman"/>
          <w:color w:val="5095BE"/>
          <w:sz w:val="24"/>
          <w:szCs w:val="24"/>
          <w:lang w:eastAsia="en-GB"/>
        </w:rPr>
        <w:fldChar w:fldCharType="end"/>
      </w:r>
    </w:p>
    <w:p w:rsidR="00AA4A13" w:rsidRPr="00AA4A13" w:rsidRDefault="00CB7E23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7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Builder</w:t>
        </w:r>
      </w:hyperlink>
    </w:p>
    <w:p w:rsidR="00AA4A13" w:rsidRPr="00AA4A13" w:rsidRDefault="00CB7E23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8" w:history="1">
        <w:r w:rsidR="00AA4A13" w:rsidRPr="00EB0299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Factory Method</w:t>
        </w:r>
      </w:hyperlink>
    </w:p>
    <w:p w:rsidR="00AA4A13" w:rsidRPr="00AA4A13" w:rsidRDefault="00CB7E23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9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Object Pool</w:t>
        </w:r>
      </w:hyperlink>
    </w:p>
    <w:p w:rsidR="00AA4A13" w:rsidRPr="00AA4A13" w:rsidRDefault="00CB7E23" w:rsidP="00AA4A13">
      <w:pPr>
        <w:numPr>
          <w:ilvl w:val="1"/>
          <w:numId w:val="2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0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Prototype</w:t>
        </w:r>
      </w:hyperlink>
    </w:p>
    <w:p w:rsidR="00AA4A13" w:rsidRPr="00AA4A13" w:rsidRDefault="00CB7E23" w:rsidP="00AA4A13">
      <w:pPr>
        <w:numPr>
          <w:ilvl w:val="1"/>
          <w:numId w:val="2"/>
        </w:numPr>
        <w:spacing w:before="75" w:after="150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11" w:history="1">
        <w:r w:rsidR="00AA4A13" w:rsidRPr="00EB0299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Singleton</w:t>
        </w:r>
      </w:hyperlink>
    </w:p>
    <w:p w:rsidR="00AA4A13" w:rsidRPr="00AA4A13" w:rsidRDefault="00CB7E23" w:rsidP="00AA4A13">
      <w:pPr>
        <w:numPr>
          <w:ilvl w:val="0"/>
          <w:numId w:val="2"/>
        </w:numPr>
        <w:spacing w:before="150" w:after="150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2" w:history="1">
        <w:r w:rsidR="00AA4A13" w:rsidRPr="00384A17">
          <w:rPr>
            <w:rFonts w:ascii="Georgia" w:eastAsia="Times New Roman" w:hAnsi="Georgia" w:cs="Times New Roman"/>
            <w:color w:val="444444"/>
            <w:sz w:val="24"/>
            <w:szCs w:val="24"/>
            <w:lang w:eastAsia="en-GB"/>
          </w:rPr>
          <w:t>Structural patterns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3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Adapter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4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Bridge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5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Composite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16" w:history="1">
        <w:r w:rsidR="00AA4A13" w:rsidRPr="003345B3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Decorator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7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Facade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8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Flyweight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19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Private Class Data</w:t>
        </w:r>
      </w:hyperlink>
    </w:p>
    <w:p w:rsidR="00AA4A13" w:rsidRPr="00AA4A13" w:rsidRDefault="00CB7E23" w:rsidP="00AA4A13">
      <w:pPr>
        <w:numPr>
          <w:ilvl w:val="1"/>
          <w:numId w:val="3"/>
        </w:numPr>
        <w:spacing w:before="75" w:after="150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0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Proxy</w:t>
        </w:r>
      </w:hyperlink>
    </w:p>
    <w:p w:rsidR="00AA4A13" w:rsidRPr="00AA4A13" w:rsidRDefault="00CB7E23" w:rsidP="00AA4A13">
      <w:pPr>
        <w:numPr>
          <w:ilvl w:val="0"/>
          <w:numId w:val="3"/>
        </w:numPr>
        <w:spacing w:before="150" w:after="150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1" w:history="1">
        <w:proofErr w:type="spellStart"/>
        <w:r w:rsidR="00AA4A13" w:rsidRPr="00384A17">
          <w:rPr>
            <w:rFonts w:ascii="Georgia" w:eastAsia="Times New Roman" w:hAnsi="Georgia" w:cs="Times New Roman"/>
            <w:color w:val="444444"/>
            <w:sz w:val="24"/>
            <w:szCs w:val="24"/>
            <w:lang w:eastAsia="en-GB"/>
          </w:rPr>
          <w:t>Behavioral</w:t>
        </w:r>
        <w:proofErr w:type="spellEnd"/>
        <w:r w:rsidR="00AA4A13" w:rsidRPr="00384A17">
          <w:rPr>
            <w:rFonts w:ascii="Georgia" w:eastAsia="Times New Roman" w:hAnsi="Georgia" w:cs="Times New Roman"/>
            <w:color w:val="444444"/>
            <w:sz w:val="24"/>
            <w:szCs w:val="24"/>
            <w:lang w:eastAsia="en-GB"/>
          </w:rPr>
          <w:t xml:space="preserve"> patterns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2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Chain of Responsibility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3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Command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4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Interpreter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5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Iterator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6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Mediator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7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Memento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8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Null Object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29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Observer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30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State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31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Strategy</w:t>
        </w:r>
      </w:hyperlink>
    </w:p>
    <w:p w:rsidR="00AA4A13" w:rsidRPr="00AA4A13" w:rsidRDefault="00CB7E2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75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n-GB"/>
        </w:rPr>
      </w:pPr>
      <w:hyperlink r:id="rId32" w:history="1">
        <w:r w:rsidR="00AA4A13" w:rsidRPr="00384A17">
          <w:rPr>
            <w:rFonts w:ascii="Georgia" w:eastAsia="Times New Roman" w:hAnsi="Georgia" w:cs="Times New Roman"/>
            <w:color w:val="5095BE"/>
            <w:sz w:val="24"/>
            <w:szCs w:val="24"/>
            <w:lang w:eastAsia="en-GB"/>
          </w:rPr>
          <w:t>Template Method</w:t>
        </w:r>
      </w:hyperlink>
    </w:p>
    <w:p w:rsidR="00AA4A13" w:rsidRPr="00AA4A13" w:rsidRDefault="00AA4A13" w:rsidP="00AA4A13">
      <w:pPr>
        <w:numPr>
          <w:ilvl w:val="1"/>
          <w:numId w:val="4"/>
        </w:numPr>
        <w:pBdr>
          <w:bottom w:val="dotted" w:sz="2" w:space="0" w:color="DDDDDD"/>
        </w:pBdr>
        <w:spacing w:before="75" w:after="150"/>
        <w:ind w:left="0"/>
        <w:rPr>
          <w:rFonts w:ascii="Georgia" w:eastAsia="Times New Roman" w:hAnsi="Georgia" w:cs="Times New Roman"/>
          <w:color w:val="FF0000"/>
          <w:sz w:val="24"/>
          <w:szCs w:val="24"/>
          <w:lang w:eastAsia="en-GB"/>
        </w:rPr>
      </w:pPr>
      <w:hyperlink r:id="rId33" w:history="1">
        <w:r w:rsidRPr="009B1103">
          <w:rPr>
            <w:rFonts w:ascii="Georgia" w:eastAsia="Times New Roman" w:hAnsi="Georgia" w:cs="Times New Roman"/>
            <w:color w:val="FF0000"/>
            <w:sz w:val="24"/>
            <w:szCs w:val="24"/>
            <w:lang w:eastAsia="en-GB"/>
          </w:rPr>
          <w:t>Visitor</w:t>
        </w:r>
      </w:hyperlink>
    </w:p>
    <w:p w:rsidR="00270F6E" w:rsidRPr="00384A17" w:rsidRDefault="00270F6E">
      <w:pPr>
        <w:rPr>
          <w:sz w:val="24"/>
          <w:szCs w:val="24"/>
        </w:rPr>
      </w:pPr>
    </w:p>
    <w:sectPr w:rsidR="00270F6E" w:rsidRPr="00384A17" w:rsidSect="00E3595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A50B0"/>
    <w:multiLevelType w:val="multilevel"/>
    <w:tmpl w:val="6A32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D6"/>
    <w:rsid w:val="00270F6E"/>
    <w:rsid w:val="003345B3"/>
    <w:rsid w:val="00384A17"/>
    <w:rsid w:val="003A46E4"/>
    <w:rsid w:val="00631C8A"/>
    <w:rsid w:val="0071002C"/>
    <w:rsid w:val="00761CF9"/>
    <w:rsid w:val="009B1103"/>
    <w:rsid w:val="009C5BD6"/>
    <w:rsid w:val="00AA4A13"/>
    <w:rsid w:val="00CB7E23"/>
    <w:rsid w:val="00E3595A"/>
    <w:rsid w:val="00EB0299"/>
    <w:rsid w:val="00ED095A"/>
    <w:rsid w:val="00F7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A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urcemaking.com/design_patterns/adapter" TargetMode="External"/><Relationship Id="rId18" Type="http://schemas.openxmlformats.org/officeDocument/2006/relationships/hyperlink" Target="http://sourcemaking.com/design_patterns/flyweight" TargetMode="External"/><Relationship Id="rId26" Type="http://schemas.openxmlformats.org/officeDocument/2006/relationships/hyperlink" Target="http://sourcemaking.com/design_patterns/mediato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ourcemaking.com/design_patterns/behavioral_pattern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ourcemaking.com/design_patterns/builder" TargetMode="External"/><Relationship Id="rId12" Type="http://schemas.openxmlformats.org/officeDocument/2006/relationships/hyperlink" Target="http://sourcemaking.com/design_patterns/structural_patterns" TargetMode="External"/><Relationship Id="rId17" Type="http://schemas.openxmlformats.org/officeDocument/2006/relationships/hyperlink" Target="http://sourcemaking.com/design_patterns/facade" TargetMode="External"/><Relationship Id="rId25" Type="http://schemas.openxmlformats.org/officeDocument/2006/relationships/hyperlink" Target="http://sourcemaking.com/design_patterns/iterator" TargetMode="External"/><Relationship Id="rId33" Type="http://schemas.openxmlformats.org/officeDocument/2006/relationships/hyperlink" Target="http://sourcemaking.com/design_patterns/visi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sourcemaking.com/design_patterns/decorator" TargetMode="External"/><Relationship Id="rId20" Type="http://schemas.openxmlformats.org/officeDocument/2006/relationships/hyperlink" Target="http://sourcemaking.com/design_patterns/proxy" TargetMode="External"/><Relationship Id="rId29" Type="http://schemas.openxmlformats.org/officeDocument/2006/relationships/hyperlink" Target="http://sourcemaking.com/design_patterns/ob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making.com/design_patterns/creational_patterns" TargetMode="External"/><Relationship Id="rId11" Type="http://schemas.openxmlformats.org/officeDocument/2006/relationships/hyperlink" Target="http://sourcemaking.com/design_patterns/singleton" TargetMode="External"/><Relationship Id="rId24" Type="http://schemas.openxmlformats.org/officeDocument/2006/relationships/hyperlink" Target="http://sourcemaking.com/design_patterns/interpreter" TargetMode="External"/><Relationship Id="rId32" Type="http://schemas.openxmlformats.org/officeDocument/2006/relationships/hyperlink" Target="http://sourcemaking.com/design_patterns/template_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rcemaking.com/design_patterns/composite" TargetMode="External"/><Relationship Id="rId23" Type="http://schemas.openxmlformats.org/officeDocument/2006/relationships/hyperlink" Target="http://sourcemaking.com/design_patterns/command" TargetMode="External"/><Relationship Id="rId28" Type="http://schemas.openxmlformats.org/officeDocument/2006/relationships/hyperlink" Target="http://sourcemaking.com/design_patterns/null_object" TargetMode="External"/><Relationship Id="rId10" Type="http://schemas.openxmlformats.org/officeDocument/2006/relationships/hyperlink" Target="http://sourcemaking.com/design_patterns/prototype" TargetMode="External"/><Relationship Id="rId19" Type="http://schemas.openxmlformats.org/officeDocument/2006/relationships/hyperlink" Target="http://sourcemaking.com/design_patterns/private_class_data" TargetMode="External"/><Relationship Id="rId31" Type="http://schemas.openxmlformats.org/officeDocument/2006/relationships/hyperlink" Target="http://sourcemaking.com/design_patterns/strate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making.com/design_patterns/object_pool" TargetMode="External"/><Relationship Id="rId14" Type="http://schemas.openxmlformats.org/officeDocument/2006/relationships/hyperlink" Target="http://sourcemaking.com/design_patterns/bridge" TargetMode="External"/><Relationship Id="rId22" Type="http://schemas.openxmlformats.org/officeDocument/2006/relationships/hyperlink" Target="http://sourcemaking.com/design_patterns/chain_of_responsibility" TargetMode="External"/><Relationship Id="rId27" Type="http://schemas.openxmlformats.org/officeDocument/2006/relationships/hyperlink" Target="http://sourcemaking.com/design_patterns/memento" TargetMode="External"/><Relationship Id="rId30" Type="http://schemas.openxmlformats.org/officeDocument/2006/relationships/hyperlink" Target="http://sourcemaking.com/design_patterns/stat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sourcemaking.com/design_patterns/factory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14</cp:revision>
  <dcterms:created xsi:type="dcterms:W3CDTF">2014-04-28T13:21:00Z</dcterms:created>
  <dcterms:modified xsi:type="dcterms:W3CDTF">2014-05-08T11:56:00Z</dcterms:modified>
</cp:coreProperties>
</file>