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Statement and Undergraduate Engagement Plan</w:t>
      </w:r>
    </w:p>
    <w:p>
      <w:pPr>
        <w:pStyle w:val="ApplicationNote"/>
      </w:pPr>
      <w:r>
        <w:t>Trustworthy intelligence for sensing and networked systems  |  Lafayette College</w:t>
      </w:r>
    </w:p>
    <w:p>
      <w:pPr>
        <w:pStyle w:val="Heading1"/>
      </w:pPr>
      <w:r>
        <w:t>Research vision and foundation</w:t>
      </w:r>
    </w:p>
    <w:p>
      <w:r>
        <w:t>My research asks how intelligent engineering systems can make reliable decisions when data are scarce, conditions change, and measurements are imperfect. I pursue this question through machine learning for wireless networks, reproducible simulation and experimental platforms, and wearable sensing. My PhD in Electrical and Computer Engineering at the University of Oklahoma focused on AI/ML for wireless networks, including robust propagation modeling, generative data augmentation, and self-healing cellular systems. Related work in wearable inertial sensing investigates activity patterns associated with medication and dietary behavior. Together, these efforts form an undergraduate-accessible research agenda at the intersection of signals, communications, sensing, optimization, and human-centered engineering.</w:t>
      </w:r>
    </w:p>
    <w:p>
      <w:r>
        <w:t>This program builds on peer-reviewed work in wireless propagation modeling (IEEE PIMRC and IEEE VTC-Fall, 2024), proactive network reliability (Sensors, 2025), and AI-driven outage management (Computer Communications, 2025), as well as wearable-monitoring research reported in HealthINF. My experience developing wireless simulations, evaluating models under distribution shift, and working with applied network data informs a research style centered on reproducibility and realistic baselines. At Lafayette, I would focus on focused, affordable projects that yield credible engineering contributions and meaningful learning experiences for undergraduate collaborators.</w:t>
      </w:r>
    </w:p>
    <w:p>
      <w:pPr>
        <w:pStyle w:val="Heading1"/>
      </w:pPr>
      <w:r>
        <w:t>Thrust 1 | Wearable sensing and intelligent biomedical systems</w:t>
      </w:r>
    </w:p>
    <w:p>
      <w:r>
        <w:t>Wearable inertial sensors offer a promising way to study human activity outside a laboratory, but their signals are highly variable across participants, devices, motion styles, and daily routines. I would investigate robust recognition from accelerometer and gyroscope streams, emphasizing signal quality, transparent error analysis, personalized adaptation, and responsible interpretation. The immediate research question is not whether a model reaches a headline accuracy on one dataset, but whether its behavior is stable under participant-to-participant variability and clearly characterized in the situations where it may fail.</w:t>
      </w:r>
    </w:p>
    <w:p>
      <w:r>
        <w:t>Undergraduate projects could start with curated or synthetic wrist-motion traces and progress to supervised analyses of existing, appropriately authorized data. Early projects might compare filtering and windowing strategies, implement a CNN or simple feature-based baseline, and build a dashboard showing false positives, uncertainty, and distribution shifts. More advanced students could evaluate limited-personalization methods, sensor-fusion approaches, or deployment trade-offs on small embedded platforms where resources and supervision permit. Any new human-subject collection would follow institutional review, consent, data minimization, and secure storage requirements before recruitment. The biomedical motivation also creates a natural opportunity to collaborate across ECE and the Bioengineering track in Integrative Engineering.</w:t>
      </w:r>
    </w:p>
    <w:p>
      <w:pPr>
        <w:pStyle w:val="Heading1"/>
      </w:pPr>
      <w:r>
        <w:t>Thrust 2 | Resilient wireless networks and reproducible experimentation</w:t>
      </w:r>
    </w:p>
    <w:p>
      <w:r>
        <w:t>Modern wireless networks are complex systems in which optimization and prediction must operate despite incomplete measurements, interference, and shifting demand. Building on my propagation and network-resilience studies, I would develop small, reproducible experiments that make these challenges tractable for undergraduate researchers. Students could begin with simulated propagation, wireless measurement traces, or publicly available datasets, then investigate which channel or environment features influence prediction and how model uncertainty affects network decisions.</w:t>
      </w:r>
    </w:p>
    <w:p>
      <w:r>
        <w:t>A practical project sequence would compare a simple analytical or statistical propagation model with a compact machine-learning model, evaluate both under held-out locations, and test whether carefully designed augmentation improves generalization. Later phases could introduce network-failure scenarios, evaluate detection/compensation policies, and contrast learned methods with explainable optimization baselines. The work connects to ECE communication-systems courses and can be organized around modest computing resources. Where department resources and collaborators permit, software-defined radio or classroom testbeds could add a measurement component without making specialized facilities a prerequisite for student participation.</w:t>
      </w:r>
    </w:p>
    <w:p>
      <w:pPr>
        <w:pStyle w:val="Heading1"/>
      </w:pPr>
      <w:r>
        <w:t>Thrust 3 | Data-efficient learning for networked cyber-physical systems</w:t>
      </w:r>
    </w:p>
    <w:p>
      <w:r>
        <w:t>A common challenge across wearable sensing and wireless control is that training data seldom capture every operating condition. I would examine how domain-informed models, transfer learning, and uncertainty-aware evaluation can maintain performance when the target environment differs from training. The methodological emphasis would be on small, testable comparisons: an interpretable baseline, a deep-learning alternative, an augmentation or adaptation method, and a consistent test protocol. Such studies can yield general lessons for networked sensors, adaptive controllers, and cyber-physical systems while allowing undergraduates to contribute at different levels of preparation.</w:t>
      </w:r>
    </w:p>
    <w:p>
      <w:r>
        <w:t>For example, students could construct a simulated sensor-to-controller pipeline with variable sampling rates, delayed packets, or missing observations. Their questions might include how these faults affect an activity detector or control policy, whether uncertainty flags help identify unsafe operating regimes, and how computational cost constrains model choice. Interdisciplinary extensions could connect to robotics or biomedical instrumentation, but the initial projects would remain focused on evidence-based software and signal-processing experiments rather than requiring capabilities not yet established in my research group.</w:t>
      </w:r>
    </w:p>
    <w:p>
      <w:pPr>
        <w:pStyle w:val="Heading1"/>
      </w:pPr>
      <w:r>
        <w:t>A sustainable model for undergraduate research</w:t>
      </w:r>
    </w:p>
    <w:p>
      <w:r>
        <w:t>I would organize these three thrusts as a connected portfolio of semester-sized projects. In the first weeks, a student would reproduce a documented baseline and learn data handling, plotting, and experimental ethics. The next stage would involve a bounded hypothesis with a test plan and explicit evaluation metric. Experienced juniors and seniors could lead comparative studies, mentor newer students, and communicate results through posters, independent study, honors theses, capstone design, or peer-reviewed submissions when the contribution supports it. Shared datasets, notebooks, version-controlled code, and concise replication guides would make projects easier to continue across cohorts.</w:t>
      </w:r>
    </w:p>
    <w:p>
      <w:r>
        <w:t>Because Lafayette values teaching-intensive faculty scholarship, I would prioritize projects that build on existing code and datasets, use modest infrastructure, and also enrich classroom laboratories. I would seek collaborations across ECE and Integrative Engineering, including faculty working in sensing, bioengineering, and cyber-physical systems. My near-term goals would be to establish two reproducible undergraduate project tracks, mentor students through initial conference-quality evaluations where warranted, and develop an inclusive research on-ramp for students without prior ML experience. Future external support would be pursued where the research questions, institutional fit, and student capacity justify it; I do not assume an existing funded program.</w:t>
      </w:r>
    </w:p>
    <w:p>
      <w:r>
        <w:t>The longer-term aim is a coherent educator-scholar program: sound ECE foundations, rigorous and transparent experiments, and undergraduate researchers who can articulate not only what their models predict, but why those predictions should be trusted. At Lafayette, I see an opportunity for scholarship and teaching to reinforce each other, with students contributing to research questions that are both technically demanding and relevant to people and society.</w:t>
      </w:r>
    </w:p>
    <w:sectPr w:rsidR="00FC693F" w:rsidRPr="0006063C" w:rsidSect="00034616">
      <w:pgSz w:w="12240" w:h="15840"/>
      <w:pgMar w:top="864" w:right="1080" w:bottom="806" w:left="1080"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78" w:line="245"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Statement and Undergraduate Engagement Plan</dc:title>
  <dc:subject>Faculty application: lafayette-college-assistant-professor-ece</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