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B2E8D" w14:textId="4F217CA8" w:rsidR="00097E78" w:rsidRDefault="00097E78" w:rsidP="00097E7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 Muhammad </w:t>
      </w:r>
      <w:r w:rsidR="00780826">
        <w:rPr>
          <w:b/>
          <w:sz w:val="28"/>
          <w:szCs w:val="28"/>
          <w:lang w:val="en-US"/>
        </w:rPr>
        <w:t>Waseem Riaz</w:t>
      </w:r>
    </w:p>
    <w:p w14:paraId="291D52AC" w14:textId="5B762F9D" w:rsidR="00780826" w:rsidRDefault="00097E78" w:rsidP="0078082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 Num:</w:t>
      </w:r>
      <w:r w:rsidR="0078082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FA22-BSE-0</w:t>
      </w:r>
      <w:r w:rsidR="00780826">
        <w:rPr>
          <w:b/>
          <w:sz w:val="28"/>
          <w:szCs w:val="28"/>
          <w:lang w:val="en-US"/>
        </w:rPr>
        <w:t>55</w:t>
      </w:r>
    </w:p>
    <w:p w14:paraId="25B62751" w14:textId="77777777" w:rsidR="00097E78" w:rsidRDefault="00097E78" w:rsidP="00097E7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Task:2</w:t>
      </w:r>
    </w:p>
    <w:p w14:paraId="580F08B8" w14:textId="77777777" w:rsidR="00097E78" w:rsidRPr="00097E78" w:rsidRDefault="00097E78" w:rsidP="00097E78">
      <w:pPr>
        <w:jc w:val="center"/>
        <w:rPr>
          <w:b/>
          <w:sz w:val="28"/>
          <w:szCs w:val="28"/>
          <w:lang w:val="en-US"/>
        </w:rPr>
      </w:pPr>
      <w:r w:rsidRPr="00097E78">
        <w:rPr>
          <w:b/>
          <w:sz w:val="28"/>
          <w:szCs w:val="28"/>
          <w:lang w:val="en-US"/>
        </w:rPr>
        <w:t>CAR INSPECTION AND NANAGEMENT SYSTEM</w:t>
      </w:r>
    </w:p>
    <w:p w14:paraId="53CE60D2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Car inspections involve a comprehensive assessment of a vehicle's condition, focusing on safety, efficiency, and regulatory compliance. Key components typically inspected include:</w:t>
      </w:r>
    </w:p>
    <w:p w14:paraId="2F653A4C" w14:textId="77777777" w:rsidR="00097E78" w:rsidRPr="00097E78" w:rsidRDefault="00097E78" w:rsidP="00097E7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Brakes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Evaluation of brake pads, fluid levels, and overall responsiveness.</w:t>
      </w:r>
    </w:p>
    <w:p w14:paraId="597A3F90" w14:textId="77777777" w:rsidR="00097E78" w:rsidRPr="00097E78" w:rsidRDefault="00097E78" w:rsidP="00097E7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Lights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Functionality of headlights, brake lights, and turn signals for visibility.</w:t>
      </w:r>
    </w:p>
    <w:p w14:paraId="41E55BDE" w14:textId="77777777" w:rsidR="00097E78" w:rsidRPr="00097E78" w:rsidRDefault="00097E78" w:rsidP="00097E7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Tires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Checking tread depth and overall tire condition for adequate traction.</w:t>
      </w:r>
    </w:p>
    <w:p w14:paraId="17022459" w14:textId="77777777" w:rsidR="00097E78" w:rsidRPr="00097E78" w:rsidRDefault="00097E78" w:rsidP="00097E7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Emissions System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Ensuring compliance with environmental regulations to minimize pollution</w:t>
      </w:r>
    </w:p>
    <w:p w14:paraId="483935DC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Preparation for Inspections</w:t>
      </w:r>
    </w:p>
    <w:p w14:paraId="55D4165B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Effective preparation is crucial for a successful inspection. Here are essential steps:</w:t>
      </w:r>
    </w:p>
    <w:p w14:paraId="446A8E4E" w14:textId="77777777" w:rsidR="00097E78" w:rsidRPr="00097E78" w:rsidRDefault="00097E78" w:rsidP="00097E7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Documentation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Gather necessary documents such as vehicle registration, proof of insurance, and previous inspection reports. This demonstrates a commitment to vehicle maintenance</w:t>
      </w:r>
    </w:p>
    <w:p w14:paraId="46E219BB" w14:textId="77777777" w:rsidR="00097E78" w:rsidRPr="00097E78" w:rsidRDefault="00097E78" w:rsidP="00097E7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Personal Maintenance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Regularly check fluid levels, tire pressure, and other critical components to identify potential issues early</w:t>
      </w: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Inspection Management Strategies</w:t>
      </w:r>
    </w:p>
    <w:p w14:paraId="6B01FB24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Establishing a Routine</w:t>
      </w:r>
    </w:p>
    <w:p w14:paraId="460C769C" w14:textId="77777777" w:rsidR="00097E78" w:rsidRPr="00097E78" w:rsidRDefault="00097E78" w:rsidP="00097E78">
      <w:pP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Implement a regular inspection schedule based on manufacturer recommendations and local regulations. This proactive approach helps avoid lapses in inspections and ensures vehicles remain roadworthy</w:t>
      </w:r>
    </w:p>
    <w:p w14:paraId="672F131D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.</w:t>
      </w:r>
    </w:p>
    <w:p w14:paraId="13FD3493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Utilizing Technology</w:t>
      </w:r>
    </w:p>
    <w:p w14:paraId="73D6BA99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Leverage technology to streamline the inspection process:</w:t>
      </w:r>
    </w:p>
    <w:p w14:paraId="0FC17F90" w14:textId="77777777" w:rsidR="00097E78" w:rsidRPr="00097E78" w:rsidRDefault="00097E78" w:rsidP="00097E7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Digital Checklists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Use mobile applications that provide reminders for upcoming inspections and allow for on-the-go assessments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fldChar w:fldCharType="begin"/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instrText xml:space="preserve"> HYPERLINK "https://www.uffizio.com/blog/car-inspection-for-rental-fleets/" \t "_blank" </w:instrTex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fldChar w:fldCharType="separate"/>
      </w:r>
    </w:p>
    <w:p w14:paraId="0D477415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fldChar w:fldCharType="end"/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.</w:t>
      </w:r>
    </w:p>
    <w:p w14:paraId="093D0906" w14:textId="77777777" w:rsidR="00097E78" w:rsidRPr="00097E78" w:rsidRDefault="00097E78" w:rsidP="00097E7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US"/>
          <w14:ligatures w14:val="none"/>
        </w:rPr>
        <w:t>Data Analytics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: Employ predictive analytics to anticipate potential issues based on historical data, enhancing fleet reliability</w:t>
      </w: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Documentation and Record-Keeping</w:t>
      </w:r>
    </w:p>
    <w:p w14:paraId="058FD1EC" w14:textId="77777777" w:rsidR="00097E78" w:rsidRPr="00097E78" w:rsidRDefault="00097E78" w:rsidP="00097E78">
      <w:pP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Maintain organized records of inspections, repairs, and maintenance activities. Digital documentation simplifies access to essential information and aids in tracking vehicle performance over time</w:t>
      </w:r>
    </w:p>
    <w:p w14:paraId="7974FAAF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lastRenderedPageBreak/>
        <w:t>.</w:t>
      </w:r>
    </w:p>
    <w:p w14:paraId="17C2155F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Best Practices During Inspections</w:t>
      </w:r>
    </w:p>
    <w:p w14:paraId="0BBA927D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Comprehensive Checklists</w:t>
      </w:r>
    </w:p>
    <w:p w14:paraId="0F928900" w14:textId="77777777" w:rsidR="00097E78" w:rsidRPr="00097E78" w:rsidRDefault="00097E78" w:rsidP="00097E78">
      <w:pP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Utilize detailed checklists during inspections to ensure all critical components are evaluated. This includes both pre-trip checks (before operating the vehicle) and post-trip assessments (after use) to catch any issues that may have arisen during operation</w:t>
      </w:r>
    </w:p>
    <w:p w14:paraId="039E7256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.</w:t>
      </w:r>
    </w:p>
    <w:p w14:paraId="7094FC98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Communication with Technicians</w:t>
      </w:r>
    </w:p>
    <w:p w14:paraId="1EAB4BA2" w14:textId="77777777" w:rsidR="00097E78" w:rsidRPr="00097E78" w:rsidRDefault="00097E78" w:rsidP="00097E78">
      <w:pP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Regularly engage with inspection service providers to understand recurring issues or necessary repairs. This communication helps prioritize maintenance tasks effectively</w:t>
      </w:r>
    </w:p>
    <w:p w14:paraId="2C81356F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.</w:t>
      </w:r>
    </w:p>
    <w:p w14:paraId="73EBA3E9" w14:textId="77777777" w:rsidR="00097E78" w:rsidRP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kern w:val="0"/>
          <w:lang w:val="en-US"/>
          <w14:ligatures w14:val="none"/>
        </w:rPr>
        <w:t>Customer Feedback Integration</w:t>
      </w:r>
    </w:p>
    <w:p w14:paraId="31FC1183" w14:textId="77777777" w:rsidR="00097E78" w:rsidRPr="00097E78" w:rsidRDefault="00097E78" w:rsidP="00097E78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For rental fleets or services, integrating customer feedback into the inspection process can enhance service quality. Addressing concerns promptly not only improves safety but also builds trust with customers</w: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fldChar w:fldCharType="begin"/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instrText xml:space="preserve"> HYPERLINK "https://www.uffizio.com/blog/car-inspection-for-rental-fleets/" \t "_blank" </w:instrText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fldChar w:fldCharType="separate"/>
      </w:r>
    </w:p>
    <w:p w14:paraId="2E38AFC6" w14:textId="77777777" w:rsidR="00097E78" w:rsidRPr="00097E78" w:rsidRDefault="00097E78" w:rsidP="00097E78">
      <w:pPr>
        <w:spacing w:after="0" w:line="240" w:lineRule="auto"/>
        <w:rPr>
          <w:rFonts w:ascii="Courier New" w:eastAsia="Times New Roman" w:hAnsi="Courier New" w:cs="Courier New"/>
          <w:kern w:val="0"/>
          <w:lang w:val="en-US"/>
          <w14:ligatures w14:val="none"/>
        </w:rPr>
      </w:pPr>
    </w:p>
    <w:p w14:paraId="4FBC08F5" w14:textId="77777777" w:rsidR="00097E78" w:rsidRPr="00097E78" w:rsidRDefault="00097E78" w:rsidP="00097E7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fldChar w:fldCharType="end"/>
      </w:r>
      <w:r w:rsidRPr="00097E78">
        <w:rPr>
          <w:rFonts w:ascii="Segoe UI" w:eastAsia="Times New Roman" w:hAnsi="Segoe UI" w:cs="Segoe UI"/>
          <w:kern w:val="0"/>
          <w:bdr w:val="single" w:sz="2" w:space="0" w:color="E5E7EB" w:frame="1"/>
          <w:lang w:val="en-US"/>
          <w14:ligatures w14:val="none"/>
        </w:rPr>
        <w:t>.</w:t>
      </w:r>
    </w:p>
    <w:p w14:paraId="7BB08A86" w14:textId="77777777" w:rsidR="00097E78" w:rsidRDefault="00284A96" w:rsidP="00284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 w:rsidRPr="00284A96"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  <w:t>com</w:t>
      </w:r>
      <w:r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  <w:t>p</w:t>
      </w:r>
      <w:r w:rsidRPr="00284A96"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  <w:t>osite structure diagram</w:t>
      </w:r>
    </w:p>
    <w:p w14:paraId="3EBF299F" w14:textId="77777777" w:rsidR="00284A96" w:rsidRPr="00284A96" w:rsidRDefault="00284A96" w:rsidP="00284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var(--font-fk-grotesk)" w:eastAsia="Times New Roman" w:hAnsi="var(--font-fk-grotesk)" w:cs="Times New Roman"/>
          <w:b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 wp14:anchorId="57F8BDE4" wp14:editId="7C99CB8F">
            <wp:extent cx="5006340" cy="40639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03A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097" cy="40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4D0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63700769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5BD93DE8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3828C34D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0ED92888" w14:textId="77777777" w:rsidR="00097E78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  <w:t>Class Diagram</w:t>
      </w:r>
    </w:p>
    <w:p w14:paraId="3BF4AECA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var(--font-fk-grotesk)" w:eastAsia="Times New Roman" w:hAnsi="var(--font-fk-grotesk)" w:cs="Times New Roman"/>
          <w:b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 wp14:anchorId="33233731" wp14:editId="69093195">
            <wp:extent cx="5731510" cy="3999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7B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5CDE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6B11702F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1709BC7A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6B906278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1D1E80BE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363DC946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7B5F4A82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11BA5364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341DE80A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7A5B90C2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25CD6D78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54ED6C55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3361ED9E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  <w:lastRenderedPageBreak/>
        <w:t>Sequence Diagram</w:t>
      </w:r>
    </w:p>
    <w:p w14:paraId="4EE5A016" w14:textId="77777777" w:rsidR="00284A96" w:rsidRDefault="00284A96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var(--font-fk-grotesk)" w:eastAsia="Times New Roman" w:hAnsi="var(--font-fk-grotesk)" w:cs="Times New Roman"/>
          <w:b/>
          <w:noProof/>
          <w:kern w:val="0"/>
          <w:sz w:val="28"/>
          <w:szCs w:val="28"/>
          <w:lang w:val="en-US"/>
        </w:rPr>
        <w:drawing>
          <wp:inline distT="0" distB="0" distL="0" distR="0" wp14:anchorId="20C018B7" wp14:editId="0480FA6D">
            <wp:extent cx="3383280" cy="470548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018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887" cy="47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5617" w14:textId="77777777" w:rsid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316291FD" w14:textId="77777777" w:rsid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2D876463" w14:textId="77777777" w:rsid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3E22FCC3" w14:textId="77777777" w:rsidR="00097E78" w:rsidRDefault="00097E78" w:rsidP="00097E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</w:p>
    <w:p w14:paraId="5F4793AA" w14:textId="77777777" w:rsidR="00B54221" w:rsidRPr="00284A96" w:rsidRDefault="00097E78" w:rsidP="00284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</w:pPr>
      <w:r w:rsidRPr="00097E78">
        <w:rPr>
          <w:rFonts w:ascii="var(--font-fk-grotesk)" w:eastAsia="Times New Roman" w:hAnsi="var(--font-fk-grotesk)" w:cs="Times New Roman"/>
          <w:b/>
          <w:kern w:val="0"/>
          <w:sz w:val="28"/>
          <w:szCs w:val="28"/>
          <w:lang w:val="en-US"/>
          <w14:ligatures w14:val="none"/>
        </w:rPr>
        <w:lastRenderedPageBreak/>
        <w:t>Use Cause Diagram:</w:t>
      </w:r>
      <w:r w:rsidRPr="00097E7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13E82F" wp14:editId="0DBF42F2">
            <wp:simplePos x="0" y="0"/>
            <wp:positionH relativeFrom="column">
              <wp:posOffset>-259080</wp:posOffset>
            </wp:positionH>
            <wp:positionV relativeFrom="paragraph">
              <wp:posOffset>220980</wp:posOffset>
            </wp:positionV>
            <wp:extent cx="5731510" cy="43484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04F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221" w:rsidRPr="0028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32A50"/>
    <w:multiLevelType w:val="multilevel"/>
    <w:tmpl w:val="146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F547A"/>
    <w:multiLevelType w:val="multilevel"/>
    <w:tmpl w:val="079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E450D"/>
    <w:multiLevelType w:val="multilevel"/>
    <w:tmpl w:val="93F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11402">
    <w:abstractNumId w:val="1"/>
  </w:num>
  <w:num w:numId="2" w16cid:durableId="813454376">
    <w:abstractNumId w:val="0"/>
  </w:num>
  <w:num w:numId="3" w16cid:durableId="55627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E6"/>
    <w:rsid w:val="00097E78"/>
    <w:rsid w:val="001A77E0"/>
    <w:rsid w:val="00284A96"/>
    <w:rsid w:val="00780826"/>
    <w:rsid w:val="00B54221"/>
    <w:rsid w:val="00BD22DF"/>
    <w:rsid w:val="00E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07DC"/>
  <w15:chartTrackingRefBased/>
  <w15:docId w15:val="{B5554892-3240-4C86-AEE6-1D738C0E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E7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97E78"/>
    <w:rPr>
      <w:b/>
      <w:bCs/>
    </w:rPr>
  </w:style>
  <w:style w:type="character" w:customStyle="1" w:styleId="relative">
    <w:name w:val="relative"/>
    <w:basedOn w:val="DefaultParagraphFont"/>
    <w:rsid w:val="00097E78"/>
  </w:style>
  <w:style w:type="character" w:customStyle="1" w:styleId="whitespace-nowrap">
    <w:name w:val="whitespace-nowrap"/>
    <w:basedOn w:val="DefaultParagraphFont"/>
    <w:rsid w:val="0009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8564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609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66790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4433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1857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95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12774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597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67338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0175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5217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16448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79415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3599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3295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2476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5774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Umair</dc:creator>
  <cp:keywords/>
  <dc:description/>
  <cp:lastModifiedBy>Waseem Riaz(FA22-BSE-055)</cp:lastModifiedBy>
  <cp:revision>2</cp:revision>
  <dcterms:created xsi:type="dcterms:W3CDTF">2024-10-15T16:08:00Z</dcterms:created>
  <dcterms:modified xsi:type="dcterms:W3CDTF">2024-10-15T20:28:00Z</dcterms:modified>
</cp:coreProperties>
</file>