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A53" w:rsidRPr="0030503A" w:rsidRDefault="00C11D23" w:rsidP="00C11D23">
      <w:pPr>
        <w:bidi w:val="0"/>
        <w:jc w:val="left"/>
        <w:rPr>
          <w:rFonts w:ascii="Segoe UI Light" w:hAnsi="Segoe UI Light" w:cs="Segoe UI Light"/>
          <w:lang w:val="en-GB"/>
        </w:rPr>
      </w:pPr>
      <w:r w:rsidRPr="0030503A">
        <w:rPr>
          <w:rFonts w:ascii="Segoe UI Light" w:hAnsi="Segoe UI Light" w:cs="Segoe UI Light"/>
          <w:lang w:val="en-GB"/>
        </w:rPr>
        <w:t>First Exercise:</w:t>
      </w:r>
    </w:p>
    <w:p w:rsidR="00C11D23" w:rsidRDefault="000E35FA" w:rsidP="000E35FA">
      <w:pPr>
        <w:bidi w:val="0"/>
        <w:rPr>
          <w:rFonts w:ascii="Lucida Calligraphy" w:hAnsi="Lucida Calligraphy" w:cs="Segoe UI Light"/>
          <w:b/>
          <w:bCs/>
          <w:i/>
          <w:iCs/>
          <w:lang w:val="en-GB"/>
        </w:rPr>
      </w:pPr>
      <w:r w:rsidRPr="000E35FA">
        <w:rPr>
          <w:rFonts w:ascii="Lucida Calligraphy" w:hAnsi="Lucida Calligraphy" w:cs="Segoe UI Light"/>
          <w:b/>
          <w:bCs/>
          <w:i/>
          <w:iCs/>
          <w:lang w:val="en-GB"/>
        </w:rPr>
        <w:t>Skin Detection using MAP classifier</w:t>
      </w:r>
    </w:p>
    <w:p w:rsidR="000E35FA" w:rsidRDefault="00C905C1" w:rsidP="000E35FA">
      <w:pPr>
        <w:bidi w:val="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t>First part:</w:t>
      </w:r>
    </w:p>
    <w:p w:rsidR="00C905C1" w:rsidRDefault="00C905C1" w:rsidP="00C905C1">
      <w:pPr>
        <w:pStyle w:val="a7"/>
        <w:numPr>
          <w:ilvl w:val="0"/>
          <w:numId w:val="1"/>
        </w:numPr>
        <w:bidi w:val="0"/>
        <w:jc w:val="left"/>
        <w:rPr>
          <w:rFonts w:ascii="Segoe UI Light" w:hAnsi="Segoe UI Light" w:cs="Segoe UI Light"/>
          <w:lang w:val="en-GB"/>
        </w:rPr>
      </w:pPr>
      <w:r w:rsidRPr="00C905C1">
        <w:rPr>
          <w:rFonts w:ascii="Segoe UI Light" w:hAnsi="Segoe UI Light" w:cs="Segoe UI Light"/>
          <w:lang w:val="en-GB"/>
        </w:rPr>
        <w:t>Learning the Probabilities of the skin and background models:</w:t>
      </w:r>
    </w:p>
    <w:p w:rsidR="00C905C1" w:rsidRDefault="00206FCC" w:rsidP="00C905C1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t>We get a data which consists of the red and green ratios</w:t>
      </w:r>
      <w:r w:rsidR="00DF7F1F">
        <w:rPr>
          <w:rFonts w:ascii="Segoe UI Light" w:hAnsi="Segoe UI Light" w:cs="Segoe UI Light"/>
          <w:lang w:val="en-GB"/>
        </w:rPr>
        <w:t xml:space="preserve"> </w:t>
      </w:r>
      <w:r>
        <w:rPr>
          <w:rFonts w:ascii="Segoe UI Light" w:hAnsi="Segoe UI Light" w:cs="Segoe UI Light"/>
          <w:lang w:val="en-GB"/>
        </w:rPr>
        <w:t>of the pixel</w:t>
      </w:r>
      <w:r w:rsidR="006B5290">
        <w:rPr>
          <w:rFonts w:ascii="Segoe UI Light" w:hAnsi="Segoe UI Light" w:cs="Segoe UI Light"/>
          <w:lang w:val="en-GB"/>
        </w:rPr>
        <w:t xml:space="preserve"> </w:t>
      </w:r>
      <w:r w:rsidR="006B5290">
        <w:rPr>
          <w:rFonts w:ascii="Segoe UI Light" w:hAnsi="Segoe UI Light" w:cs="Segoe UI Light"/>
          <w:lang w:val="en-GB"/>
        </w:rPr>
        <w:t>(which is our 2x1 feature vector)</w:t>
      </w:r>
      <w:r>
        <w:rPr>
          <w:rFonts w:ascii="Segoe UI Light" w:hAnsi="Segoe UI Light" w:cs="Segoe UI Light"/>
          <w:lang w:val="en-GB"/>
        </w:rPr>
        <w:t>, we then learn the distribution of those features across skins and backgrounds, which</w:t>
      </w:r>
      <w:r w:rsidR="00C905C1">
        <w:rPr>
          <w:rFonts w:ascii="Segoe UI Light" w:hAnsi="Segoe UI Light" w:cs="Segoe UI Light"/>
          <w:lang w:val="en-GB"/>
        </w:rPr>
        <w:t xml:space="preserve"> is done using what we learned in class about simply averaging the </w:t>
      </w:r>
      <w:r w:rsidR="00595A63">
        <w:rPr>
          <w:rFonts w:ascii="Segoe UI Light" w:hAnsi="Segoe UI Light" w:cs="Segoe UI Light"/>
          <w:lang w:val="en-GB"/>
        </w:rPr>
        <w:t xml:space="preserve">feature vectors </w:t>
      </w:r>
      <w:r w:rsidR="00D97361">
        <w:rPr>
          <w:rFonts w:ascii="Segoe UI Light" w:hAnsi="Segoe UI Light" w:cs="Segoe UI Light"/>
          <w:lang w:val="en-GB"/>
        </w:rPr>
        <w:t>e</w:t>
      </w:r>
      <w:r w:rsidR="00595A63">
        <w:rPr>
          <w:rFonts w:ascii="Segoe UI Light" w:hAnsi="Segoe UI Light" w:cs="Segoe UI Light"/>
          <w:lang w:val="en-GB"/>
        </w:rPr>
        <w:t>ach class</w:t>
      </w:r>
      <w:r w:rsidR="009627F3">
        <w:rPr>
          <w:rFonts w:ascii="Segoe UI Light" w:hAnsi="Segoe UI Light" w:cs="Segoe UI Light"/>
          <w:lang w:val="en-GB"/>
        </w:rPr>
        <w:t xml:space="preserve"> </w:t>
      </w:r>
      <w:r w:rsidR="008616C7">
        <w:rPr>
          <w:rFonts w:ascii="Segoe UI Light" w:hAnsi="Segoe UI Light" w:cs="Segoe UI Light"/>
          <w:lang w:val="en-GB"/>
        </w:rPr>
        <w:t>and calculating the sigma</w:t>
      </w:r>
      <w:r w:rsidR="00DF7F1F">
        <w:rPr>
          <w:rFonts w:ascii="Segoe UI Light" w:hAnsi="Segoe UI Light" w:cs="Segoe UI Light"/>
          <w:lang w:val="en-GB"/>
        </w:rPr>
        <w:t xml:space="preserve">. </w:t>
      </w:r>
    </w:p>
    <w:p w:rsidR="00BE42F1" w:rsidRDefault="00BE42F1" w:rsidP="00BE42F1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t xml:space="preserve">The </w:t>
      </w:r>
      <w:r w:rsidR="001E585B">
        <w:rPr>
          <w:rFonts w:ascii="Segoe UI Light" w:hAnsi="Segoe UI Light" w:cs="Segoe UI Light"/>
          <w:lang w:val="en-GB"/>
        </w:rPr>
        <w:t>distributions</w:t>
      </w:r>
      <w:r>
        <w:rPr>
          <w:rFonts w:ascii="Segoe UI Light" w:hAnsi="Segoe UI Light" w:cs="Segoe UI Light"/>
          <w:lang w:val="en-GB"/>
        </w:rPr>
        <w:t xml:space="preserve"> turn out to </w:t>
      </w:r>
      <w:proofErr w:type="gramStart"/>
      <w:r>
        <w:rPr>
          <w:rFonts w:ascii="Segoe UI Light" w:hAnsi="Segoe UI Light" w:cs="Segoe UI Light"/>
          <w:lang w:val="en-GB"/>
        </w:rPr>
        <w:t>be :</w:t>
      </w:r>
      <w:proofErr w:type="gramEnd"/>
      <w:r w:rsidR="00731987">
        <w:rPr>
          <w:rFonts w:ascii="Segoe UI Light" w:hAnsi="Segoe UI Light" w:cs="Segoe UI Light"/>
          <w:lang w:val="en-GB"/>
        </w:rPr>
        <w:t xml:space="preserve"> </w:t>
      </w:r>
      <w:r w:rsidR="00685DB4">
        <w:rPr>
          <w:rFonts w:ascii="Segoe UI Light" w:hAnsi="Segoe UI Light" w:cs="Segoe UI Light"/>
          <w:noProof/>
          <w:lang w:val="en-GB"/>
        </w:rPr>
        <w:drawing>
          <wp:inline distT="0" distB="0" distL="0" distR="0" wp14:anchorId="76EA9E4D" wp14:editId="21C7E35D">
            <wp:extent cx="3762375" cy="2821781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78" cy="282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FCC" w:rsidRDefault="00685DB4" w:rsidP="00206FCC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noProof/>
          <w:lang w:val="en-GB"/>
        </w:rPr>
        <w:drawing>
          <wp:inline distT="0" distB="0" distL="0" distR="0" wp14:anchorId="5AD191C3" wp14:editId="34D1DEED">
            <wp:extent cx="3790950" cy="2843213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103" cy="285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987" w:rsidRDefault="00731987" w:rsidP="00731987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</w:p>
    <w:p w:rsidR="00731987" w:rsidRDefault="00731987" w:rsidP="00731987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</w:p>
    <w:p w:rsidR="00731987" w:rsidRDefault="007B0C06" w:rsidP="007B0C06">
      <w:pPr>
        <w:bidi w:val="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t>Then we send the likelihood ratios</w:t>
      </w:r>
      <w:r w:rsidR="00DE6DE2">
        <w:rPr>
          <w:rFonts w:ascii="Segoe UI Light" w:hAnsi="Segoe UI Light" w:cs="Segoe UI Light"/>
          <w:lang w:val="en-GB"/>
        </w:rPr>
        <w:t xml:space="preserve"> of the validation set</w:t>
      </w:r>
      <w:r>
        <w:rPr>
          <w:rFonts w:ascii="Segoe UI Light" w:hAnsi="Segoe UI Light" w:cs="Segoe UI Light"/>
          <w:lang w:val="en-GB"/>
        </w:rPr>
        <w:t xml:space="preserve"> to compute the ROC curve and chose the optimal threshold</w:t>
      </w:r>
      <w:r w:rsidR="0060357C">
        <w:rPr>
          <w:rFonts w:ascii="Segoe UI Light" w:hAnsi="Segoe UI Light" w:cs="Segoe UI Light"/>
          <w:lang w:val="en-GB"/>
        </w:rPr>
        <w:t xml:space="preserve"> [*******************************ADD*****************************]</w:t>
      </w:r>
      <w:r w:rsidR="007A6FAB">
        <w:rPr>
          <w:rFonts w:ascii="Segoe UI Light" w:hAnsi="Segoe UI Light" w:cs="Segoe UI Light"/>
          <w:lang w:val="en-GB"/>
        </w:rPr>
        <w:t>.</w:t>
      </w:r>
    </w:p>
    <w:p w:rsidR="007A6FAB" w:rsidRDefault="00F63972" w:rsidP="00F63972">
      <w:pPr>
        <w:pStyle w:val="a7"/>
        <w:numPr>
          <w:ilvl w:val="0"/>
          <w:numId w:val="1"/>
        </w:numPr>
        <w:bidi w:val="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t>Second Part: Classifying images</w:t>
      </w:r>
    </w:p>
    <w:p w:rsidR="00DE6DE2" w:rsidRDefault="00DE6DE2" w:rsidP="00DE6DE2">
      <w:pPr>
        <w:bidi w:val="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t xml:space="preserve">in This part we run over </w:t>
      </w:r>
      <w:proofErr w:type="gramStart"/>
      <w:r>
        <w:rPr>
          <w:rFonts w:ascii="Segoe UI Light" w:hAnsi="Segoe UI Light" w:cs="Segoe UI Light"/>
          <w:lang w:val="en-GB"/>
        </w:rPr>
        <w:t xml:space="preserve">the </w:t>
      </w:r>
      <w:r w:rsidR="00D91209">
        <w:rPr>
          <w:rFonts w:ascii="Segoe UI Light" w:hAnsi="Segoe UI Light" w:cs="Segoe UI Light"/>
          <w:lang w:val="en-GB"/>
        </w:rPr>
        <w:t>each</w:t>
      </w:r>
      <w:proofErr w:type="gramEnd"/>
      <w:r w:rsidR="00D91209">
        <w:rPr>
          <w:rFonts w:ascii="Segoe UI Light" w:hAnsi="Segoe UI Light" w:cs="Segoe UI Light"/>
          <w:lang w:val="en-GB"/>
        </w:rPr>
        <w:t xml:space="preserve"> individual pixel and check the likelihood ratio for it being a skin over the probability of it being a background</w:t>
      </w:r>
      <w:r w:rsidR="00410244">
        <w:rPr>
          <w:rFonts w:ascii="Segoe UI Light" w:hAnsi="Segoe UI Light" w:cs="Segoe UI Light"/>
          <w:lang w:val="en-GB"/>
        </w:rPr>
        <w:t xml:space="preserve"> and If the likelihood ratio turned out to be bigger than the threshold we assume it’s a skin, otherwise it’s a background.</w:t>
      </w:r>
    </w:p>
    <w:p w:rsidR="00C12BCD" w:rsidRDefault="00C12BCD" w:rsidP="00C12BCD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896885" w:rsidRDefault="00896885" w:rsidP="00C12BCD">
      <w:pPr>
        <w:bidi w:val="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t>Results:</w:t>
      </w:r>
    </w:p>
    <w:p w:rsidR="0028735A" w:rsidRDefault="0028735A" w:rsidP="0028735A">
      <w:pPr>
        <w:bidi w:val="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t>We ran the classifier on 5 images, results were as follow</w:t>
      </w:r>
      <w:r w:rsidR="008D121B">
        <w:rPr>
          <w:rFonts w:ascii="Segoe UI Light" w:hAnsi="Segoe UI Light" w:cs="Segoe UI Light"/>
          <w:lang w:val="en-GB"/>
        </w:rPr>
        <w:t>:</w:t>
      </w:r>
    </w:p>
    <w:p w:rsidR="00C767AA" w:rsidRDefault="00C767AA" w:rsidP="0095251A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C767AA" w:rsidRDefault="00C767AA" w:rsidP="00C767AA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C767AA" w:rsidRDefault="00C767AA" w:rsidP="00C767AA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C767AA" w:rsidRDefault="00C767AA" w:rsidP="00C767AA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C767AA" w:rsidRDefault="00C767AA" w:rsidP="00C767AA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C767AA" w:rsidRDefault="00C767AA" w:rsidP="00C767AA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C767AA" w:rsidRDefault="00C767AA" w:rsidP="00C767AA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C767AA" w:rsidRDefault="00C767AA" w:rsidP="00C767AA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C767AA" w:rsidRDefault="00C767AA" w:rsidP="00C767AA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C767AA" w:rsidRDefault="00C767AA" w:rsidP="00C767AA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C767AA" w:rsidRDefault="00C767AA" w:rsidP="00C767AA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C767AA" w:rsidRDefault="00C767AA" w:rsidP="00C767AA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C767AA" w:rsidRDefault="00C767AA" w:rsidP="00C767AA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C767AA" w:rsidRDefault="00C767AA" w:rsidP="00C767AA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C767AA" w:rsidRDefault="00C767AA" w:rsidP="00C767AA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C767AA" w:rsidRDefault="00C767AA" w:rsidP="00C767AA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C767AA" w:rsidRDefault="00C767AA" w:rsidP="00C767AA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95251A" w:rsidRDefault="0095251A" w:rsidP="00C767AA">
      <w:pPr>
        <w:bidi w:val="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lastRenderedPageBreak/>
        <w:t xml:space="preserve">Choosing the </w:t>
      </w:r>
      <w:r w:rsidR="00EE00A8">
        <w:rPr>
          <w:rFonts w:ascii="Segoe UI Light" w:hAnsi="Segoe UI Light" w:cs="Segoe UI Light"/>
          <w:lang w:val="en-GB"/>
        </w:rPr>
        <w:t>trivial Threshold:</w:t>
      </w:r>
    </w:p>
    <w:p w:rsidR="008E108F" w:rsidRDefault="00791036" w:rsidP="008E108F">
      <w:pPr>
        <w:bidi w:val="0"/>
        <w:jc w:val="left"/>
        <w:rPr>
          <w:rFonts w:ascii="Segoe UI Light" w:hAnsi="Segoe UI Light" w:cs="Segoe UI Light"/>
          <w:lang w:val="en-GB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F68DBF2">
            <wp:simplePos x="0" y="0"/>
            <wp:positionH relativeFrom="column">
              <wp:posOffset>3657378</wp:posOffset>
            </wp:positionH>
            <wp:positionV relativeFrom="paragraph">
              <wp:posOffset>4489384</wp:posOffset>
            </wp:positionV>
            <wp:extent cx="2406437" cy="2268187"/>
            <wp:effectExtent l="0" t="0" r="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28" t="52599"/>
                    <a:stretch/>
                  </pic:blipFill>
                  <pic:spPr bwMode="auto">
                    <a:xfrm>
                      <a:off x="0" y="0"/>
                      <a:ext cx="2406437" cy="2268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22BC6">
        <w:rPr>
          <w:rFonts w:ascii="Segoe UI Light" w:hAnsi="Segoe UI Light" w:cs="Segoe UI Light"/>
          <w:noProof/>
          <w:lang w:val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237490</wp:posOffset>
            </wp:positionH>
            <wp:positionV relativeFrom="paragraph">
              <wp:posOffset>4358640</wp:posOffset>
            </wp:positionV>
            <wp:extent cx="3075305" cy="2308225"/>
            <wp:effectExtent l="0" t="0" r="0" b="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0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BC6">
        <w:rPr>
          <w:rFonts w:ascii="Segoe UI Light" w:hAnsi="Segoe UI Light" w:cs="Segoe UI Light"/>
          <w:noProof/>
          <w:lang w:val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3300730</wp:posOffset>
            </wp:positionH>
            <wp:positionV relativeFrom="paragraph">
              <wp:posOffset>2170430</wp:posOffset>
            </wp:positionV>
            <wp:extent cx="2915920" cy="2188210"/>
            <wp:effectExtent l="0" t="0" r="0" b="2540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BC6">
        <w:rPr>
          <w:rFonts w:ascii="Segoe UI Light" w:hAnsi="Segoe UI Light" w:cs="Segoe UI Light"/>
          <w:noProof/>
          <w:lang w:val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190145</wp:posOffset>
            </wp:positionH>
            <wp:positionV relativeFrom="paragraph">
              <wp:posOffset>2191533</wp:posOffset>
            </wp:positionV>
            <wp:extent cx="3027680" cy="2272665"/>
            <wp:effectExtent l="0" t="0" r="1270" b="0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BC6">
        <w:rPr>
          <w:rFonts w:ascii="Segoe UI Light" w:hAnsi="Segoe UI Light" w:cs="Segoe UI Light"/>
          <w:noProof/>
          <w:lang w:val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3223919</wp:posOffset>
            </wp:positionH>
            <wp:positionV relativeFrom="paragraph">
              <wp:posOffset>289</wp:posOffset>
            </wp:positionV>
            <wp:extent cx="2926715" cy="2196465"/>
            <wp:effectExtent l="0" t="0" r="6985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71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BC6">
        <w:rPr>
          <w:rFonts w:ascii="Segoe UI Light" w:hAnsi="Segoe UI Light" w:cs="Segoe UI Light"/>
          <w:noProof/>
          <w:lang w:val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237490</wp:posOffset>
            </wp:positionH>
            <wp:positionV relativeFrom="paragraph">
              <wp:posOffset>0</wp:posOffset>
            </wp:positionV>
            <wp:extent cx="2958465" cy="2220595"/>
            <wp:effectExtent l="0" t="0" r="0" b="8255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6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2BC6" w:rsidRDefault="00C22BC6" w:rsidP="00C22BC6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C22BC6" w:rsidRDefault="00C22BC6" w:rsidP="00C22BC6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C22BC6" w:rsidRDefault="00C22BC6" w:rsidP="00C22BC6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C22BC6" w:rsidRDefault="00C22BC6" w:rsidP="00C22BC6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8E108F" w:rsidRDefault="008E108F" w:rsidP="00C22BC6">
      <w:pPr>
        <w:bidi w:val="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t>Choosing the threshold that counts for the priors of the classes:</w:t>
      </w:r>
    </w:p>
    <w:p w:rsidR="00C12BCD" w:rsidRPr="00DE6DE2" w:rsidRDefault="00791036" w:rsidP="00C12BCD">
      <w:pPr>
        <w:bidi w:val="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noProof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2944495</wp:posOffset>
            </wp:positionH>
            <wp:positionV relativeFrom="paragraph">
              <wp:posOffset>24130</wp:posOffset>
            </wp:positionV>
            <wp:extent cx="2469515" cy="1852295"/>
            <wp:effectExtent l="0" t="0" r="6985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8E1">
        <w:rPr>
          <w:rFonts w:ascii="Segoe UI Light" w:hAnsi="Segoe UI Light" w:cs="Segoe UI Light"/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5FC128F1">
            <wp:simplePos x="0" y="0"/>
            <wp:positionH relativeFrom="column">
              <wp:posOffset>284786</wp:posOffset>
            </wp:positionH>
            <wp:positionV relativeFrom="paragraph">
              <wp:posOffset>1757614</wp:posOffset>
            </wp:positionV>
            <wp:extent cx="2541270" cy="1905635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38E1">
        <w:rPr>
          <w:rFonts w:ascii="Segoe UI Light" w:hAnsi="Segoe UI Light" w:cs="Segoe UI Light"/>
          <w:noProof/>
          <w:lang w:val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2861673</wp:posOffset>
            </wp:positionH>
            <wp:positionV relativeFrom="paragraph">
              <wp:posOffset>1770438</wp:posOffset>
            </wp:positionV>
            <wp:extent cx="2679700" cy="2009775"/>
            <wp:effectExtent l="0" t="0" r="6350" b="9525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38E1">
        <w:rPr>
          <w:rFonts w:ascii="Segoe UI Light" w:hAnsi="Segoe UI Light" w:cs="Segoe UI Light"/>
          <w:noProof/>
          <w:lang w:val="en-GB"/>
        </w:rPr>
        <w:drawing>
          <wp:inline distT="0" distB="0" distL="0" distR="0" wp14:anchorId="0AEBC998" wp14:editId="12A17C40">
            <wp:extent cx="2208810" cy="1656607"/>
            <wp:effectExtent l="0" t="0" r="1270" b="127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176" cy="169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987" w:rsidRDefault="00731987" w:rsidP="00731987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</w:p>
    <w:p w:rsidR="00731987" w:rsidRDefault="00731987" w:rsidP="00731987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</w:p>
    <w:p w:rsidR="00731987" w:rsidRPr="00C905C1" w:rsidRDefault="00731987" w:rsidP="00731987">
      <w:pPr>
        <w:bidi w:val="0"/>
        <w:ind w:left="1080"/>
        <w:jc w:val="left"/>
        <w:rPr>
          <w:rFonts w:ascii="Segoe UI Light" w:hAnsi="Segoe UI Light" w:cs="Segoe UI Light"/>
          <w:lang w:val="en-GB"/>
        </w:rPr>
      </w:pPr>
    </w:p>
    <w:p w:rsidR="00C905C1" w:rsidRPr="000E35FA" w:rsidRDefault="00C905C1" w:rsidP="00C905C1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738E1" w:rsidP="00F253BF">
      <w:pPr>
        <w:bidi w:val="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noProof/>
          <w:lang w:val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284579</wp:posOffset>
            </wp:positionH>
            <wp:positionV relativeFrom="paragraph">
              <wp:posOffset>131948</wp:posOffset>
            </wp:positionV>
            <wp:extent cx="2786380" cy="2089785"/>
            <wp:effectExtent l="0" t="0" r="0" b="5715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53BF" w:rsidRDefault="00791036" w:rsidP="00F253BF">
      <w:pPr>
        <w:bidi w:val="0"/>
        <w:jc w:val="left"/>
        <w:rPr>
          <w:rFonts w:ascii="Segoe UI Light" w:hAnsi="Segoe UI Light" w:cs="Segoe UI Light"/>
          <w:lang w:val="en-GB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D32A559">
            <wp:simplePos x="0" y="0"/>
            <wp:positionH relativeFrom="column">
              <wp:posOffset>3007789</wp:posOffset>
            </wp:positionH>
            <wp:positionV relativeFrom="paragraph">
              <wp:posOffset>6961</wp:posOffset>
            </wp:positionV>
            <wp:extent cx="2533650" cy="3013710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41" t="49601" b="-1140"/>
                    <a:stretch/>
                  </pic:blipFill>
                  <pic:spPr bwMode="auto">
                    <a:xfrm>
                      <a:off x="0" y="0"/>
                      <a:ext cx="2533650" cy="301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7C75DA" w:rsidRDefault="007C75DA" w:rsidP="007C75DA">
      <w:pPr>
        <w:bidi w:val="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lastRenderedPageBreak/>
        <w:t xml:space="preserve">As we can see from the results, choosing the trivial threshold leads to a “better visual” detection of skin, while the other threshold classifies </w:t>
      </w:r>
      <w:r w:rsidR="00797646">
        <w:rPr>
          <w:rFonts w:ascii="Segoe UI Light" w:hAnsi="Segoe UI Light" w:cs="Segoe UI Light"/>
          <w:lang w:val="en-GB"/>
        </w:rPr>
        <w:t xml:space="preserve">a bigger percentage of pixels </w:t>
      </w:r>
      <w:proofErr w:type="gramStart"/>
      <w:r w:rsidR="00797646">
        <w:rPr>
          <w:rFonts w:ascii="Segoe UI Light" w:hAnsi="Segoe UI Light" w:cs="Segoe UI Light"/>
          <w:lang w:val="en-GB"/>
        </w:rPr>
        <w:t>correctly</w:t>
      </w:r>
      <w:proofErr w:type="gramEnd"/>
      <w:r w:rsidR="00797646">
        <w:rPr>
          <w:rFonts w:ascii="Segoe UI Light" w:hAnsi="Segoe UI Light" w:cs="Segoe UI Light"/>
          <w:lang w:val="en-GB"/>
        </w:rPr>
        <w:t xml:space="preserve"> but it looks off. </w:t>
      </w: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F253BF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114578" w:rsidRDefault="00114578" w:rsidP="00114578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114578" w:rsidRDefault="00114578" w:rsidP="00114578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114578" w:rsidRDefault="00114578" w:rsidP="00114578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114578" w:rsidRDefault="00114578" w:rsidP="00114578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114578" w:rsidRDefault="00114578" w:rsidP="00114578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114578" w:rsidRDefault="00114578" w:rsidP="00114578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114578" w:rsidRDefault="00114578" w:rsidP="00114578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114578" w:rsidRDefault="00114578" w:rsidP="00114578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114578" w:rsidRDefault="00114578" w:rsidP="00114578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114578" w:rsidRDefault="00114578" w:rsidP="00114578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114578" w:rsidRDefault="00114578" w:rsidP="00114578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114578" w:rsidRDefault="00114578" w:rsidP="00114578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114578" w:rsidRDefault="00114578" w:rsidP="00114578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114578" w:rsidRDefault="00114578" w:rsidP="00114578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114578" w:rsidRDefault="00114578" w:rsidP="00114578">
      <w:pPr>
        <w:bidi w:val="0"/>
        <w:jc w:val="left"/>
        <w:rPr>
          <w:rFonts w:ascii="Segoe UI Light" w:hAnsi="Segoe UI Light" w:cs="Segoe UI Light"/>
          <w:lang w:val="en-GB"/>
        </w:rPr>
      </w:pPr>
      <w:bookmarkStart w:id="0" w:name="_GoBack"/>
      <w:bookmarkEnd w:id="0"/>
    </w:p>
    <w:p w:rsidR="00F253BF" w:rsidRPr="0030503A" w:rsidRDefault="00F253BF" w:rsidP="00F253BF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C11D23" w:rsidRPr="0030503A" w:rsidRDefault="00C11D23" w:rsidP="00C11D23">
      <w:pPr>
        <w:bidi w:val="0"/>
        <w:jc w:val="left"/>
        <w:rPr>
          <w:rFonts w:ascii="Segoe UI Light" w:hAnsi="Segoe UI Light" w:cs="Segoe UI Light"/>
          <w:lang w:val="en-GB"/>
        </w:rPr>
      </w:pPr>
      <w:r w:rsidRPr="0030503A">
        <w:rPr>
          <w:rFonts w:ascii="Segoe UI Light" w:hAnsi="Segoe UI Light" w:cs="Segoe UI Light"/>
          <w:lang w:val="en-GB"/>
        </w:rPr>
        <w:lastRenderedPageBreak/>
        <w:t>Second Exercise:</w:t>
      </w:r>
    </w:p>
    <w:p w:rsidR="00542419" w:rsidRPr="000E35FA" w:rsidRDefault="00542419" w:rsidP="00542419">
      <w:pPr>
        <w:bidi w:val="0"/>
        <w:rPr>
          <w:rFonts w:ascii="Lucida Calligraphy" w:hAnsi="Lucida Calligraphy" w:cs="Segoe UI Light"/>
          <w:b/>
          <w:bCs/>
          <w:lang w:val="en-GB"/>
        </w:rPr>
      </w:pPr>
      <w:r w:rsidRPr="000E35FA">
        <w:rPr>
          <w:rFonts w:ascii="Lucida Calligraphy" w:hAnsi="Lucida Calligraphy" w:cs="Segoe UI Light"/>
          <w:b/>
          <w:bCs/>
          <w:lang w:val="en-GB"/>
        </w:rPr>
        <w:t>Text Classification Using Naïve Bayes Algorithm</w:t>
      </w:r>
    </w:p>
    <w:p w:rsidR="00C11D23" w:rsidRDefault="0030503A" w:rsidP="0030503A">
      <w:pPr>
        <w:bidi w:val="0"/>
        <w:jc w:val="left"/>
        <w:rPr>
          <w:rFonts w:ascii="Segoe UI Light" w:hAnsi="Segoe UI Light" w:cs="Segoe UI Light"/>
          <w:lang w:val="en-GB"/>
        </w:rPr>
      </w:pPr>
      <w:r w:rsidRPr="0030503A">
        <w:rPr>
          <w:rFonts w:ascii="Segoe UI Light" w:hAnsi="Segoe UI Light" w:cs="Segoe UI Light"/>
          <w:lang w:val="en-GB"/>
        </w:rPr>
        <w:t xml:space="preserve">In the Attached .m Files we can see </w:t>
      </w:r>
      <w:r w:rsidR="00983633">
        <w:rPr>
          <w:rFonts w:ascii="Segoe UI Light" w:hAnsi="Segoe UI Light" w:cs="Segoe UI Light"/>
          <w:lang w:val="en-GB"/>
        </w:rPr>
        <w:t>the implementation of the Naïve Bayes algorithm for learning and classifying the category of given a text</w:t>
      </w:r>
      <w:r w:rsidR="00AC6578">
        <w:rPr>
          <w:rFonts w:ascii="Segoe UI Light" w:hAnsi="Segoe UI Light" w:cs="Segoe UI Light"/>
          <w:lang w:val="en-GB"/>
        </w:rPr>
        <w:t>, under the assumptions of the “Bag of words Model” that we learned in class (independence between words and their positions in the document)</w:t>
      </w:r>
      <w:r w:rsidR="00313A9E">
        <w:rPr>
          <w:rFonts w:ascii="Segoe UI Light" w:hAnsi="Segoe UI Light" w:cs="Segoe UI Light"/>
          <w:lang w:val="en-GB"/>
        </w:rPr>
        <w:t>.</w:t>
      </w:r>
    </w:p>
    <w:p w:rsidR="00AF4E6E" w:rsidRDefault="00AF4E6E" w:rsidP="00AF4E6E">
      <w:pPr>
        <w:bidi w:val="0"/>
        <w:jc w:val="left"/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t>After learning the probabilities of words and categories using the training text. we ran the classifier on the testing text, and the success rate turned out to be:</w:t>
      </w:r>
    </w:p>
    <w:p w:rsidR="001C38AE" w:rsidRDefault="001C38AE" w:rsidP="001C38AE">
      <w:pPr>
        <w:bidi w:val="0"/>
        <w:rPr>
          <w:rFonts w:ascii="Segoe UI Light" w:hAnsi="Segoe UI Light" w:cs="Segoe UI Light"/>
          <w:b/>
          <w:bCs/>
          <w:i/>
          <w:iCs/>
          <w:lang w:val="en-GB"/>
        </w:rPr>
      </w:pPr>
      <w:r w:rsidRPr="001C38AE">
        <w:rPr>
          <w:rFonts w:ascii="Segoe UI Light" w:hAnsi="Segoe UI Light" w:cs="Segoe UI Light"/>
          <w:b/>
          <w:bCs/>
          <w:i/>
          <w:iCs/>
          <w:lang w:val="en-GB"/>
        </w:rPr>
        <w:t xml:space="preserve">Success Rate: </w:t>
      </w:r>
      <w:r w:rsidRPr="001C38AE">
        <w:rPr>
          <w:rFonts w:ascii="Segoe UI Light" w:hAnsi="Segoe UI Light" w:cs="Segoe UI Light"/>
          <w:b/>
          <w:bCs/>
          <w:i/>
          <w:iCs/>
          <w:lang w:val="en-GB"/>
        </w:rPr>
        <w:t xml:space="preserve"> 96.07%</w:t>
      </w:r>
    </w:p>
    <w:p w:rsidR="00ED752A" w:rsidRPr="001C38AE" w:rsidRDefault="00ED752A" w:rsidP="00ED752A">
      <w:pPr>
        <w:bidi w:val="0"/>
        <w:rPr>
          <w:rFonts w:ascii="Segoe UI Light" w:hAnsi="Segoe UI Light" w:cs="Segoe UI Light"/>
          <w:b/>
          <w:bCs/>
          <w:i/>
          <w:iCs/>
          <w:lang w:val="en-GB"/>
        </w:rPr>
      </w:pPr>
    </w:p>
    <w:p w:rsidR="00ED752A" w:rsidRPr="00ED752A" w:rsidRDefault="001C38AE" w:rsidP="00ED752A">
      <w:pPr>
        <w:autoSpaceDE w:val="0"/>
        <w:autoSpaceDN w:val="0"/>
        <w:bidi w:val="0"/>
        <w:adjustRightInd w:val="0"/>
        <w:spacing w:after="0" w:line="240" w:lineRule="auto"/>
        <w:ind w:left="0"/>
        <w:rPr>
          <w:rFonts w:ascii="Courier New" w:hAnsi="Courier New" w:cs="Courier New"/>
          <w:i/>
          <w:iCs/>
          <w:sz w:val="24"/>
          <w:szCs w:val="24"/>
        </w:rPr>
      </w:pPr>
      <w:r w:rsidRPr="00ED752A">
        <w:rPr>
          <w:rFonts w:ascii="Segoe UI Light" w:hAnsi="Segoe UI Light" w:cs="Segoe UI Light"/>
          <w:i/>
          <w:iCs/>
          <w:lang w:val="en-GB"/>
        </w:rPr>
        <w:t xml:space="preserve">Success rate in </w:t>
      </w:r>
      <w:r w:rsidR="00ED752A" w:rsidRPr="00ED752A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format </w:t>
      </w:r>
      <w:r w:rsidR="00ED752A" w:rsidRPr="00ED752A">
        <w:rPr>
          <w:rFonts w:ascii="Courier New" w:hAnsi="Courier New" w:cs="Courier New"/>
          <w:i/>
          <w:iCs/>
          <w:color w:val="A020F0"/>
          <w:sz w:val="20"/>
          <w:szCs w:val="20"/>
        </w:rPr>
        <w:t>long</w:t>
      </w:r>
    </w:p>
    <w:p w:rsidR="00983633" w:rsidRPr="00ED752A" w:rsidRDefault="00ED752A" w:rsidP="00ED752A">
      <w:pPr>
        <w:bidi w:val="0"/>
        <w:jc w:val="both"/>
        <w:rPr>
          <w:rFonts w:ascii="Segoe UI Light" w:hAnsi="Segoe UI Light" w:cs="Segoe UI Light"/>
          <w:i/>
          <w:iCs/>
          <w:lang w:val="en-GB"/>
        </w:rPr>
      </w:pPr>
      <w:r>
        <w:rPr>
          <w:rFonts w:ascii="Segoe UI Light" w:hAnsi="Segoe UI Light" w:cs="Segoe UI Light"/>
          <w:i/>
          <w:iCs/>
          <w:lang w:val="en-GB"/>
        </w:rPr>
        <w:t xml:space="preserve">                                                     </w:t>
      </w:r>
      <w:r w:rsidR="001C38AE" w:rsidRPr="00ED752A">
        <w:rPr>
          <w:rFonts w:ascii="Segoe UI Light" w:hAnsi="Segoe UI Light" w:cs="Segoe UI Light"/>
          <w:i/>
          <w:iCs/>
          <w:lang w:val="en-GB"/>
        </w:rPr>
        <w:t>0.</w:t>
      </w:r>
      <w:r w:rsidR="004D364E" w:rsidRPr="00ED752A">
        <w:rPr>
          <w:rFonts w:ascii="Segoe UI Light" w:hAnsi="Segoe UI Light" w:cs="Segoe UI Light"/>
          <w:i/>
          <w:iCs/>
          <w:lang w:val="en-GB"/>
        </w:rPr>
        <w:t>960712654179991</w:t>
      </w:r>
    </w:p>
    <w:p w:rsidR="004D364E" w:rsidRDefault="00ED752A" w:rsidP="00AD7727">
      <w:pPr>
        <w:tabs>
          <w:tab w:val="left" w:pos="4215"/>
        </w:tabs>
        <w:bidi w:val="0"/>
        <w:jc w:val="left"/>
        <w:rPr>
          <w:noProof/>
        </w:rPr>
      </w:pPr>
      <w:r w:rsidRPr="001C38AE">
        <w:rPr>
          <w:noProof/>
        </w:rPr>
        <w:drawing>
          <wp:anchor distT="0" distB="0" distL="114300" distR="114300" simplePos="0" relativeHeight="251658240" behindDoc="0" locked="0" layoutInCell="1" allowOverlap="1" wp14:anchorId="1A41CBDD">
            <wp:simplePos x="0" y="0"/>
            <wp:positionH relativeFrom="page">
              <wp:align>right</wp:align>
            </wp:positionH>
            <wp:positionV relativeFrom="paragraph">
              <wp:posOffset>395605</wp:posOffset>
            </wp:positionV>
            <wp:extent cx="7515225" cy="3743325"/>
            <wp:effectExtent l="19050" t="19050" r="28575" b="28575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94" t="24015" r="-3279" b="8572"/>
                    <a:stretch/>
                  </pic:blipFill>
                  <pic:spPr bwMode="auto">
                    <a:xfrm>
                      <a:off x="0" y="0"/>
                      <a:ext cx="7515225" cy="3743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F4E6E" w:rsidRPr="00AF4E6E" w:rsidRDefault="00AF4E6E" w:rsidP="004D364E">
      <w:pPr>
        <w:bidi w:val="0"/>
        <w:jc w:val="left"/>
        <w:rPr>
          <w:rFonts w:ascii="Segoe UI Light" w:hAnsi="Segoe UI Light" w:cs="Segoe UI Light"/>
          <w:lang w:val="en-GB"/>
        </w:rPr>
      </w:pPr>
    </w:p>
    <w:p w:rsidR="00ED752A" w:rsidRDefault="00ED752A" w:rsidP="00ED752A">
      <w:pPr>
        <w:autoSpaceDE w:val="0"/>
        <w:autoSpaceDN w:val="0"/>
        <w:bidi w:val="0"/>
        <w:adjustRightInd w:val="0"/>
        <w:spacing w:after="0" w:line="240" w:lineRule="auto"/>
        <w:ind w:left="0"/>
        <w:jc w:val="left"/>
        <w:rPr>
          <w:rFonts w:ascii="Courier New" w:hAnsi="Courier New" w:cs="Courier New"/>
          <w:sz w:val="24"/>
          <w:szCs w:val="24"/>
        </w:rPr>
      </w:pPr>
    </w:p>
    <w:p w:rsidR="00983633" w:rsidRPr="0030503A" w:rsidRDefault="00983633" w:rsidP="00983633">
      <w:pPr>
        <w:bidi w:val="0"/>
        <w:jc w:val="left"/>
        <w:rPr>
          <w:rFonts w:ascii="Segoe UI Light" w:hAnsi="Segoe UI Light" w:cs="Segoe UI Light"/>
          <w:lang w:val="en-GB"/>
        </w:rPr>
      </w:pPr>
    </w:p>
    <w:sectPr w:rsidR="00983633" w:rsidRPr="0030503A">
      <w:head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923" w:rsidRDefault="00D12923" w:rsidP="00C11D23">
      <w:pPr>
        <w:spacing w:after="0" w:line="240" w:lineRule="auto"/>
      </w:pPr>
      <w:r>
        <w:separator/>
      </w:r>
    </w:p>
  </w:endnote>
  <w:endnote w:type="continuationSeparator" w:id="0">
    <w:p w:rsidR="00D12923" w:rsidRDefault="00D12923" w:rsidP="00C1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923" w:rsidRDefault="00D12923" w:rsidP="00C11D23">
      <w:pPr>
        <w:spacing w:after="0" w:line="240" w:lineRule="auto"/>
      </w:pPr>
      <w:r>
        <w:separator/>
      </w:r>
    </w:p>
  </w:footnote>
  <w:footnote w:type="continuationSeparator" w:id="0">
    <w:p w:rsidR="00D12923" w:rsidRDefault="00D12923" w:rsidP="00C11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D23" w:rsidRDefault="00C11D23" w:rsidP="00C11D23">
    <w:pPr>
      <w:pStyle w:val="a3"/>
      <w:bidi w:val="0"/>
      <w:jc w:val="both"/>
    </w:pPr>
    <w:r>
      <w:t>Waseem Weshahi</w:t>
    </w:r>
    <w:r>
      <w:tab/>
      <w:t>Machine learning</w:t>
    </w:r>
    <w:r>
      <w:tab/>
      <w:t>Bayan Farhan</w:t>
    </w:r>
  </w:p>
  <w:p w:rsidR="00C11D23" w:rsidRDefault="00C11D23" w:rsidP="00C11D23">
    <w:pPr>
      <w:pStyle w:val="a3"/>
      <w:bidi w:val="0"/>
      <w:jc w:val="both"/>
    </w:pPr>
    <w:r>
      <w:t>206943391</w:t>
    </w:r>
    <w:r>
      <w:tab/>
      <w:t>Assignment 1</w:t>
    </w:r>
    <w:r>
      <w:tab/>
      <w:t>208300145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A4789"/>
    <w:multiLevelType w:val="hybridMultilevel"/>
    <w:tmpl w:val="9ECED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23"/>
    <w:rsid w:val="000E35FA"/>
    <w:rsid w:val="00114578"/>
    <w:rsid w:val="001C38AE"/>
    <w:rsid w:val="001E585B"/>
    <w:rsid w:val="001F7807"/>
    <w:rsid w:val="00206FCC"/>
    <w:rsid w:val="0028735A"/>
    <w:rsid w:val="0030503A"/>
    <w:rsid w:val="00313A9E"/>
    <w:rsid w:val="003D2A53"/>
    <w:rsid w:val="00410244"/>
    <w:rsid w:val="004D364E"/>
    <w:rsid w:val="00542419"/>
    <w:rsid w:val="00595A63"/>
    <w:rsid w:val="0060357C"/>
    <w:rsid w:val="00685DB4"/>
    <w:rsid w:val="006B5290"/>
    <w:rsid w:val="00731987"/>
    <w:rsid w:val="00791036"/>
    <w:rsid w:val="00797646"/>
    <w:rsid w:val="007A6FAB"/>
    <w:rsid w:val="007B0C06"/>
    <w:rsid w:val="007C75DA"/>
    <w:rsid w:val="007D5AFB"/>
    <w:rsid w:val="008616C7"/>
    <w:rsid w:val="00896885"/>
    <w:rsid w:val="008D121B"/>
    <w:rsid w:val="008E108F"/>
    <w:rsid w:val="0095251A"/>
    <w:rsid w:val="009627F3"/>
    <w:rsid w:val="00983633"/>
    <w:rsid w:val="00AC6578"/>
    <w:rsid w:val="00AD7727"/>
    <w:rsid w:val="00AF2820"/>
    <w:rsid w:val="00AF4E6E"/>
    <w:rsid w:val="00BE42F1"/>
    <w:rsid w:val="00C11D23"/>
    <w:rsid w:val="00C12BCD"/>
    <w:rsid w:val="00C22BC6"/>
    <w:rsid w:val="00C767AA"/>
    <w:rsid w:val="00C905C1"/>
    <w:rsid w:val="00D12923"/>
    <w:rsid w:val="00D50CE1"/>
    <w:rsid w:val="00D91209"/>
    <w:rsid w:val="00D97361"/>
    <w:rsid w:val="00DE6DE2"/>
    <w:rsid w:val="00DF7F1F"/>
    <w:rsid w:val="00ED752A"/>
    <w:rsid w:val="00EE00A8"/>
    <w:rsid w:val="00F253BF"/>
    <w:rsid w:val="00F63972"/>
    <w:rsid w:val="00F7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BF2B"/>
  <w15:chartTrackingRefBased/>
  <w15:docId w15:val="{49AE0FCA-349F-4538-A1DB-9D94CB15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  <w:ind w:left="72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11D23"/>
  </w:style>
  <w:style w:type="paragraph" w:styleId="a5">
    <w:name w:val="footer"/>
    <w:basedOn w:val="a"/>
    <w:link w:val="a6"/>
    <w:uiPriority w:val="99"/>
    <w:unhideWhenUsed/>
    <w:rsid w:val="00C11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11D23"/>
  </w:style>
  <w:style w:type="paragraph" w:styleId="a7">
    <w:name w:val="List Paragraph"/>
    <w:basedOn w:val="a"/>
    <w:uiPriority w:val="34"/>
    <w:qFormat/>
    <w:rsid w:val="00C905C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F6E15-C7F0-49CD-9B49-BEE045D5D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weshahi</dc:creator>
  <cp:keywords/>
  <dc:description/>
  <cp:lastModifiedBy>wassim weshahi</cp:lastModifiedBy>
  <cp:revision>40</cp:revision>
  <dcterms:created xsi:type="dcterms:W3CDTF">2018-12-20T17:10:00Z</dcterms:created>
  <dcterms:modified xsi:type="dcterms:W3CDTF">2018-12-20T20:40:00Z</dcterms:modified>
</cp:coreProperties>
</file>