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1AD2" w:rsidRPr="001D1AD2" w:rsidRDefault="001D1AD2" w:rsidP="001D1AD2">
      <w:pPr>
        <w:rPr>
          <w:rFonts w:ascii="Times New Roman" w:hAnsi="Times New Roman" w:cs="Times New Roman"/>
          <w:sz w:val="40"/>
          <w:szCs w:val="40"/>
        </w:rPr>
      </w:pPr>
      <w:r>
        <w:rPr>
          <w:rFonts w:ascii="Times New Roman" w:hAnsi="Times New Roman" w:cs="Times New Roman"/>
          <w:sz w:val="40"/>
          <w:szCs w:val="40"/>
        </w:rPr>
        <w:t xml:space="preserve">                                 </w:t>
      </w:r>
      <w:r w:rsidRPr="001D1AD2">
        <w:rPr>
          <w:rFonts w:ascii="Times New Roman" w:hAnsi="Times New Roman" w:cs="Times New Roman"/>
          <w:sz w:val="40"/>
          <w:szCs w:val="40"/>
        </w:rPr>
        <w:t>Assignment</w:t>
      </w:r>
      <w:r>
        <w:rPr>
          <w:rFonts w:ascii="Times New Roman" w:hAnsi="Times New Roman" w:cs="Times New Roman"/>
          <w:sz w:val="40"/>
          <w:szCs w:val="40"/>
        </w:rPr>
        <w:t># 0</w:t>
      </w:r>
      <w:r w:rsidRPr="001D1AD2">
        <w:rPr>
          <w:rFonts w:ascii="Times New Roman" w:hAnsi="Times New Roman" w:cs="Times New Roman"/>
          <w:sz w:val="40"/>
          <w:szCs w:val="40"/>
        </w:rPr>
        <w:t>1</w:t>
      </w:r>
    </w:p>
    <w:p w:rsidR="001D1AD2" w:rsidRPr="001D1AD2" w:rsidRDefault="001D1AD2" w:rsidP="001D1AD2">
      <w:pPr>
        <w:rPr>
          <w:rFonts w:ascii="Times New Roman" w:hAnsi="Times New Roman" w:cs="Times New Roman"/>
          <w:sz w:val="40"/>
          <w:szCs w:val="40"/>
        </w:rPr>
      </w:pPr>
      <w:r>
        <w:rPr>
          <w:rFonts w:ascii="Times New Roman" w:hAnsi="Times New Roman" w:cs="Times New Roman"/>
          <w:sz w:val="40"/>
          <w:szCs w:val="40"/>
        </w:rPr>
        <w:t xml:space="preserve">                             </w:t>
      </w:r>
      <w:r w:rsidRPr="001D1AD2">
        <w:rPr>
          <w:rFonts w:ascii="Times New Roman" w:hAnsi="Times New Roman" w:cs="Times New Roman"/>
          <w:sz w:val="40"/>
          <w:szCs w:val="40"/>
        </w:rPr>
        <w:t>Information Security</w:t>
      </w:r>
    </w:p>
    <w:p w:rsidR="001D1AD2" w:rsidRDefault="001D1AD2"/>
    <w:p w:rsidR="001D1AD2" w:rsidRPr="001D1AD2" w:rsidRDefault="001D1AD2">
      <w:pPr>
        <w:rPr>
          <w:rFonts w:ascii="Times New Roman" w:hAnsi="Times New Roman" w:cs="Times New Roman"/>
          <w:sz w:val="26"/>
          <w:szCs w:val="26"/>
        </w:rPr>
      </w:pPr>
      <w:r w:rsidRPr="001D1AD2">
        <w:rPr>
          <w:rFonts w:ascii="Times New Roman" w:hAnsi="Times New Roman" w:cs="Times New Roman"/>
          <w:sz w:val="26"/>
          <w:szCs w:val="26"/>
        </w:rPr>
        <w:t xml:space="preserve">Name: </w:t>
      </w:r>
      <w:proofErr w:type="spellStart"/>
      <w:r w:rsidRPr="001D1AD2">
        <w:rPr>
          <w:rFonts w:ascii="Times New Roman" w:hAnsi="Times New Roman" w:cs="Times New Roman"/>
          <w:sz w:val="26"/>
          <w:szCs w:val="26"/>
        </w:rPr>
        <w:t>Wasfa</w:t>
      </w:r>
      <w:proofErr w:type="spellEnd"/>
      <w:r w:rsidRPr="001D1AD2">
        <w:rPr>
          <w:rFonts w:ascii="Times New Roman" w:hAnsi="Times New Roman" w:cs="Times New Roman"/>
          <w:sz w:val="26"/>
          <w:szCs w:val="26"/>
        </w:rPr>
        <w:t xml:space="preserve"> Nasir</w:t>
      </w:r>
    </w:p>
    <w:p w:rsidR="001D1AD2" w:rsidRPr="001D1AD2" w:rsidRDefault="001D1AD2">
      <w:pPr>
        <w:rPr>
          <w:rFonts w:ascii="Times New Roman" w:hAnsi="Times New Roman" w:cs="Times New Roman"/>
          <w:sz w:val="26"/>
          <w:szCs w:val="26"/>
        </w:rPr>
      </w:pPr>
      <w:r w:rsidRPr="001D1AD2">
        <w:rPr>
          <w:rFonts w:ascii="Times New Roman" w:hAnsi="Times New Roman" w:cs="Times New Roman"/>
          <w:sz w:val="26"/>
          <w:szCs w:val="26"/>
        </w:rPr>
        <w:t>Roll Number: 2020-CS-145</w:t>
      </w:r>
    </w:p>
    <w:p w:rsidR="001D1AD2" w:rsidRPr="001D1AD2" w:rsidRDefault="001D1AD2">
      <w:pPr>
        <w:rPr>
          <w:rFonts w:ascii="Times New Roman" w:hAnsi="Times New Roman" w:cs="Times New Roman"/>
          <w:sz w:val="26"/>
          <w:szCs w:val="26"/>
        </w:rPr>
      </w:pPr>
      <w:r w:rsidRPr="001D1AD2">
        <w:rPr>
          <w:rFonts w:ascii="Times New Roman" w:hAnsi="Times New Roman" w:cs="Times New Roman"/>
          <w:sz w:val="26"/>
          <w:szCs w:val="26"/>
        </w:rPr>
        <w:t>Section C</w:t>
      </w:r>
    </w:p>
    <w:p w:rsidR="001D1AD2" w:rsidRDefault="001D1AD2">
      <w:pPr>
        <w:rPr>
          <w:rFonts w:ascii="Times New Roman" w:hAnsi="Times New Roman" w:cs="Times New Roman"/>
          <w:sz w:val="26"/>
          <w:szCs w:val="26"/>
        </w:rPr>
      </w:pPr>
      <w:r w:rsidRPr="001D1AD2">
        <w:rPr>
          <w:rFonts w:ascii="Times New Roman" w:hAnsi="Times New Roman" w:cs="Times New Roman"/>
          <w:sz w:val="26"/>
          <w:szCs w:val="26"/>
        </w:rPr>
        <w:t>Submitted to: Dr. Faiza Iqbal</w:t>
      </w:r>
    </w:p>
    <w:p w:rsidR="001D1AD2" w:rsidRDefault="001D1AD2" w:rsidP="00B95CF7">
      <w:pPr>
        <w:jc w:val="both"/>
        <w:rPr>
          <w:rFonts w:ascii="Times New Roman" w:hAnsi="Times New Roman" w:cs="Times New Roman"/>
          <w:sz w:val="26"/>
          <w:szCs w:val="26"/>
        </w:rPr>
      </w:pPr>
    </w:p>
    <w:p w:rsidR="001D1AD2" w:rsidRDefault="001D1AD2">
      <w:pPr>
        <w:rPr>
          <w:rFonts w:ascii="Times New Roman" w:hAnsi="Times New Roman" w:cs="Times New Roman"/>
          <w:sz w:val="32"/>
          <w:szCs w:val="32"/>
          <w:u w:val="single"/>
        </w:rPr>
      </w:pPr>
      <w:r w:rsidRPr="001D1AD2">
        <w:rPr>
          <w:rFonts w:ascii="Times New Roman" w:hAnsi="Times New Roman" w:cs="Times New Roman"/>
          <w:sz w:val="32"/>
          <w:szCs w:val="32"/>
          <w:u w:val="single"/>
        </w:rPr>
        <w:t>Virus Description</w:t>
      </w:r>
    </w:p>
    <w:p w:rsidR="001D1AD2" w:rsidRDefault="001D1AD2" w:rsidP="00B95CF7">
      <w:pPr>
        <w:jc w:val="both"/>
        <w:rPr>
          <w:rFonts w:ascii="Times New Roman" w:hAnsi="Times New Roman" w:cs="Times New Roman"/>
          <w:sz w:val="26"/>
          <w:szCs w:val="26"/>
        </w:rPr>
      </w:pPr>
      <w:r w:rsidRPr="00B95CF7">
        <w:rPr>
          <w:rFonts w:ascii="Times New Roman" w:hAnsi="Times New Roman" w:cs="Times New Roman"/>
          <w:sz w:val="26"/>
          <w:szCs w:val="26"/>
        </w:rPr>
        <w:t xml:space="preserve">This virus is a computer harmless virus which just pranks the user. </w:t>
      </w:r>
      <w:r w:rsidR="00B95CF7" w:rsidRPr="00B95CF7">
        <w:rPr>
          <w:rFonts w:ascii="Times New Roman" w:hAnsi="Times New Roman" w:cs="Times New Roman"/>
          <w:sz w:val="26"/>
          <w:szCs w:val="26"/>
        </w:rPr>
        <w:t xml:space="preserve">The user gets irritated because of various opening of dialogue boxes showing some messages about computer hacking and texts that can scare any user. Virus is created in </w:t>
      </w:r>
      <w:proofErr w:type="spellStart"/>
      <w:r w:rsidR="00B95CF7" w:rsidRPr="00B95CF7">
        <w:rPr>
          <w:rFonts w:ascii="Times New Roman" w:hAnsi="Times New Roman" w:cs="Times New Roman"/>
          <w:sz w:val="26"/>
          <w:szCs w:val="26"/>
        </w:rPr>
        <w:t>php</w:t>
      </w:r>
      <w:proofErr w:type="spellEnd"/>
      <w:r w:rsidR="00B95CF7" w:rsidRPr="00B95CF7">
        <w:rPr>
          <w:rFonts w:ascii="Times New Roman" w:hAnsi="Times New Roman" w:cs="Times New Roman"/>
          <w:sz w:val="26"/>
          <w:szCs w:val="26"/>
        </w:rPr>
        <w:t xml:space="preserve"> along with .bat extension.</w:t>
      </w:r>
      <w:r w:rsidR="00B95CF7">
        <w:rPr>
          <w:rFonts w:ascii="Times New Roman" w:hAnsi="Times New Roman" w:cs="Times New Roman"/>
          <w:sz w:val="26"/>
          <w:szCs w:val="26"/>
        </w:rPr>
        <w:t xml:space="preserve"> A user new to computer definitely not </w:t>
      </w:r>
      <w:r w:rsidR="00030CB8">
        <w:rPr>
          <w:rFonts w:ascii="Times New Roman" w:hAnsi="Times New Roman" w:cs="Times New Roman"/>
          <w:sz w:val="26"/>
          <w:szCs w:val="26"/>
        </w:rPr>
        <w:t xml:space="preserve">goanna recognize what type of file is it as it is edited as “My Computer” with the icon changed. This virus does not harm any person’s personal work or any files in the computer. It’s just a prank to gain some attention of the user. Following are the screenshots when you run virus file. These are some screenshots of the commands showing </w:t>
      </w:r>
      <w:r w:rsidR="00E12F63">
        <w:rPr>
          <w:rFonts w:ascii="Times New Roman" w:hAnsi="Times New Roman" w:cs="Times New Roman"/>
          <w:sz w:val="26"/>
          <w:szCs w:val="26"/>
        </w:rPr>
        <w:t>some messages that can alert the user. But at the end all the matter is sorted.</w:t>
      </w:r>
    </w:p>
    <w:p w:rsidR="00030CB8" w:rsidRDefault="00030CB8" w:rsidP="00B95CF7">
      <w:pPr>
        <w:jc w:val="both"/>
        <w:rPr>
          <w:rFonts w:ascii="Times New Roman" w:hAnsi="Times New Roman" w:cs="Times New Roman"/>
          <w:sz w:val="26"/>
          <w:szCs w:val="26"/>
        </w:rPr>
      </w:pPr>
    </w:p>
    <w:p w:rsidR="00030CB8" w:rsidRDefault="00E12F63" w:rsidP="00B95CF7">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1" locked="0" layoutInCell="1" allowOverlap="1">
            <wp:simplePos x="0" y="0"/>
            <wp:positionH relativeFrom="margin">
              <wp:posOffset>495300</wp:posOffset>
            </wp:positionH>
            <wp:positionV relativeFrom="paragraph">
              <wp:posOffset>162560</wp:posOffset>
            </wp:positionV>
            <wp:extent cx="4787265" cy="2466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
                      <a:extLst>
                        <a:ext uri="{28A0092B-C50C-407E-A947-70E740481C1C}">
                          <a14:useLocalDpi xmlns:a14="http://schemas.microsoft.com/office/drawing/2010/main" val="0"/>
                        </a:ext>
                      </a:extLst>
                    </a:blip>
                    <a:stretch>
                      <a:fillRect/>
                    </a:stretch>
                  </pic:blipFill>
                  <pic:spPr>
                    <a:xfrm>
                      <a:off x="0" y="0"/>
                      <a:ext cx="4787265" cy="2466260"/>
                    </a:xfrm>
                    <a:prstGeom prst="rect">
                      <a:avLst/>
                    </a:prstGeom>
                  </pic:spPr>
                </pic:pic>
              </a:graphicData>
            </a:graphic>
            <wp14:sizeRelH relativeFrom="margin">
              <wp14:pctWidth>0</wp14:pctWidth>
            </wp14:sizeRelH>
            <wp14:sizeRelV relativeFrom="margin">
              <wp14:pctHeight>0</wp14:pctHeight>
            </wp14:sizeRelV>
          </wp:anchor>
        </w:drawing>
      </w: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1" locked="0" layoutInCell="1" allowOverlap="1">
            <wp:simplePos x="0" y="0"/>
            <wp:positionH relativeFrom="margin">
              <wp:posOffset>548005</wp:posOffset>
            </wp:positionH>
            <wp:positionV relativeFrom="paragraph">
              <wp:posOffset>6985</wp:posOffset>
            </wp:positionV>
            <wp:extent cx="4848225" cy="2510614"/>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4848225" cy="2510614"/>
                    </a:xfrm>
                    <a:prstGeom prst="rect">
                      <a:avLst/>
                    </a:prstGeom>
                  </pic:spPr>
                </pic:pic>
              </a:graphicData>
            </a:graphic>
            <wp14:sizeRelH relativeFrom="margin">
              <wp14:pctWidth>0</wp14:pctWidth>
            </wp14:sizeRelH>
            <wp14:sizeRelV relativeFrom="margin">
              <wp14:pctHeight>0</wp14:pctHeight>
            </wp14:sizeRelV>
          </wp:anchor>
        </w:drawing>
      </w: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1" locked="0" layoutInCell="1" allowOverlap="1">
            <wp:simplePos x="0" y="0"/>
            <wp:positionH relativeFrom="margin">
              <wp:align>center</wp:align>
            </wp:positionH>
            <wp:positionV relativeFrom="paragraph">
              <wp:posOffset>127635</wp:posOffset>
            </wp:positionV>
            <wp:extent cx="4974484" cy="26955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4974484" cy="2695575"/>
                    </a:xfrm>
                    <a:prstGeom prst="rect">
                      <a:avLst/>
                    </a:prstGeom>
                  </pic:spPr>
                </pic:pic>
              </a:graphicData>
            </a:graphic>
            <wp14:sizeRelH relativeFrom="margin">
              <wp14:pctWidth>0</wp14:pctWidth>
            </wp14:sizeRelH>
            <wp14:sizeRelV relativeFrom="margin">
              <wp14:pctHeight>0</wp14:pctHeight>
            </wp14:sizeRelV>
          </wp:anchor>
        </w:drawing>
      </w: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sz w:val="26"/>
          <w:szCs w:val="26"/>
        </w:rPr>
      </w:pPr>
    </w:p>
    <w:p w:rsidR="00030CB8" w:rsidRDefault="00030CB8" w:rsidP="00B95CF7">
      <w:pPr>
        <w:jc w:val="both"/>
        <w:rPr>
          <w:rFonts w:ascii="Times New Roman" w:hAnsi="Times New Roman" w:cs="Times New Roman"/>
          <w:noProof/>
          <w:sz w:val="26"/>
          <w:szCs w:val="26"/>
        </w:rPr>
      </w:pPr>
    </w:p>
    <w:p w:rsidR="00030CB8" w:rsidRDefault="00030CB8" w:rsidP="00B95CF7">
      <w:pPr>
        <w:jc w:val="both"/>
        <w:rPr>
          <w:rFonts w:ascii="Times New Roman" w:hAnsi="Times New Roman" w:cs="Times New Roman"/>
          <w:noProof/>
          <w:sz w:val="26"/>
          <w:szCs w:val="26"/>
        </w:rPr>
      </w:pPr>
    </w:p>
    <w:p w:rsidR="00030CB8" w:rsidRDefault="00030CB8" w:rsidP="00B95CF7">
      <w:pPr>
        <w:jc w:val="both"/>
        <w:rPr>
          <w:rFonts w:ascii="Times New Roman" w:hAnsi="Times New Roman" w:cs="Times New Roman"/>
          <w:noProof/>
          <w:sz w:val="26"/>
          <w:szCs w:val="26"/>
        </w:rPr>
      </w:pPr>
    </w:p>
    <w:p w:rsidR="00030CB8" w:rsidRDefault="00030CB8" w:rsidP="00B95CF7">
      <w:pPr>
        <w:jc w:val="both"/>
        <w:rPr>
          <w:rFonts w:ascii="Times New Roman" w:hAnsi="Times New Roman" w:cs="Times New Roman"/>
          <w:noProof/>
          <w:sz w:val="26"/>
          <w:szCs w:val="26"/>
        </w:rPr>
      </w:pPr>
    </w:p>
    <w:p w:rsidR="00030CB8" w:rsidRDefault="00030CB8" w:rsidP="00B95CF7">
      <w:pPr>
        <w:jc w:val="both"/>
        <w:rPr>
          <w:rFonts w:ascii="Times New Roman" w:hAnsi="Times New Roman" w:cs="Times New Roman"/>
          <w:noProof/>
          <w:sz w:val="26"/>
          <w:szCs w:val="26"/>
        </w:rPr>
      </w:pPr>
    </w:p>
    <w:p w:rsidR="00030CB8" w:rsidRDefault="00030CB8" w:rsidP="00B95CF7">
      <w:pPr>
        <w:jc w:val="both"/>
        <w:rPr>
          <w:rFonts w:ascii="Times New Roman" w:hAnsi="Times New Roman" w:cs="Times New Roman"/>
          <w:noProof/>
          <w:sz w:val="26"/>
          <w:szCs w:val="26"/>
        </w:rPr>
      </w:pPr>
    </w:p>
    <w:p w:rsidR="00030CB8" w:rsidRDefault="00030CB8" w:rsidP="00B95CF7">
      <w:pPr>
        <w:jc w:val="both"/>
        <w:rPr>
          <w:rFonts w:ascii="Times New Roman" w:hAnsi="Times New Roman" w:cs="Times New Roman"/>
          <w:noProof/>
          <w:sz w:val="26"/>
          <w:szCs w:val="26"/>
        </w:rPr>
      </w:pPr>
      <w:r>
        <w:rPr>
          <w:rFonts w:ascii="Times New Roman" w:hAnsi="Times New Roman" w:cs="Times New Roman"/>
          <w:noProof/>
          <w:sz w:val="26"/>
          <w:szCs w:val="26"/>
        </w:rPr>
        <w:drawing>
          <wp:anchor distT="0" distB="0" distL="114300" distR="114300" simplePos="0" relativeHeight="251659264" behindDoc="1" locked="0" layoutInCell="1" allowOverlap="1">
            <wp:simplePos x="0" y="0"/>
            <wp:positionH relativeFrom="margin">
              <wp:align>center</wp:align>
            </wp:positionH>
            <wp:positionV relativeFrom="paragraph">
              <wp:posOffset>30480</wp:posOffset>
            </wp:positionV>
            <wp:extent cx="5200650" cy="263644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200650" cy="2636441"/>
                    </a:xfrm>
                    <a:prstGeom prst="rect">
                      <a:avLst/>
                    </a:prstGeom>
                  </pic:spPr>
                </pic:pic>
              </a:graphicData>
            </a:graphic>
            <wp14:sizeRelH relativeFrom="margin">
              <wp14:pctWidth>0</wp14:pctWidth>
            </wp14:sizeRelH>
            <wp14:sizeRelV relativeFrom="margin">
              <wp14:pctHeight>0</wp14:pctHeight>
            </wp14:sizeRelV>
          </wp:anchor>
        </w:drawing>
      </w:r>
    </w:p>
    <w:p w:rsidR="00030CB8" w:rsidRPr="00B95CF7" w:rsidRDefault="00030CB8" w:rsidP="00B95CF7">
      <w:pPr>
        <w:jc w:val="both"/>
        <w:rPr>
          <w:rFonts w:ascii="Times New Roman" w:hAnsi="Times New Roman" w:cs="Times New Roman"/>
          <w:sz w:val="26"/>
          <w:szCs w:val="26"/>
        </w:rPr>
      </w:pPr>
    </w:p>
    <w:sectPr w:rsidR="00030CB8" w:rsidRPr="00B95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D2"/>
    <w:rsid w:val="00030CB8"/>
    <w:rsid w:val="001D1AD2"/>
    <w:rsid w:val="00B95CF7"/>
    <w:rsid w:val="00E12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B2BE"/>
  <w15:chartTrackingRefBased/>
  <w15:docId w15:val="{1C21C1E8-DD94-4848-B401-C6D58B8FC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143</Words>
  <Characters>820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noreen shahzadi</dc:creator>
  <cp:keywords/>
  <dc:description/>
  <cp:lastModifiedBy>noreen shahzadi</cp:lastModifiedBy>
  <cp:revision>1</cp:revision>
  <dcterms:created xsi:type="dcterms:W3CDTF">2022-09-22T20:27:00Z</dcterms:created>
  <dcterms:modified xsi:type="dcterms:W3CDTF">2022-09-22T20:47:00Z</dcterms:modified>
</cp:coreProperties>
</file>