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rFonts w:ascii="Times New Roman" w:cs="Times New Roman" w:eastAsia="Times New Roman" w:hAnsi="Times New Roman"/>
          <w:sz w:val="24"/>
          <w:szCs w:val="24"/>
        </w:rPr>
      </w:pPr>
      <w:bookmarkStart w:colFirst="0" w:colLast="0" w:name="_npoogujpb4ho" w:id="0"/>
      <w:bookmarkEnd w:id="0"/>
      <w:r w:rsidDel="00000000" w:rsidR="00000000" w:rsidRPr="00000000">
        <w:rPr>
          <w:rtl w:val="0"/>
        </w:rPr>
      </w:r>
    </w:p>
    <w:p w:rsidR="00000000" w:rsidDel="00000000" w:rsidP="00000000" w:rsidRDefault="00000000" w:rsidRPr="00000000" w14:paraId="00000002">
      <w:pPr>
        <w:pStyle w:val="Subtitle"/>
        <w:rPr>
          <w:rFonts w:ascii="Times New Roman" w:cs="Times New Roman" w:eastAsia="Times New Roman" w:hAnsi="Times New Roman"/>
          <w:sz w:val="42"/>
          <w:szCs w:val="42"/>
        </w:rPr>
      </w:pPr>
      <w:bookmarkStart w:colFirst="0" w:colLast="0" w:name="_anv7yvsh1y0x" w:id="1"/>
      <w:bookmarkEnd w:id="1"/>
      <w:r w:rsidDel="00000000" w:rsidR="00000000" w:rsidRPr="00000000">
        <w:rPr>
          <w:rFonts w:ascii="Times New Roman" w:cs="Times New Roman" w:eastAsia="Times New Roman" w:hAnsi="Times New Roman"/>
          <w:sz w:val="42"/>
          <w:szCs w:val="42"/>
          <w:rtl w:val="0"/>
        </w:rPr>
        <w:t xml:space="preserve">ENGG2000/3000 Department of Engineering, Macquarie University. </w:t>
      </w:r>
    </w:p>
    <w:p w:rsidR="00000000" w:rsidDel="00000000" w:rsidP="00000000" w:rsidRDefault="00000000" w:rsidRPr="00000000" w14:paraId="00000003">
      <w:pPr>
        <w:pStyle w:val="Title"/>
        <w:rPr>
          <w:rFonts w:ascii="Times New Roman" w:cs="Times New Roman" w:eastAsia="Times New Roman" w:hAnsi="Times New Roman"/>
          <w:sz w:val="76"/>
          <w:szCs w:val="76"/>
        </w:rPr>
      </w:pPr>
      <w:bookmarkStart w:colFirst="0" w:colLast="0" w:name="_1djo3ts72et3" w:id="2"/>
      <w:bookmarkEnd w:id="2"/>
      <w:r w:rsidDel="00000000" w:rsidR="00000000" w:rsidRPr="00000000">
        <w:rPr>
          <w:rFonts w:ascii="Times New Roman" w:cs="Times New Roman" w:eastAsia="Times New Roman" w:hAnsi="Times New Roman"/>
          <w:sz w:val="76"/>
          <w:szCs w:val="76"/>
          <w:rtl w:val="0"/>
        </w:rPr>
        <w:t xml:space="preserve">Design Document</w:t>
      </w:r>
    </w:p>
    <w:p w:rsidR="00000000" w:rsidDel="00000000" w:rsidP="00000000" w:rsidRDefault="00000000" w:rsidRPr="00000000" w14:paraId="00000004">
      <w:pPr>
        <w:pStyle w:val="Subtitle"/>
        <w:rPr>
          <w:rFonts w:ascii="Times New Roman" w:cs="Times New Roman" w:eastAsia="Times New Roman" w:hAnsi="Times New Roman"/>
          <w:sz w:val="42"/>
          <w:szCs w:val="42"/>
        </w:rPr>
      </w:pPr>
      <w:bookmarkStart w:colFirst="0" w:colLast="0" w:name="_4ueie9lkrrq" w:id="3"/>
      <w:bookmarkEnd w:id="3"/>
      <w:r w:rsidDel="00000000" w:rsidR="00000000" w:rsidRPr="00000000">
        <w:rPr>
          <w:rFonts w:ascii="Times New Roman" w:cs="Times New Roman" w:eastAsia="Times New Roman" w:hAnsi="Times New Roman"/>
          <w:sz w:val="42"/>
          <w:szCs w:val="42"/>
          <w:rtl w:val="0"/>
        </w:rPr>
        <w:t xml:space="preserve">Blade Runner, 2024</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5243513" cy="1957388"/>
            <wp:effectExtent b="0" l="0" r="0" t="0"/>
            <wp:wrapNone/>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243513" cy="1957388"/>
                    </a:xfrm>
                    <a:prstGeom prst="rect"/>
                    <a:ln/>
                  </pic:spPr>
                </pic:pic>
              </a:graphicData>
            </a:graphic>
          </wp:anchor>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numPr>
          <w:ilvl w:val="0"/>
          <w:numId w:val="24"/>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REVISION LOG</w:t>
      </w:r>
      <w:r w:rsidDel="00000000" w:rsidR="00000000" w:rsidRPr="00000000">
        <w:rPr>
          <w:rFonts w:ascii="Times New Roman" w:cs="Times New Roman" w:eastAsia="Times New Roman" w:hAnsi="Times New Roman"/>
          <w:b w:val="1"/>
          <w:sz w:val="24"/>
          <w:szCs w:val="24"/>
          <w:rtl w:val="0"/>
        </w:rPr>
        <w:t xml:space="preserve"> </w:t>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6060"/>
        <w:gridCol w:w="1815"/>
        <w:gridCol w:w="1080"/>
        <w:tblGridChange w:id="0">
          <w:tblGrid>
            <w:gridCol w:w="1125"/>
            <w:gridCol w:w="6060"/>
            <w:gridCol w:w="1815"/>
            <w:gridCol w:w="1080"/>
          </w:tblGrid>
        </w:tblGridChange>
      </w:tblGrid>
      <w:tr>
        <w:trPr>
          <w:cantSplit w:val="0"/>
          <w:trHeight w:val="75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draft created.</w:t>
            </w:r>
          </w:p>
          <w:p w:rsidR="00000000" w:rsidDel="00000000" w:rsidP="00000000" w:rsidRDefault="00000000" w:rsidRPr="00000000" w14:paraId="00000028">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Sections created: Introduction, Summary, Problem Definition, Requirements, Inclusions and Exclusions, Preliminary Design, and Appendices.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requirements and the respective acceptance criteria</w:t>
            </w:r>
          </w:p>
          <w:p w:rsidR="00000000" w:rsidDel="00000000" w:rsidP="00000000" w:rsidRDefault="00000000" w:rsidRPr="00000000" w14:paraId="0000002D">
            <w:pPr>
              <w:numPr>
                <w:ilvl w:val="1"/>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2E">
            <w:pPr>
              <w:numPr>
                <w:ilvl w:val="1"/>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requirements</w:t>
            </w:r>
          </w:p>
          <w:p w:rsidR="00000000" w:rsidDel="00000000" w:rsidP="00000000" w:rsidRDefault="00000000" w:rsidRPr="00000000" w14:paraId="0000002F">
            <w:pPr>
              <w:numPr>
                <w:ilvl w:val="1"/>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requirements</w:t>
            </w:r>
          </w:p>
          <w:p w:rsidR="00000000" w:rsidDel="00000000" w:rsidP="00000000" w:rsidRDefault="00000000" w:rsidRPr="00000000" w14:paraId="0000003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Scope of project</w:t>
            </w:r>
          </w:p>
          <w:p w:rsidR="00000000" w:rsidDel="00000000" w:rsidP="00000000" w:rsidRDefault="00000000" w:rsidRPr="00000000" w14:paraId="00000031">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Scope of project</w:t>
            </w:r>
          </w:p>
          <w:p w:rsidR="00000000" w:rsidDel="00000000" w:rsidP="00000000" w:rsidRDefault="00000000" w:rsidRPr="00000000" w14:paraId="00000036">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p w:rsidR="00000000" w:rsidDel="00000000" w:rsidP="00000000" w:rsidRDefault="00000000" w:rsidRPr="00000000" w14:paraId="00000037">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Scope of project</w:t>
            </w:r>
          </w:p>
          <w:p w:rsidR="00000000" w:rsidDel="00000000" w:rsidP="00000000" w:rsidRDefault="00000000" w:rsidRPr="00000000" w14:paraId="00000038">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Reorganised doc structure</w:t>
            </w:r>
          </w:p>
          <w:p w:rsidR="00000000" w:rsidDel="00000000" w:rsidP="00000000" w:rsidRDefault="00000000" w:rsidRPr="00000000" w14:paraId="0000003D">
            <w:pPr>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to problem and objectives</w:t>
            </w:r>
          </w:p>
          <w:p w:rsidR="00000000" w:rsidDel="00000000" w:rsidP="00000000" w:rsidRDefault="00000000" w:rsidRPr="00000000" w14:paraId="0000003E">
            <w:pPr>
              <w:numPr>
                <w:ilvl w:val="0"/>
                <w:numId w:val="2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conceptual design and design alternative </w:t>
            </w:r>
          </w:p>
          <w:p w:rsidR="00000000" w:rsidDel="00000000" w:rsidP="00000000" w:rsidRDefault="00000000" w:rsidRPr="00000000" w14:paraId="0000003F">
            <w:pPr>
              <w:numPr>
                <w:ilvl w:val="0"/>
                <w:numId w:val="2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the detail design </w:t>
            </w:r>
          </w:p>
          <w:p w:rsidR="00000000" w:rsidDel="00000000" w:rsidP="00000000" w:rsidRDefault="00000000" w:rsidRPr="00000000" w14:paraId="00000040">
            <w:pPr>
              <w:numPr>
                <w:ilvl w:val="0"/>
                <w:numId w:val="2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traceability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11/10/24</w:t>
            </w:r>
          </w:p>
        </w:tc>
      </w:tr>
    </w:tbl>
    <w:p w:rsidR="00000000" w:rsidDel="00000000" w:rsidP="00000000" w:rsidRDefault="00000000" w:rsidRPr="00000000" w14:paraId="00000043">
      <w:pPr>
        <w:pStyle w:val="Heading4"/>
        <w:spacing w:after="200" w:before="0" w:line="360" w:lineRule="auto"/>
        <w:jc w:val="center"/>
        <w:rPr>
          <w:rFonts w:ascii="Times New Roman" w:cs="Times New Roman" w:eastAsia="Times New Roman" w:hAnsi="Times New Roman"/>
          <w:i w:val="1"/>
          <w:color w:val="000000"/>
        </w:rPr>
      </w:pPr>
      <w:bookmarkStart w:colFirst="0" w:colLast="0" w:name="_mrx0inh6iddv" w:id="4"/>
      <w:bookmarkEnd w:id="4"/>
      <w:r w:rsidDel="00000000" w:rsidR="00000000" w:rsidRPr="00000000">
        <w:rPr>
          <w:rFonts w:ascii="Times New Roman" w:cs="Times New Roman" w:eastAsia="Times New Roman" w:hAnsi="Times New Roman"/>
          <w:i w:val="1"/>
          <w:color w:val="000000"/>
          <w:rtl w:val="0"/>
        </w:rPr>
        <w:t xml:space="preserve">Table ii. Document version history.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4"/>
        </w:numPr>
        <w:spacing w:after="200"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dot" w:pos="12000"/>
            </w:tabs>
            <w:spacing w:before="60" w:line="240" w:lineRule="auto"/>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5,5,Heading 6,6,"</w:instrText>
            <w:fldChar w:fldCharType="separate"/>
          </w:r>
          <w:hyperlink w:anchor="_h09np7fr9w9x">
            <w:r w:rsidDel="00000000" w:rsidR="00000000" w:rsidRPr="00000000">
              <w:rPr>
                <w:rFonts w:ascii="Times New Roman" w:cs="Times New Roman" w:eastAsia="Times New Roman" w:hAnsi="Times New Roman"/>
                <w:b w:val="1"/>
                <w:sz w:val="24"/>
                <w:szCs w:val="24"/>
                <w:rtl w:val="0"/>
              </w:rPr>
              <w:t xml:space="preserve">1 Introduction</w:t>
              <w:tab/>
            </w:r>
          </w:hyperlink>
          <w:r w:rsidDel="00000000" w:rsidR="00000000" w:rsidRPr="00000000">
            <w:rPr>
              <w:rFonts w:ascii="Times New Roman" w:cs="Times New Roman" w:eastAsia="Times New Roman" w:hAnsi="Times New Roman"/>
              <w:b w:val="1"/>
              <w:sz w:val="24"/>
              <w:szCs w:val="24"/>
              <w:rtl w:val="0"/>
            </w:rPr>
            <w:t xml:space="preserve">7</w:t>
          </w:r>
        </w:p>
        <w:p w:rsidR="00000000" w:rsidDel="00000000" w:rsidP="00000000" w:rsidRDefault="00000000" w:rsidRPr="00000000" w14:paraId="00000054">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7e9s64dr16xq">
            <w:r w:rsidDel="00000000" w:rsidR="00000000" w:rsidRPr="00000000">
              <w:rPr>
                <w:rFonts w:ascii="Times New Roman" w:cs="Times New Roman" w:eastAsia="Times New Roman" w:hAnsi="Times New Roman"/>
                <w:sz w:val="24"/>
                <w:szCs w:val="24"/>
                <w:rtl w:val="0"/>
              </w:rPr>
              <w:t xml:space="preserve">1.1 Problem Statement</w:t>
              <w:tab/>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55">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8oxm3t9j5c2">
            <w:r w:rsidDel="00000000" w:rsidR="00000000" w:rsidRPr="00000000">
              <w:rPr>
                <w:rFonts w:ascii="Times New Roman" w:cs="Times New Roman" w:eastAsia="Times New Roman" w:hAnsi="Times New Roman"/>
                <w:sz w:val="24"/>
                <w:szCs w:val="24"/>
                <w:rtl w:val="0"/>
              </w:rPr>
              <w:t xml:space="preserve">1.2 Subsystems</w:t>
              <w:tab/>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56">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yjizmfh8swcb">
            <w:r w:rsidDel="00000000" w:rsidR="00000000" w:rsidRPr="00000000">
              <w:rPr>
                <w:rFonts w:ascii="Times New Roman" w:cs="Times New Roman" w:eastAsia="Times New Roman" w:hAnsi="Times New Roman"/>
                <w:sz w:val="24"/>
                <w:szCs w:val="24"/>
                <w:rtl w:val="0"/>
              </w:rPr>
              <w:t xml:space="preserve">1.3 Project Scope and Constraints</w:t>
              <w:tab/>
            </w:r>
          </w:hyperlink>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57">
          <w:pPr>
            <w:widowControl w:val="0"/>
            <w:tabs>
              <w:tab w:val="right" w:leader="dot" w:pos="12000"/>
            </w:tabs>
            <w:spacing w:before="60" w:line="240" w:lineRule="auto"/>
            <w:rPr>
              <w:rFonts w:ascii="Times New Roman" w:cs="Times New Roman" w:eastAsia="Times New Roman" w:hAnsi="Times New Roman"/>
              <w:b w:val="1"/>
              <w:sz w:val="24"/>
              <w:szCs w:val="24"/>
            </w:rPr>
          </w:pPr>
          <w:hyperlink w:anchor="_b1wtrsqz8zu7">
            <w:r w:rsidDel="00000000" w:rsidR="00000000" w:rsidRPr="00000000">
              <w:rPr>
                <w:rFonts w:ascii="Times New Roman" w:cs="Times New Roman" w:eastAsia="Times New Roman" w:hAnsi="Times New Roman"/>
                <w:b w:val="1"/>
                <w:sz w:val="24"/>
                <w:szCs w:val="24"/>
                <w:rtl w:val="0"/>
              </w:rPr>
              <w:t xml:space="preserve">2 Requirements</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3bzmrgzhybq2">
            <w:r w:rsidDel="00000000" w:rsidR="00000000" w:rsidRPr="00000000">
              <w:rPr>
                <w:rFonts w:ascii="Times New Roman" w:cs="Times New Roman" w:eastAsia="Times New Roman" w:hAnsi="Times New Roman"/>
                <w:sz w:val="24"/>
                <w:szCs w:val="24"/>
                <w:rtl w:val="0"/>
              </w:rPr>
              <w:t xml:space="preserve">2.1 Functional Requirements</w:t>
              <w:tab/>
              <w:t xml:space="preserve">12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ojckeuv7188f">
            <w:r w:rsidDel="00000000" w:rsidR="00000000" w:rsidRPr="00000000">
              <w:rPr>
                <w:rFonts w:ascii="Times New Roman" w:cs="Times New Roman" w:eastAsia="Times New Roman" w:hAnsi="Times New Roman"/>
                <w:sz w:val="24"/>
                <w:szCs w:val="24"/>
                <w:rtl w:val="0"/>
              </w:rPr>
              <w:t xml:space="preserve">2.2 Non-functional Requirements</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atefb6psniq6">
            <w:r w:rsidDel="00000000" w:rsidR="00000000" w:rsidRPr="00000000">
              <w:rPr>
                <w:rFonts w:ascii="Times New Roman" w:cs="Times New Roman" w:eastAsia="Times New Roman" w:hAnsi="Times New Roman"/>
                <w:sz w:val="24"/>
                <w:szCs w:val="24"/>
                <w:rtl w:val="0"/>
              </w:rPr>
              <w:t xml:space="preserve">2.3 Interfacing Requirements</w:t>
              <w:tab/>
              <w:t xml:space="preserve">1</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5B">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atefb6psniq6">
            <w:r w:rsidDel="00000000" w:rsidR="00000000" w:rsidRPr="00000000">
              <w:rPr>
                <w:rFonts w:ascii="Times New Roman" w:cs="Times New Roman" w:eastAsia="Times New Roman" w:hAnsi="Times New Roman"/>
                <w:sz w:val="24"/>
                <w:szCs w:val="24"/>
                <w:rtl w:val="0"/>
              </w:rPr>
              <w:t xml:space="preserve">2.4 Requirements Sign-Off</w:t>
              <w:tab/>
              <w:t xml:space="preserve">1</w:t>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5C">
          <w:pPr>
            <w:widowControl w:val="0"/>
            <w:tabs>
              <w:tab w:val="right" w:leader="dot" w:pos="12000"/>
            </w:tabs>
            <w:spacing w:before="60" w:line="240" w:lineRule="auto"/>
            <w:rPr>
              <w:rFonts w:ascii="Times New Roman" w:cs="Times New Roman" w:eastAsia="Times New Roman" w:hAnsi="Times New Roman"/>
              <w:b w:val="1"/>
              <w:sz w:val="24"/>
              <w:szCs w:val="24"/>
            </w:rPr>
          </w:pPr>
          <w:hyperlink w:anchor="_kqr37yfg7293">
            <w:r w:rsidDel="00000000" w:rsidR="00000000" w:rsidRPr="00000000">
              <w:rPr>
                <w:rFonts w:ascii="Times New Roman" w:cs="Times New Roman" w:eastAsia="Times New Roman" w:hAnsi="Times New Roman"/>
                <w:b w:val="1"/>
                <w:sz w:val="24"/>
                <w:szCs w:val="24"/>
                <w:rtl w:val="0"/>
              </w:rPr>
              <w:t xml:space="preserve">3 Conceptual Design</w:t>
              <w:tab/>
              <w:t xml:space="preserve">1</w:t>
            </w:r>
          </w:hyperlink>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5D">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oaqt5p5w4wvj">
            <w:r w:rsidDel="00000000" w:rsidR="00000000" w:rsidRPr="00000000">
              <w:rPr>
                <w:rFonts w:ascii="Times New Roman" w:cs="Times New Roman" w:eastAsia="Times New Roman" w:hAnsi="Times New Roman"/>
                <w:sz w:val="24"/>
                <w:szCs w:val="24"/>
                <w:rtl w:val="0"/>
              </w:rPr>
              <w:t xml:space="preserve">3.1 Initial Analysis</w:t>
              <w:tab/>
              <w:t xml:space="preserve">1</w:t>
            </w:r>
          </w:hyperlink>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5E">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bhr7in5d2whw">
            <w:r w:rsidDel="00000000" w:rsidR="00000000" w:rsidRPr="00000000">
              <w:rPr>
                <w:rFonts w:ascii="Times New Roman" w:cs="Times New Roman" w:eastAsia="Times New Roman" w:hAnsi="Times New Roman"/>
                <w:sz w:val="24"/>
                <w:szCs w:val="24"/>
                <w:rtl w:val="0"/>
              </w:rPr>
              <w:t xml:space="preserve">3.2 Design Alternative</w:t>
              <w:tab/>
              <w:t xml:space="preserve">1</w:t>
            </w:r>
          </w:hyperlink>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5F">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jkmjcfl7nbt">
            <w:r w:rsidDel="00000000" w:rsidR="00000000" w:rsidRPr="00000000">
              <w:rPr>
                <w:rFonts w:ascii="Times New Roman" w:cs="Times New Roman" w:eastAsia="Times New Roman" w:hAnsi="Times New Roman"/>
                <w:sz w:val="24"/>
                <w:szCs w:val="24"/>
                <w:rtl w:val="0"/>
              </w:rPr>
              <w:t xml:space="preserve">3.3 Comparison of Design Alternatives</w:t>
              <w:tab/>
              <w:t xml:space="preserve">1</w:t>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60">
          <w:pPr>
            <w:widowControl w:val="0"/>
            <w:tabs>
              <w:tab w:val="right" w:leader="dot" w:pos="12000"/>
            </w:tabs>
            <w:spacing w:before="60" w:line="240" w:lineRule="auto"/>
            <w:rPr>
              <w:rFonts w:ascii="Times New Roman" w:cs="Times New Roman" w:eastAsia="Times New Roman" w:hAnsi="Times New Roman"/>
              <w:b w:val="1"/>
              <w:sz w:val="24"/>
              <w:szCs w:val="24"/>
            </w:rPr>
          </w:pPr>
          <w:hyperlink w:anchor="_vm4pgwtm5uok">
            <w:r w:rsidDel="00000000" w:rsidR="00000000" w:rsidRPr="00000000">
              <w:rPr>
                <w:rFonts w:ascii="Times New Roman" w:cs="Times New Roman" w:eastAsia="Times New Roman" w:hAnsi="Times New Roman"/>
                <w:b w:val="1"/>
                <w:sz w:val="24"/>
                <w:szCs w:val="24"/>
                <w:rtl w:val="0"/>
              </w:rPr>
              <w:t xml:space="preserve">4 Detailed Design</w:t>
              <w:tab/>
            </w:r>
          </w:hyperlink>
          <w:r w:rsidDel="00000000" w:rsidR="00000000" w:rsidRPr="00000000">
            <w:rPr>
              <w:rFonts w:ascii="Times New Roman" w:cs="Times New Roman" w:eastAsia="Times New Roman" w:hAnsi="Times New Roman"/>
              <w:b w:val="1"/>
              <w:sz w:val="24"/>
              <w:szCs w:val="24"/>
              <w:rtl w:val="0"/>
            </w:rPr>
            <w:t xml:space="preserve">20</w:t>
          </w:r>
        </w:p>
        <w:p w:rsidR="00000000" w:rsidDel="00000000" w:rsidP="00000000" w:rsidRDefault="00000000" w:rsidRPr="00000000" w14:paraId="00000061">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ycla4fgo5ab0">
            <w:r w:rsidDel="00000000" w:rsidR="00000000" w:rsidRPr="00000000">
              <w:rPr>
                <w:rFonts w:ascii="Times New Roman" w:cs="Times New Roman" w:eastAsia="Times New Roman" w:hAnsi="Times New Roman"/>
                <w:sz w:val="24"/>
                <w:szCs w:val="24"/>
                <w:rtl w:val="0"/>
              </w:rPr>
              <w:t xml:space="preserve">4.1 Detailed design of CCP</w:t>
              <w:tab/>
            </w:r>
          </w:hyperlink>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62">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dj8wcu81606k">
            <w:r w:rsidDel="00000000" w:rsidR="00000000" w:rsidRPr="00000000">
              <w:rPr>
                <w:rFonts w:ascii="Times New Roman" w:cs="Times New Roman" w:eastAsia="Times New Roman" w:hAnsi="Times New Roman"/>
                <w:sz w:val="24"/>
                <w:szCs w:val="24"/>
                <w:rtl w:val="0"/>
              </w:rPr>
              <w:t xml:space="preserve">4.2 State machine diagram</w:t>
              <w:tab/>
            </w:r>
          </w:hyperlink>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063">
          <w:pPr>
            <w:widowControl w:val="0"/>
            <w:tabs>
              <w:tab w:val="right" w:leader="dot"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 of BR Program</w:t>
          </w:r>
          <w:hyperlink w:anchor="_dj8wcu81606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64">
          <w:pPr>
            <w:widowControl w:val="0"/>
            <w:tabs>
              <w:tab w:val="right" w:leader="dot"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Design traceability</w:t>
          </w:r>
          <w:hyperlink w:anchor="_dj8wcu81606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65">
          <w:pPr>
            <w:widowControl w:val="0"/>
            <w:tabs>
              <w:tab w:val="right" w:leader="dot" w:pos="12000"/>
            </w:tabs>
            <w:spacing w:before="60" w:line="240" w:lineRule="auto"/>
            <w:rPr>
              <w:rFonts w:ascii="Times New Roman" w:cs="Times New Roman" w:eastAsia="Times New Roman" w:hAnsi="Times New Roman"/>
              <w:b w:val="1"/>
              <w:sz w:val="24"/>
              <w:szCs w:val="24"/>
            </w:rPr>
          </w:pPr>
          <w:hyperlink w:anchor="_rt1dyt39pyhs">
            <w:r w:rsidDel="00000000" w:rsidR="00000000" w:rsidRPr="00000000">
              <w:rPr>
                <w:rFonts w:ascii="Times New Roman" w:cs="Times New Roman" w:eastAsia="Times New Roman" w:hAnsi="Times New Roman"/>
                <w:b w:val="1"/>
                <w:sz w:val="24"/>
                <w:szCs w:val="24"/>
                <w:rtl w:val="0"/>
              </w:rPr>
              <w:t xml:space="preserve">5 Technical Performance Measures (TPMs)</w:t>
              <w:tab/>
              <w:t xml:space="preserve">2</w:t>
            </w:r>
          </w:hyperlink>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66">
          <w:pPr>
            <w:widowControl w:val="0"/>
            <w:tabs>
              <w:tab w:val="right" w:leader="dot"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Summary of TPMs</w:t>
          </w:r>
          <w:hyperlink w:anchor="_ycla4fgo5ab0">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067">
          <w:pPr>
            <w:widowControl w:val="0"/>
            <w:tabs>
              <w:tab w:val="right" w:leader="dot"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List of TPMs</w:t>
          </w:r>
          <w:hyperlink w:anchor="_dj8wcu81606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68">
          <w:pPr>
            <w:widowControl w:val="0"/>
            <w:tabs>
              <w:tab w:val="right" w:leader="dot" w:pos="12000"/>
            </w:tabs>
            <w:spacing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hyperlink w:anchor="_rt1dyt39pyhs">
            <w:r w:rsidDel="00000000" w:rsidR="00000000" w:rsidRPr="00000000">
              <w:rPr>
                <w:rFonts w:ascii="Times New Roman" w:cs="Times New Roman" w:eastAsia="Times New Roman" w:hAnsi="Times New Roman"/>
                <w:b w:val="1"/>
                <w:sz w:val="24"/>
                <w:szCs w:val="24"/>
                <w:rtl w:val="0"/>
              </w:rPr>
              <w:t xml:space="preserve"> Design Structure Matrix (DSM)</w:t>
              <w:tab/>
            </w:r>
          </w:hyperlink>
          <w:r w:rsidDel="00000000" w:rsidR="00000000" w:rsidRPr="00000000">
            <w:rPr>
              <w:rFonts w:ascii="Times New Roman" w:cs="Times New Roman" w:eastAsia="Times New Roman" w:hAnsi="Times New Roman"/>
              <w:b w:val="1"/>
              <w:sz w:val="24"/>
              <w:szCs w:val="24"/>
              <w:rtl w:val="0"/>
            </w:rPr>
            <w:t xml:space="preserve">35</w:t>
          </w:r>
        </w:p>
        <w:p w:rsidR="00000000" w:rsidDel="00000000" w:rsidP="00000000" w:rsidRDefault="00000000" w:rsidRPr="00000000" w14:paraId="00000069">
          <w:pPr>
            <w:widowControl w:val="0"/>
            <w:tabs>
              <w:tab w:val="right" w:leader="dot" w:pos="12000"/>
            </w:tabs>
            <w:spacing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hyperlink w:anchor="_rt1dyt39pyhs">
            <w:r w:rsidDel="00000000" w:rsidR="00000000" w:rsidRPr="00000000">
              <w:rPr>
                <w:rFonts w:ascii="Times New Roman" w:cs="Times New Roman" w:eastAsia="Times New Roman" w:hAnsi="Times New Roman"/>
                <w:b w:val="1"/>
                <w:sz w:val="24"/>
                <w:szCs w:val="24"/>
                <w:rtl w:val="0"/>
              </w:rPr>
              <w:t xml:space="preserve"> Summary</w:t>
              <w:tab/>
            </w:r>
          </w:hyperlink>
          <w:r w:rsidDel="00000000" w:rsidR="00000000" w:rsidRPr="00000000">
            <w:rPr>
              <w:rFonts w:ascii="Times New Roman" w:cs="Times New Roman" w:eastAsia="Times New Roman" w:hAnsi="Times New Roman"/>
              <w:b w:val="1"/>
              <w:sz w:val="24"/>
              <w:szCs w:val="24"/>
              <w:rtl w:val="0"/>
            </w:rPr>
            <w:t xml:space="preserve">35</w:t>
          </w:r>
        </w:p>
        <w:p w:rsidR="00000000" w:rsidDel="00000000" w:rsidP="00000000" w:rsidRDefault="00000000" w:rsidRPr="00000000" w14:paraId="0000006A">
          <w:pPr>
            <w:widowControl w:val="0"/>
            <w:tabs>
              <w:tab w:val="right" w:leader="dot" w:pos="12000"/>
            </w:tabs>
            <w:spacing w:before="60" w:line="240" w:lineRule="auto"/>
            <w:rPr>
              <w:rFonts w:ascii="Times New Roman" w:cs="Times New Roman" w:eastAsia="Times New Roman" w:hAnsi="Times New Roman"/>
              <w:b w:val="1"/>
              <w:sz w:val="24"/>
              <w:szCs w:val="24"/>
            </w:rPr>
          </w:pPr>
          <w:hyperlink w:anchor="_rt1dyt39pyhs">
            <w:r w:rsidDel="00000000" w:rsidR="00000000" w:rsidRPr="00000000">
              <w:rPr>
                <w:rFonts w:ascii="Times New Roman" w:cs="Times New Roman" w:eastAsia="Times New Roman" w:hAnsi="Times New Roman"/>
                <w:b w:val="1"/>
                <w:sz w:val="24"/>
                <w:szCs w:val="24"/>
                <w:rtl w:val="0"/>
              </w:rPr>
              <w:t xml:space="preserve">Appendices</w:t>
              <w:tab/>
            </w:r>
          </w:hyperlink>
          <w:r w:rsidDel="00000000" w:rsidR="00000000" w:rsidRPr="00000000">
            <w:rPr>
              <w:rFonts w:ascii="Times New Roman" w:cs="Times New Roman" w:eastAsia="Times New Roman" w:hAnsi="Times New Roman"/>
              <w:b w:val="1"/>
              <w:sz w:val="24"/>
              <w:szCs w:val="24"/>
              <w:rtl w:val="0"/>
            </w:rPr>
            <w:t xml:space="preserve">35</w:t>
          </w:r>
        </w:p>
        <w:p w:rsidR="00000000" w:rsidDel="00000000" w:rsidP="00000000" w:rsidRDefault="00000000" w:rsidRPr="00000000" w14:paraId="0000006B">
          <w:pPr>
            <w:widowControl w:val="0"/>
            <w:tabs>
              <w:tab w:val="right" w:leader="dot"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w:t>
          </w:r>
          <w:hyperlink w:anchor="_ycla4fgo5ab0">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6C">
          <w:pPr>
            <w:widowControl w:val="0"/>
            <w:tabs>
              <w:tab w:val="right" w:leader="dot"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w:t>
          </w:r>
          <w:hyperlink w:anchor="_dj8wcu81606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38</w:t>
          </w:r>
        </w:p>
        <w:p w:rsidR="00000000" w:rsidDel="00000000" w:rsidP="00000000" w:rsidRDefault="00000000" w:rsidRPr="00000000" w14:paraId="0000006D">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 AI Statement</w:t>
          </w:r>
          <w:hyperlink w:anchor="_rt1dyt39pyhs">
            <w:r w:rsidDel="00000000" w:rsidR="00000000" w:rsidRPr="00000000">
              <w:rPr>
                <w:rFonts w:ascii="Times New Roman" w:cs="Times New Roman" w:eastAsia="Times New Roman" w:hAnsi="Times New Roman"/>
                <w:b w:val="1"/>
                <w:sz w:val="24"/>
                <w:szCs w:val="24"/>
                <w:rtl w:val="0"/>
              </w:rPr>
              <w:tab/>
            </w:r>
          </w:hyperlink>
          <w:r w:rsidDel="00000000" w:rsidR="00000000" w:rsidRPr="00000000">
            <w:rPr>
              <w:rFonts w:ascii="Times New Roman" w:cs="Times New Roman" w:eastAsia="Times New Roman" w:hAnsi="Times New Roman"/>
              <w:b w:val="1"/>
              <w:sz w:val="24"/>
              <w:szCs w:val="24"/>
              <w:rtl w:val="0"/>
            </w:rPr>
            <w:t xml:space="preserve">39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0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4">
      <w:pPr>
        <w:numPr>
          <w:ilvl w:val="0"/>
          <w:numId w:val="24"/>
        </w:numPr>
        <w:spacing w:after="200"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Tables</w:t>
      </w:r>
    </w:p>
    <w:sdt>
      <w:sdtPr>
        <w:docPartObj>
          <w:docPartGallery w:val="Table of Contents"/>
          <w:docPartUnique w:val="1"/>
        </w:docPartObj>
      </w:sdtPr>
      <w:sdtContent>
        <w:p w:rsidR="00000000" w:rsidDel="00000000" w:rsidP="00000000" w:rsidRDefault="00000000" w:rsidRPr="00000000" w14:paraId="00000075">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fldChar w:fldCharType="begin"/>
            <w:instrText xml:space="preserve"> TOC \h \u \z \t "Heading 4,2,Heading 5,5,Heading 6,6,"</w:instrText>
            <w:fldChar w:fldCharType="separate"/>
          </w:r>
          <w:hyperlink w:anchor="_apxwaat9erfh">
            <w:r w:rsidDel="00000000" w:rsidR="00000000" w:rsidRPr="00000000">
              <w:rPr>
                <w:rFonts w:ascii="Times New Roman" w:cs="Times New Roman" w:eastAsia="Times New Roman" w:hAnsi="Times New Roman"/>
                <w:sz w:val="24"/>
                <w:szCs w:val="24"/>
                <w:rtl w:val="0"/>
              </w:rPr>
              <w:t xml:space="preserve">Table i. Glossary</w:t>
              <w:tab/>
            </w:r>
          </w:hyperlink>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76">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w:anchor="_wanb5v1ikuff">
            <w:r w:rsidDel="00000000" w:rsidR="00000000" w:rsidRPr="00000000">
              <w:rPr>
                <w:rFonts w:ascii="Times New Roman" w:cs="Times New Roman" w:eastAsia="Times New Roman" w:hAnsi="Times New Roman"/>
                <w:sz w:val="24"/>
                <w:szCs w:val="24"/>
                <w:rtl w:val="0"/>
              </w:rPr>
              <w:t xml:space="preserve">Table 1.1. List of contributors.</w:t>
              <w:tab/>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77">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w:anchor="_lszpjiu1dsxm">
            <w:r w:rsidDel="00000000" w:rsidR="00000000" w:rsidRPr="00000000">
              <w:rPr>
                <w:rFonts w:ascii="Times New Roman" w:cs="Times New Roman" w:eastAsia="Times New Roman" w:hAnsi="Times New Roman"/>
                <w:sz w:val="24"/>
                <w:szCs w:val="24"/>
                <w:rtl w:val="0"/>
              </w:rPr>
              <w:t xml:space="preserve">Table 1.2: Subsystems for communications system</w:t>
              <w:tab/>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78">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rtl w:val="0"/>
              </w:rPr>
              <w:t xml:space="preserve">Table 1.3: Engineering team</w:t>
              <w:tab/>
            </w:r>
          </w:hyperlink>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79">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1.4: List of constraints</w:t>
          </w:r>
          <w:hyperlink w:anchor="_qnsg624llx6g">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7A">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Functional requirements</w:t>
          </w:r>
          <w:hyperlink r:id="rId8">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7B">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2.2. Acceptance criteria for the functional requirements</w:t>
          </w:r>
          <w:hyperlink w:anchor="_r5s7d2wexenq">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7C">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2.3. Non-functional requirements</w:t>
          </w:r>
          <w:hyperlink w:anchor="_5i9lfx5z4178">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7D">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2.4. Acceptance criteria for the non-functional requirements</w:t>
          </w:r>
          <w:hyperlink w:anchor="_e94e4x3s5dd">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7E">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2.5. Interfacing requirements</w:t>
          </w:r>
          <w:hyperlink w:anchor="_uqoa5ngqxet4">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7F">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2.6. Acceptance criteria for the interfacing requirements.</w:t>
          </w:r>
          <w:hyperlink w:anchor="_rzx2f5639zwx">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80">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2.7. Requirements sign-off by collaborating team.</w:t>
          </w:r>
          <w:hyperlink w:anchor="_i66evkw6p6cq">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81">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w:anchor="_i66evkw6p6cq">
            <w:r w:rsidDel="00000000" w:rsidR="00000000" w:rsidRPr="00000000">
              <w:rPr>
                <w:rFonts w:ascii="Times New Roman" w:cs="Times New Roman" w:eastAsia="Times New Roman" w:hAnsi="Times New Roman"/>
                <w:sz w:val="24"/>
                <w:szCs w:val="24"/>
                <w:rtl w:val="0"/>
              </w:rPr>
              <w:t xml:space="preserve">Table 4.1. Summary of classes in the CCP detailed design.</w:t>
              <w:tab/>
            </w:r>
          </w:hyperlink>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82">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 Design traceability</w:t>
          </w:r>
          <w:hyperlink r:id="rId9">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083">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5.1. TPM Summary</w:t>
          </w:r>
          <w:hyperlink r:id="rId10">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084">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5.2. Carriage Path Request Management</w:t>
          </w:r>
          <w:hyperlink r:id="rId11">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30</w:t>
          </w:r>
        </w:p>
        <w:p w:rsidR="00000000" w:rsidDel="00000000" w:rsidP="00000000" w:rsidRDefault="00000000" w:rsidRPr="00000000" w14:paraId="00000085">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 MCP Route Management and Execution</w:t>
          </w:r>
          <w:hyperlink r:id="rId12">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86">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5.4. Real-time route processing</w:t>
          </w:r>
          <w:hyperlink r:id="rId13">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087">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5.5. Emergency Braking System Integration</w:t>
          </w:r>
          <w:hyperlink r:id="rId14">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33</w:t>
          </w:r>
        </w:p>
        <w:p w:rsidR="00000000" w:rsidDel="00000000" w:rsidP="00000000" w:rsidRDefault="00000000" w:rsidRPr="00000000" w14:paraId="00000088">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5.6. LED Status Indicator Accuracy</w:t>
          </w:r>
          <w:hyperlink r:id="rId15">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089">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6.1. DSM</w:t>
          </w:r>
          <w:hyperlink r:id="rId16">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35</w:t>
          </w:r>
          <w:r w:rsidDel="00000000" w:rsidR="00000000" w:rsidRPr="00000000">
            <w:fldChar w:fldCharType="end"/>
          </w:r>
        </w:p>
      </w:sdtContent>
    </w:sdt>
    <w:p w:rsidR="00000000" w:rsidDel="00000000" w:rsidP="00000000" w:rsidRDefault="00000000" w:rsidRPr="00000000" w14:paraId="0000008A">
      <w:pPr>
        <w:widowControl w:val="0"/>
        <w:tabs>
          <w:tab w:val="right" w:leader="none" w:pos="12000"/>
        </w:tabs>
        <w:spacing w:before="60" w:line="24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24"/>
        </w:numPr>
        <w:spacing w:after="200"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Previous UML Diagram</w:t>
      </w:r>
      <w:hyperlink w:anchor="_zgyal3ae6gtm">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9C">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High Level implementation of the system</w:t>
      </w:r>
      <w:hyperlink w:anchor="_wib87rfpjnam">
        <w:r w:rsidDel="00000000" w:rsidR="00000000" w:rsidRPr="00000000">
          <w:rPr>
            <w:rFonts w:ascii="Times New Roman" w:cs="Times New Roman" w:eastAsia="Times New Roman" w:hAnsi="Times New Roman"/>
            <w:sz w:val="24"/>
            <w:szCs w:val="24"/>
            <w:rtl w:val="0"/>
          </w:rPr>
          <w:tab/>
          <w:t xml:space="preserve">20</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CCP UML Diagram</w:t>
      </w:r>
      <w:hyperlink w:anchor="_8s3hcmkqe9r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9E">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State Machine Diagram</w:t>
      </w:r>
      <w:hyperlink w:anchor="_8s3hcmkqe9r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9F">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BR Diagram</w:t>
      </w:r>
      <w:hyperlink w:anchor="_8s3hcmkqe9r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A0">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Snippets of CCP code, written in Java.</w:t>
      </w:r>
      <w:hyperlink w:anchor="_8s3hcmkqe9r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A1">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Snippets of BR code written for the onboard ESP32</w:t>
      </w:r>
      <w:hyperlink w:anchor="_8s3hcmkqe9rk">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tl w:val="0"/>
        </w:rPr>
      </w:r>
    </w:p>
    <w:p w:rsidR="00000000" w:rsidDel="00000000" w:rsidP="00000000" w:rsidRDefault="00000000" w:rsidRPr="00000000" w14:paraId="000000A2">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numPr>
          <w:ilvl w:val="0"/>
          <w:numId w:val="24"/>
        </w:numPr>
        <w:spacing w:after="200"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Glossary</w:t>
      </w:r>
      <w:r w:rsidDel="00000000" w:rsidR="00000000" w:rsidRPr="00000000">
        <w:rPr>
          <w:rtl w:val="0"/>
        </w:rPr>
      </w:r>
    </w:p>
    <w:tbl>
      <w:tblPr>
        <w:tblStyle w:val="Table2"/>
        <w:tblpPr w:leftFromText="180" w:rightFromText="180" w:topFromText="180" w:bottomFromText="180" w:vertAnchor="text" w:horzAnchor="text" w:tblpX="-255" w:tblpY="0"/>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8070"/>
        <w:tblGridChange w:id="0">
          <w:tblGrid>
            <w:gridCol w:w="2040"/>
            <w:gridCol w:w="80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Acceleration/Deceleration Commands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from the MCP to the CCP that tell the Blade Runner to speed up (FFASTC) or slow down (FSLOWC), as explained in FR03.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 (Blade Runner)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self-driving carriage or 'train' that runs on the monorail track in the Blade Runner 2024 project, managed by software and hardware systems.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 Program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on the Blade Runner's ESP32 microcontroller that reads commands from the CCP and controls things like movement, doors, and status lights.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CCIN (Control Communication 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message from the CCP to the MCP to start communication, as explained in Section 4.1.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CCP (Carriage Control Program)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that connects the MCP and the Blade Runner's ESP32. It manages communication, processes commands, reports status, and handles errors.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Collision Detection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Blade Runner's ability to spot obstacles or other carriages ahead using ultrasonic sensors, to avoid crashes as described in FR07.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Communications Team (T3_C1)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that develops the software and communication systems for the Blade Runner project, making sure all parts talk to each other effectively.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affordable, low-power microcontroller with built-in Wi-Fi and Bluetooth. It's used to control the Blade Runner's hardware and enable wireless communication between the CCP and BR Program.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 (Functional Requirement)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 things the system or its parts must do, as defined in Section 2.1 of the Requirements.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FSM (Finite State Machine)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model shown in the state machine diagram in Section 4.2, showing the different states and transitions of the CCP based on inputs.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Handshake Process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two devices start communicating in networking. For TCP/IP, this involves a handshake that adds extra steps, as mentioned in Section 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T3_M1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Tuesday motion group 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T3_S5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Tuesday structure group 5</w:t>
            </w:r>
          </w:p>
        </w:tc>
      </w:tr>
    </w:tbl>
    <w:p w:rsidR="00000000" w:rsidDel="00000000" w:rsidP="00000000" w:rsidRDefault="00000000" w:rsidRPr="00000000" w14:paraId="000000D1">
      <w:pPr>
        <w:pStyle w:val="Heading4"/>
        <w:spacing w:after="200" w:before="0" w:line="360" w:lineRule="auto"/>
        <w:jc w:val="center"/>
        <w:rPr>
          <w:rFonts w:ascii="Times New Roman" w:cs="Times New Roman" w:eastAsia="Times New Roman" w:hAnsi="Times New Roman"/>
          <w:i w:val="1"/>
          <w:color w:val="000000"/>
        </w:rPr>
      </w:pPr>
      <w:bookmarkStart w:colFirst="0" w:colLast="0" w:name="_apxwaat9erfh" w:id="5"/>
      <w:bookmarkEnd w:id="5"/>
      <w:r w:rsidDel="00000000" w:rsidR="00000000" w:rsidRPr="00000000">
        <w:rPr>
          <w:rFonts w:ascii="Times New Roman" w:cs="Times New Roman" w:eastAsia="Times New Roman" w:hAnsi="Times New Roman"/>
          <w:i w:val="1"/>
          <w:color w:val="000000"/>
          <w:rtl w:val="0"/>
        </w:rPr>
        <w:t xml:space="preserve">Table i. Glossary</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1"/>
        <w:numPr>
          <w:ilvl w:val="0"/>
          <w:numId w:val="28"/>
        </w:numPr>
        <w:spacing w:after="200" w:before="0" w:line="360" w:lineRule="auto"/>
        <w:ind w:left="360" w:hanging="360"/>
        <w:jc w:val="both"/>
        <w:rPr>
          <w:rFonts w:ascii="Times New Roman" w:cs="Times New Roman" w:eastAsia="Times New Roman" w:hAnsi="Times New Roman"/>
          <w:b w:val="1"/>
          <w:sz w:val="32"/>
          <w:szCs w:val="32"/>
        </w:rPr>
      </w:pPr>
      <w:bookmarkStart w:colFirst="0" w:colLast="0" w:name="_h09np7fr9w9x" w:id="6"/>
      <w:bookmarkEnd w:id="6"/>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D4">
      <w:pPr>
        <w:spacing w:after="2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Macquarie University’s Faculty of Engineering, has tasked teams of student engineers with the construction of a monorail system. This system consists of a circular track and master control program (MCP) that sends commands over WiFi to control several blade runners (BRs, acting as the “trains” on the track) and checkpoints (CPs, acting as the “stations” that carriages stop at). Team T3_C1, the authors of this document, was tasked with assisting other teams in the making of blade runners. The teams, originally divided via area of expertise (into structure, motion, and communications), were matched with each other to form a larger group consisting at least one of each specialisation. Upon completion of the project, the different groups’ blade runners will be placed on the track and run as a simulated transit system mirroring real-world train systems.</w:t>
      </w:r>
    </w:p>
    <w:p w:rsidR="00000000" w:rsidDel="00000000" w:rsidP="00000000" w:rsidRDefault="00000000" w:rsidRPr="00000000" w14:paraId="000000D5">
      <w:pPr>
        <w:spacing w:after="20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4"/>
          <w:szCs w:val="24"/>
          <w:rtl w:val="0"/>
        </w:rPr>
        <w:t xml:space="preserve">This design document, written by </w:t>
      </w:r>
      <w:r w:rsidDel="00000000" w:rsidR="00000000" w:rsidRPr="00000000">
        <w:rPr>
          <w:rFonts w:ascii="Times New Roman" w:cs="Times New Roman" w:eastAsia="Times New Roman" w:hAnsi="Times New Roman"/>
          <w:sz w:val="24"/>
          <w:szCs w:val="24"/>
          <w:rtl w:val="0"/>
        </w:rPr>
        <w:t xml:space="preserve">ENGG2000</w:t>
      </w:r>
      <w:r w:rsidDel="00000000" w:rsidR="00000000" w:rsidRPr="00000000">
        <w:rPr>
          <w:rFonts w:ascii="Times New Roman" w:cs="Times New Roman" w:eastAsia="Times New Roman" w:hAnsi="Times New Roman"/>
          <w:sz w:val="24"/>
          <w:szCs w:val="24"/>
          <w:rtl w:val="0"/>
        </w:rPr>
        <w:t xml:space="preserve">/3000 students in communications team T3_C1 for the Blade Runner 2024 project, lays out a detailed design of the software system that T3_C1 has developed to fulfil its part of the project.</w:t>
      </w:r>
      <w:r w:rsidDel="00000000" w:rsidR="00000000" w:rsidRPr="00000000">
        <w:rPr>
          <w:rtl w:val="0"/>
        </w:rPr>
      </w:r>
    </w:p>
    <w:p w:rsidR="00000000" w:rsidDel="00000000" w:rsidP="00000000" w:rsidRDefault="00000000" w:rsidRPr="00000000" w14:paraId="000000D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T3_C1 is composed of driven undergraduate software engineering students aiming to deliver effective software solutions for real-world problems. Members include: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470"/>
        <w:gridCol w:w="4980"/>
        <w:tblGridChange w:id="0">
          <w:tblGrid>
            <w:gridCol w:w="2910"/>
            <w:gridCol w:w="1470"/>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Liam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47505508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liamisaacching.tan@students.mq.edu.au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Pratik Gurung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47215607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pratik.gurung@students.mq.edu.au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Mihir Sundriyal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47228164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mihir.sundriyal@students.mq.edu.au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Wasif Zaman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47422645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wasif.zaman1@students.mq.edu.au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Adya Saanvi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47525967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adya.saanvi@students.mq.edu.au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Pallika Kafle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46746218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pallika.kafle@students.mq.edu.au</w:t>
            </w:r>
          </w:p>
        </w:tc>
      </w:tr>
    </w:tbl>
    <w:p w:rsidR="00000000" w:rsidDel="00000000" w:rsidP="00000000" w:rsidRDefault="00000000" w:rsidRPr="00000000" w14:paraId="000000EC">
      <w:pPr>
        <w:pStyle w:val="Heading4"/>
        <w:spacing w:after="200" w:before="0" w:line="360" w:lineRule="auto"/>
        <w:jc w:val="center"/>
        <w:rPr>
          <w:rFonts w:ascii="Times New Roman" w:cs="Times New Roman" w:eastAsia="Times New Roman" w:hAnsi="Times New Roman"/>
          <w:i w:val="1"/>
          <w:color w:val="000000"/>
        </w:rPr>
      </w:pPr>
      <w:bookmarkStart w:colFirst="0" w:colLast="0" w:name="_wanb5v1ikuff" w:id="7"/>
      <w:bookmarkEnd w:id="7"/>
      <w:r w:rsidDel="00000000" w:rsidR="00000000" w:rsidRPr="00000000">
        <w:rPr>
          <w:rFonts w:ascii="Times New Roman" w:cs="Times New Roman" w:eastAsia="Times New Roman" w:hAnsi="Times New Roman"/>
          <w:i w:val="1"/>
          <w:color w:val="000000"/>
          <w:rtl w:val="0"/>
        </w:rPr>
        <w:t xml:space="preserve">Table 1.1. List of contributors.</w:t>
      </w:r>
    </w:p>
    <w:p w:rsidR="00000000" w:rsidDel="00000000" w:rsidP="00000000" w:rsidRDefault="00000000" w:rsidRPr="00000000" w14:paraId="000000ED">
      <w:pPr>
        <w:pStyle w:val="Heading2"/>
        <w:spacing w:after="200" w:before="0" w:line="360" w:lineRule="auto"/>
        <w:jc w:val="both"/>
        <w:rPr>
          <w:rFonts w:ascii="Times New Roman" w:cs="Times New Roman" w:eastAsia="Times New Roman" w:hAnsi="Times New Roman"/>
          <w:b w:val="1"/>
          <w:sz w:val="24"/>
          <w:szCs w:val="24"/>
        </w:rPr>
      </w:pPr>
      <w:bookmarkStart w:colFirst="0" w:colLast="0" w:name="_pbwe9xhppbmx" w:id="8"/>
      <w:bookmarkEnd w:id="8"/>
      <w:r w:rsidDel="00000000" w:rsidR="00000000" w:rsidRPr="00000000">
        <w:rPr>
          <w:rtl w:val="0"/>
        </w:rPr>
      </w:r>
    </w:p>
    <w:p w:rsidR="00000000" w:rsidDel="00000000" w:rsidP="00000000" w:rsidRDefault="00000000" w:rsidRPr="00000000" w14:paraId="000000EE">
      <w:pPr>
        <w:pStyle w:val="Heading2"/>
        <w:spacing w:after="200" w:before="0" w:line="360" w:lineRule="auto"/>
        <w:ind w:left="720" w:firstLine="0"/>
        <w:jc w:val="both"/>
        <w:rPr>
          <w:rFonts w:ascii="Times New Roman" w:cs="Times New Roman" w:eastAsia="Times New Roman" w:hAnsi="Times New Roman"/>
          <w:sz w:val="28"/>
          <w:szCs w:val="28"/>
        </w:rPr>
      </w:pPr>
      <w:bookmarkStart w:colFirst="0" w:colLast="0" w:name="_7e9s64dr16xq" w:id="9"/>
      <w:bookmarkEnd w:id="9"/>
      <w:r w:rsidDel="00000000" w:rsidR="00000000" w:rsidRPr="00000000">
        <w:rPr>
          <w:rFonts w:ascii="Times New Roman" w:cs="Times New Roman" w:eastAsia="Times New Roman" w:hAnsi="Times New Roman"/>
          <w:b w:val="1"/>
          <w:sz w:val="28"/>
          <w:szCs w:val="28"/>
          <w:rtl w:val="0"/>
        </w:rPr>
        <w:t xml:space="preserve">1.1 Problem Statement </w:t>
      </w:r>
      <w:r w:rsidDel="00000000" w:rsidR="00000000" w:rsidRPr="00000000">
        <w:rPr>
          <w:rtl w:val="0"/>
        </w:rPr>
      </w:r>
    </w:p>
    <w:p w:rsidR="00000000" w:rsidDel="00000000" w:rsidP="00000000" w:rsidRDefault="00000000" w:rsidRPr="00000000" w14:paraId="000000EF">
      <w:pPr>
        <w:spacing w:after="2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T3_C1, in conjunction with motion team T3_M1 and structure teams T3_S1 and T3_S5, has been tasked to produce two blade runners (one for each structure team). As the communications team, T3_C1 is responsible for developing the software that allows the blade runners to function. In each carriage, the system consists of the ESP32 microcontroller that drives the carriage and the carriage control program (CCP) that acts as an interface between the MCP and the ESP32. The CCP passes commands from the MCP to the ESP32 to execute, and the ESP32 passes status updates back to the MCP through the CCP. The MCP and the ESP32 should never directly interact. The code written for both the ESP32 and the CCP can be used by both carriages with only minor modifications between them.</w:t>
      </w:r>
    </w:p>
    <w:p w:rsidR="00000000" w:rsidDel="00000000" w:rsidP="00000000" w:rsidRDefault="00000000" w:rsidRPr="00000000" w14:paraId="000000F0">
      <w:pPr>
        <w:pStyle w:val="Heading2"/>
        <w:spacing w:after="200" w:before="0" w:line="360" w:lineRule="auto"/>
        <w:jc w:val="both"/>
        <w:rPr>
          <w:rFonts w:ascii="Times New Roman" w:cs="Times New Roman" w:eastAsia="Times New Roman" w:hAnsi="Times New Roman"/>
          <w:b w:val="1"/>
          <w:sz w:val="24"/>
          <w:szCs w:val="24"/>
        </w:rPr>
      </w:pPr>
      <w:bookmarkStart w:colFirst="0" w:colLast="0" w:name="_8xi3747b7msy" w:id="10"/>
      <w:bookmarkEnd w:id="10"/>
      <w:r w:rsidDel="00000000" w:rsidR="00000000" w:rsidRPr="00000000">
        <w:rPr>
          <w:rtl w:val="0"/>
        </w:rPr>
      </w:r>
    </w:p>
    <w:p w:rsidR="00000000" w:rsidDel="00000000" w:rsidP="00000000" w:rsidRDefault="00000000" w:rsidRPr="00000000" w14:paraId="000000F1">
      <w:pPr>
        <w:pStyle w:val="Heading2"/>
        <w:spacing w:after="200" w:before="0" w:line="360" w:lineRule="auto"/>
        <w:ind w:left="720" w:firstLine="0"/>
        <w:jc w:val="both"/>
        <w:rPr>
          <w:rFonts w:ascii="Times New Roman" w:cs="Times New Roman" w:eastAsia="Times New Roman" w:hAnsi="Times New Roman"/>
          <w:b w:val="1"/>
          <w:sz w:val="28"/>
          <w:szCs w:val="28"/>
        </w:rPr>
      </w:pPr>
      <w:bookmarkStart w:colFirst="0" w:colLast="0" w:name="_yjizmfh8swcb" w:id="11"/>
      <w:bookmarkEnd w:id="11"/>
      <w:r w:rsidDel="00000000" w:rsidR="00000000" w:rsidRPr="00000000">
        <w:rPr>
          <w:rFonts w:ascii="Times New Roman" w:cs="Times New Roman" w:eastAsia="Times New Roman" w:hAnsi="Times New Roman"/>
          <w:b w:val="1"/>
          <w:sz w:val="28"/>
          <w:szCs w:val="28"/>
          <w:rtl w:val="0"/>
        </w:rPr>
        <w:t xml:space="preserve">1.2 Subsystems</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subsystems that comprise the whole of the blade runner system are summarised in table [1].</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tbl>
      <w:tblPr>
        <w:tblStyle w:val="Table4"/>
        <w:tblW w:w="95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950"/>
        <w:tblGridChange w:id="0">
          <w:tblGrid>
            <w:gridCol w:w="1620"/>
            <w:gridCol w:w="79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Carriage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the physical movement of the Blade Runner.</w:t>
            </w:r>
          </w:p>
          <w:p w:rsidR="00000000" w:rsidDel="00000000" w:rsidP="00000000" w:rsidRDefault="00000000" w:rsidRPr="00000000" w14:paraId="000000F8">
            <w:pPr>
              <w:widowControl w:val="0"/>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Controls speed, acceleration, and door operations.</w:t>
            </w:r>
          </w:p>
          <w:p w:rsidR="00000000" w:rsidDel="00000000" w:rsidP="00000000" w:rsidRDefault="00000000" w:rsidRPr="00000000" w14:paraId="000000F9">
            <w:pPr>
              <w:widowControl w:val="0"/>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sensor data to detect obstacles and movement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13"/>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network communication between the Blade Runner and external interfaces.</w:t>
            </w:r>
          </w:p>
          <w:p w:rsidR="00000000" w:rsidDel="00000000" w:rsidP="00000000" w:rsidRDefault="00000000" w:rsidRPr="00000000" w14:paraId="000000FC">
            <w:pPr>
              <w:widowControl w:val="0"/>
              <w:numPr>
                <w:ilvl w:val="0"/>
                <w:numId w:val="13"/>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WiFi connections and data transmission.</w:t>
            </w:r>
          </w:p>
          <w:p w:rsidR="00000000" w:rsidDel="00000000" w:rsidP="00000000" w:rsidRDefault="00000000" w:rsidRPr="00000000" w14:paraId="000000FD">
            <w:pPr>
              <w:widowControl w:val="0"/>
              <w:numPr>
                <w:ilvl w:val="0"/>
                <w:numId w:val="13"/>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requests from the UI and sends appropriate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MCP (Master Control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7"/>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Observes and updates the state of the system based on the inputs from the Carriage.</w:t>
            </w:r>
          </w:p>
          <w:p w:rsidR="00000000" w:rsidDel="00000000" w:rsidP="00000000" w:rsidRDefault="00000000" w:rsidRPr="00000000" w14:paraId="00000100">
            <w:pPr>
              <w:widowControl w:val="0"/>
              <w:numPr>
                <w:ilvl w:val="0"/>
                <w:numId w:val="7"/>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the central processing unit that coordinates subsystem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numPr>
                <w:ilvl w:val="0"/>
                <w:numId w:val="15"/>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events and errors occurring within the system.</w:t>
            </w:r>
          </w:p>
          <w:p w:rsidR="00000000" w:rsidDel="00000000" w:rsidP="00000000" w:rsidRDefault="00000000" w:rsidRPr="00000000" w14:paraId="00000103">
            <w:pPr>
              <w:widowControl w:val="0"/>
              <w:numPr>
                <w:ilvl w:val="0"/>
                <w:numId w:val="15"/>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error handling and debugging information.</w:t>
            </w:r>
          </w:p>
          <w:p w:rsidR="00000000" w:rsidDel="00000000" w:rsidP="00000000" w:rsidRDefault="00000000" w:rsidRPr="00000000" w14:paraId="00000104">
            <w:pPr>
              <w:widowControl w:val="0"/>
              <w:numPr>
                <w:ilvl w:val="0"/>
                <w:numId w:val="15"/>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all significant actions and issues are recorded for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26"/>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the planning and decision-making for the Blade Runner's movements.</w:t>
            </w:r>
          </w:p>
          <w:p w:rsidR="00000000" w:rsidDel="00000000" w:rsidP="00000000" w:rsidRDefault="00000000" w:rsidRPr="00000000" w14:paraId="00000107">
            <w:pPr>
              <w:widowControl w:val="0"/>
              <w:numPr>
                <w:ilvl w:val="0"/>
                <w:numId w:val="26"/>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Determines the optimal paths and strategies for navigation.</w:t>
            </w:r>
          </w:p>
          <w:p w:rsidR="00000000" w:rsidDel="00000000" w:rsidP="00000000" w:rsidRDefault="00000000" w:rsidRPr="00000000" w14:paraId="00000108">
            <w:pPr>
              <w:widowControl w:val="0"/>
              <w:numPr>
                <w:ilvl w:val="0"/>
                <w:numId w:val="26"/>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Interacts with the Carriage to execute the planned routes.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numPr>
                <w:ilvl w:val="0"/>
                <w:numId w:val="20"/>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online interface for users to monitor and control the Blade Runner.</w:t>
            </w:r>
          </w:p>
          <w:p w:rsidR="00000000" w:rsidDel="00000000" w:rsidP="00000000" w:rsidRDefault="00000000" w:rsidRPr="00000000" w14:paraId="0000010B">
            <w:pPr>
              <w:widowControl w:val="0"/>
              <w:numPr>
                <w:ilvl w:val="0"/>
                <w:numId w:val="20"/>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real-time system status and allows command inputs and Sends user commands to the Controller for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6"/>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an intermediary between the UI and the Server. Processes user inputs from the UI and translates them into system commands.</w:t>
            </w:r>
          </w:p>
          <w:p w:rsidR="00000000" w:rsidDel="00000000" w:rsidP="00000000" w:rsidRDefault="00000000" w:rsidRPr="00000000" w14:paraId="0000010E">
            <w:pPr>
              <w:widowControl w:val="0"/>
              <w:numPr>
                <w:ilvl w:val="0"/>
                <w:numId w:val="6"/>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the system's current state and ensures it is accurately reflected in the UI.</w:t>
            </w:r>
          </w:p>
        </w:tc>
      </w:tr>
    </w:tbl>
    <w:p w:rsidR="00000000" w:rsidDel="00000000" w:rsidP="00000000" w:rsidRDefault="00000000" w:rsidRPr="00000000" w14:paraId="0000010F">
      <w:pPr>
        <w:pStyle w:val="Heading4"/>
        <w:spacing w:after="200" w:before="0" w:line="360" w:lineRule="auto"/>
        <w:jc w:val="center"/>
        <w:rPr>
          <w:rFonts w:ascii="Times New Roman" w:cs="Times New Roman" w:eastAsia="Times New Roman" w:hAnsi="Times New Roman"/>
          <w:i w:val="1"/>
          <w:color w:val="000000"/>
        </w:rPr>
      </w:pPr>
      <w:bookmarkStart w:colFirst="0" w:colLast="0" w:name="_lszpjiu1dsxm" w:id="12"/>
      <w:bookmarkEnd w:id="12"/>
      <w:r w:rsidDel="00000000" w:rsidR="00000000" w:rsidRPr="00000000">
        <w:rPr>
          <w:rFonts w:ascii="Times New Roman" w:cs="Times New Roman" w:eastAsia="Times New Roman" w:hAnsi="Times New Roman"/>
          <w:i w:val="1"/>
          <w:color w:val="000000"/>
          <w:rtl w:val="0"/>
        </w:rPr>
        <w:t xml:space="preserve">Table 1.2: Subsystems for Communications system  </w:t>
      </w:r>
    </w:p>
    <w:p w:rsidR="00000000" w:rsidDel="00000000" w:rsidP="00000000" w:rsidRDefault="00000000" w:rsidRPr="00000000" w14:paraId="00000110">
      <w:pPr>
        <w:spacing w:after="200" w:before="0"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Each team in the greater group plays a distinct and vital role in contributing to the holistic development of the Blade Runner. This collaborative effort ensures that Blade Runner operates efficiently and effectively, achieving the project’s overarching goals. The responsibilities of each team can be seen in Table [?].</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860"/>
        <w:tblGridChange w:id="0">
          <w:tblGrid>
            <w:gridCol w:w="1500"/>
            <w:gridCol w:w="7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20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Engineering faculty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200"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Responsibilities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200"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Comms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20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system that facilitates the carriage and execution of the program’s instructions, ensuring that commands are transmitted and received accurately across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200"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20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Their goal is to create mechanisms and control systems that enable precise and responsive motions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200"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20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Designing and constructing the physical framework of the Blade Runner. </w:t>
            </w:r>
          </w:p>
        </w:tc>
      </w:tr>
    </w:tbl>
    <w:p w:rsidR="00000000" w:rsidDel="00000000" w:rsidP="00000000" w:rsidRDefault="00000000" w:rsidRPr="00000000" w14:paraId="00000119">
      <w:pPr>
        <w:pStyle w:val="Heading4"/>
        <w:widowControl w:val="0"/>
        <w:spacing w:after="200" w:before="0" w:line="240" w:lineRule="auto"/>
        <w:jc w:val="center"/>
        <w:rPr>
          <w:rFonts w:ascii="Times New Roman" w:cs="Times New Roman" w:eastAsia="Times New Roman" w:hAnsi="Times New Roman"/>
        </w:rPr>
      </w:pPr>
      <w:bookmarkStart w:colFirst="0" w:colLast="0" w:name="_4flds39roxl0" w:id="13"/>
      <w:bookmarkEnd w:id="13"/>
      <w:r w:rsidDel="00000000" w:rsidR="00000000" w:rsidRPr="00000000">
        <w:rPr>
          <w:rFonts w:ascii="Times New Roman" w:cs="Times New Roman" w:eastAsia="Times New Roman" w:hAnsi="Times New Roman"/>
          <w:i w:val="1"/>
          <w:color w:val="000000"/>
          <w:rtl w:val="0"/>
        </w:rPr>
        <w:t xml:space="preserve">Table 1.3: Engineering team</w:t>
      </w:r>
      <w:r w:rsidDel="00000000" w:rsidR="00000000" w:rsidRPr="00000000">
        <w:rPr>
          <w:rtl w:val="0"/>
        </w:rPr>
      </w:r>
    </w:p>
    <w:p w:rsidR="00000000" w:rsidDel="00000000" w:rsidP="00000000" w:rsidRDefault="00000000" w:rsidRPr="00000000" w14:paraId="0000011A">
      <w:pPr>
        <w:pStyle w:val="Heading2"/>
        <w:spacing w:after="200" w:before="0" w:line="360" w:lineRule="auto"/>
        <w:jc w:val="both"/>
        <w:rPr>
          <w:rFonts w:ascii="Times New Roman" w:cs="Times New Roman" w:eastAsia="Times New Roman" w:hAnsi="Times New Roman"/>
          <w:b w:val="1"/>
          <w:sz w:val="28"/>
          <w:szCs w:val="28"/>
        </w:rPr>
      </w:pPr>
      <w:bookmarkStart w:colFirst="0" w:colLast="0" w:name="_vp7m7ov57opo" w:id="14"/>
      <w:bookmarkEnd w:id="14"/>
      <w:r w:rsidDel="00000000" w:rsidR="00000000" w:rsidRPr="00000000">
        <w:rPr>
          <w:rtl w:val="0"/>
        </w:rPr>
      </w:r>
    </w:p>
    <w:p w:rsidR="00000000" w:rsidDel="00000000" w:rsidP="00000000" w:rsidRDefault="00000000" w:rsidRPr="00000000" w14:paraId="0000011B">
      <w:pPr>
        <w:pStyle w:val="Heading2"/>
        <w:spacing w:after="200" w:before="0" w:line="360" w:lineRule="auto"/>
        <w:ind w:left="720" w:firstLine="0"/>
        <w:jc w:val="both"/>
        <w:rPr>
          <w:rFonts w:ascii="Times New Roman" w:cs="Times New Roman" w:eastAsia="Times New Roman" w:hAnsi="Times New Roman"/>
          <w:b w:val="1"/>
          <w:sz w:val="28"/>
          <w:szCs w:val="28"/>
        </w:rPr>
      </w:pPr>
      <w:bookmarkStart w:colFirst="0" w:colLast="0" w:name="_lopfp9nnlf88" w:id="15"/>
      <w:bookmarkEnd w:id="15"/>
      <w:r w:rsidDel="00000000" w:rsidR="00000000" w:rsidRPr="00000000">
        <w:rPr>
          <w:rFonts w:ascii="Times New Roman" w:cs="Times New Roman" w:eastAsia="Times New Roman" w:hAnsi="Times New Roman"/>
          <w:b w:val="1"/>
          <w:sz w:val="28"/>
          <w:szCs w:val="28"/>
          <w:rtl w:val="0"/>
        </w:rPr>
        <w:t xml:space="preserve">1.3 Project Scope and Constraints</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project is to be completed within 13 weeks.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hard budget limit of $100 on the entire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in use is mostly determined by the structure and motions teams according to their designs.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communications between the components must be carried over WiFi.</w:t>
            </w:r>
          </w:p>
        </w:tc>
      </w:tr>
    </w:tbl>
    <w:p w:rsidR="00000000" w:rsidDel="00000000" w:rsidP="00000000" w:rsidRDefault="00000000" w:rsidRPr="00000000" w14:paraId="00000126">
      <w:pPr>
        <w:pStyle w:val="Heading4"/>
        <w:spacing w:after="200" w:before="0" w:line="360" w:lineRule="auto"/>
        <w:jc w:val="center"/>
        <w:rPr>
          <w:rFonts w:ascii="Times New Roman" w:cs="Times New Roman" w:eastAsia="Times New Roman" w:hAnsi="Times New Roman"/>
          <w:color w:val="0e101a"/>
        </w:rPr>
      </w:pPr>
      <w:bookmarkStart w:colFirst="0" w:colLast="0" w:name="_uwiflopaaiip" w:id="16"/>
      <w:bookmarkEnd w:id="16"/>
      <w:r w:rsidDel="00000000" w:rsidR="00000000" w:rsidRPr="00000000">
        <w:rPr>
          <w:rFonts w:ascii="Times New Roman" w:cs="Times New Roman" w:eastAsia="Times New Roman" w:hAnsi="Times New Roman"/>
          <w:i w:val="1"/>
          <w:color w:val="000000"/>
          <w:rtl w:val="0"/>
        </w:rPr>
        <w:t xml:space="preserve">Table 1.4: List of constraints</w:t>
      </w:r>
      <w:r w:rsidDel="00000000" w:rsidR="00000000" w:rsidRPr="00000000">
        <w:rPr>
          <w:rtl w:val="0"/>
        </w:rPr>
      </w:r>
    </w:p>
    <w:p w:rsidR="00000000" w:rsidDel="00000000" w:rsidP="00000000" w:rsidRDefault="00000000" w:rsidRPr="00000000" w14:paraId="00000127">
      <w:pPr>
        <w:pStyle w:val="Heading4"/>
        <w:keepNext w:val="0"/>
        <w:keepLines w:val="0"/>
        <w:spacing w:after="40" w:before="240" w:line="360" w:lineRule="auto"/>
        <w:jc w:val="both"/>
        <w:rPr>
          <w:rFonts w:ascii="Times New Roman" w:cs="Times New Roman" w:eastAsia="Times New Roman" w:hAnsi="Times New Roman"/>
          <w:b w:val="1"/>
          <w:color w:val="000000"/>
          <w:sz w:val="28"/>
          <w:szCs w:val="28"/>
        </w:rPr>
      </w:pPr>
      <w:bookmarkStart w:colFirst="0" w:colLast="0" w:name="_r3i4nk9tjvzo" w:id="17"/>
      <w:bookmarkEnd w:id="17"/>
      <w:r w:rsidDel="00000000" w:rsidR="00000000" w:rsidRPr="00000000">
        <w:rPr>
          <w:rFonts w:ascii="Times New Roman" w:cs="Times New Roman" w:eastAsia="Times New Roman" w:hAnsi="Times New Roman"/>
          <w:b w:val="1"/>
          <w:color w:val="000000"/>
          <w:sz w:val="28"/>
          <w:szCs w:val="28"/>
          <w:rtl w:val="0"/>
        </w:rPr>
        <w:t xml:space="preserve">Inclusions:</w:t>
      </w:r>
    </w:p>
    <w:p w:rsidR="00000000" w:rsidDel="00000000" w:rsidP="00000000" w:rsidRDefault="00000000" w:rsidRPr="00000000" w14:paraId="00000128">
      <w:pPr>
        <w:numPr>
          <w:ilvl w:val="0"/>
          <w:numId w:val="2"/>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ESP32</w:t>
      </w:r>
      <w:r w:rsidDel="00000000" w:rsidR="00000000" w:rsidRPr="00000000">
        <w:rPr>
          <w:rFonts w:ascii="Times New Roman" w:cs="Times New Roman" w:eastAsia="Times New Roman" w:hAnsi="Times New Roman"/>
          <w:b w:val="1"/>
          <w:sz w:val="24"/>
          <w:szCs w:val="24"/>
          <w:rtl w:val="0"/>
        </w:rPr>
        <w:t xml:space="preserve"> software development</w:t>
      </w:r>
      <w:r w:rsidDel="00000000" w:rsidR="00000000" w:rsidRPr="00000000">
        <w:rPr>
          <w:rFonts w:ascii="Times New Roman" w:cs="Times New Roman" w:eastAsia="Times New Roman" w:hAnsi="Times New Roman"/>
          <w:sz w:val="24"/>
          <w:szCs w:val="24"/>
          <w:rtl w:val="0"/>
        </w:rPr>
        <w:t xml:space="preserve">. T3_C1</w:t>
      </w:r>
      <w:r w:rsidDel="00000000" w:rsidR="00000000" w:rsidRPr="00000000">
        <w:rPr>
          <w:rFonts w:ascii="Times New Roman" w:cs="Times New Roman" w:eastAsia="Times New Roman" w:hAnsi="Times New Roman"/>
          <w:sz w:val="24"/>
          <w:szCs w:val="24"/>
          <w:rtl w:val="0"/>
        </w:rPr>
        <w:t xml:space="preserve"> is responsible for developing the core functions that control how the BladeRunner moves along the track. This includes algorithms for starting, stopping, accelerating, and decelerating the carriage as needed. This also includes programming the mechanisms that control the opening and closing of doors when the carriage stops at stations.</w:t>
      </w:r>
    </w:p>
    <w:p w:rsidR="00000000" w:rsidDel="00000000" w:rsidP="00000000" w:rsidRDefault="00000000" w:rsidRPr="00000000" w14:paraId="00000129">
      <w:pPr>
        <w:numPr>
          <w:ilvl w:val="0"/>
          <w:numId w:val="2"/>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CCP development and interfaces</w:t>
      </w:r>
      <w:r w:rsidDel="00000000" w:rsidR="00000000" w:rsidRPr="00000000">
        <w:rPr>
          <w:rFonts w:ascii="Times New Roman" w:cs="Times New Roman" w:eastAsia="Times New Roman" w:hAnsi="Times New Roman"/>
          <w:sz w:val="24"/>
          <w:szCs w:val="24"/>
          <w:rtl w:val="0"/>
        </w:rPr>
        <w:t xml:space="preserve">. The MCP needs a way to issue commands to the ESP32. Instead of a direct connection, the CCP is needed to mediate between the two. All commands and updates pass through the CCP before reaching an endpoint, whether that be the MCP or the ESP32.</w:t>
      </w:r>
    </w:p>
    <w:p w:rsidR="00000000" w:rsidDel="00000000" w:rsidP="00000000" w:rsidRDefault="00000000" w:rsidRPr="00000000" w14:paraId="0000012A">
      <w:pPr>
        <w:numPr>
          <w:ilvl w:val="0"/>
          <w:numId w:val="2"/>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Wi-Fi communication</w:t>
      </w:r>
      <w:r w:rsidDel="00000000" w:rsidR="00000000" w:rsidRPr="00000000">
        <w:rPr>
          <w:rFonts w:ascii="Times New Roman" w:cs="Times New Roman" w:eastAsia="Times New Roman" w:hAnsi="Times New Roman"/>
          <w:sz w:val="24"/>
          <w:szCs w:val="24"/>
          <w:rtl w:val="0"/>
        </w:rPr>
        <w:t xml:space="preserve">. The development and </w:t>
      </w:r>
      <w:r w:rsidDel="00000000" w:rsidR="00000000" w:rsidRPr="00000000">
        <w:rPr>
          <w:rFonts w:ascii="Times New Roman" w:cs="Times New Roman" w:eastAsia="Times New Roman" w:hAnsi="Times New Roman"/>
          <w:sz w:val="24"/>
          <w:szCs w:val="24"/>
          <w:rtl w:val="0"/>
        </w:rPr>
        <w:t xml:space="preserve">testing of wireless communication between the CCP and the MCP. This involves creating a protocol (using JSON) that allows status updates and commands to flow back and forth.</w:t>
      </w:r>
    </w:p>
    <w:p w:rsidR="00000000" w:rsidDel="00000000" w:rsidP="00000000" w:rsidRDefault="00000000" w:rsidRPr="00000000" w14:paraId="0000012B">
      <w:pPr>
        <w:numPr>
          <w:ilvl w:val="0"/>
          <w:numId w:val="2"/>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Collision detection and IR sensors</w:t>
      </w:r>
      <w:r w:rsidDel="00000000" w:rsidR="00000000" w:rsidRPr="00000000">
        <w:rPr>
          <w:rFonts w:ascii="Times New Roman" w:cs="Times New Roman" w:eastAsia="Times New Roman" w:hAnsi="Times New Roman"/>
          <w:sz w:val="24"/>
          <w:szCs w:val="24"/>
          <w:rtl w:val="0"/>
        </w:rPr>
        <w:t xml:space="preserve">. The ESP32</w:t>
      </w:r>
      <w:r w:rsidDel="00000000" w:rsidR="00000000" w:rsidRPr="00000000">
        <w:rPr>
          <w:rFonts w:ascii="Times New Roman" w:cs="Times New Roman" w:eastAsia="Times New Roman" w:hAnsi="Times New Roman"/>
          <w:sz w:val="24"/>
          <w:szCs w:val="24"/>
          <w:rtl w:val="0"/>
        </w:rPr>
        <w:t xml:space="preserve"> will integrate sensor data that helps detect nearby carriages and upcoming stations. This data is essential for making sure the carriages avoid collisions and stop at the correct locations. The sensors will send signals to the CCP, which reports to the MCP. The MCP will then issue commands accordingly.</w:t>
      </w:r>
    </w:p>
    <w:p w:rsidR="00000000" w:rsidDel="00000000" w:rsidP="00000000" w:rsidRDefault="00000000" w:rsidRPr="00000000" w14:paraId="0000012C">
      <w:pPr>
        <w:numPr>
          <w:ilvl w:val="0"/>
          <w:numId w:val="2"/>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Error handling. </w:t>
      </w:r>
      <w:r w:rsidDel="00000000" w:rsidR="00000000" w:rsidRPr="00000000">
        <w:rPr>
          <w:rFonts w:ascii="Times New Roman" w:cs="Times New Roman" w:eastAsia="Times New Roman" w:hAnsi="Times New Roman"/>
          <w:sz w:val="24"/>
          <w:szCs w:val="24"/>
          <w:rtl w:val="0"/>
        </w:rPr>
        <w:t xml:space="preserve">The system must know how to handle errors instead of failing entirely. </w:t>
      </w:r>
    </w:p>
    <w:p w:rsidR="00000000" w:rsidDel="00000000" w:rsidP="00000000" w:rsidRDefault="00000000" w:rsidRPr="00000000" w14:paraId="0000012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Style w:val="Heading4"/>
        <w:keepNext w:val="0"/>
        <w:keepLines w:val="0"/>
        <w:spacing w:after="40" w:before="240" w:line="360" w:lineRule="auto"/>
        <w:ind w:left="0" w:firstLine="0"/>
        <w:jc w:val="both"/>
        <w:rPr>
          <w:rFonts w:ascii="Times New Roman" w:cs="Times New Roman" w:eastAsia="Times New Roman" w:hAnsi="Times New Roman"/>
          <w:b w:val="1"/>
          <w:color w:val="000000"/>
          <w:sz w:val="28"/>
          <w:szCs w:val="28"/>
        </w:rPr>
      </w:pPr>
      <w:bookmarkStart w:colFirst="0" w:colLast="0" w:name="_goodarm3ty8y" w:id="18"/>
      <w:bookmarkEnd w:id="18"/>
      <w:r w:rsidDel="00000000" w:rsidR="00000000" w:rsidRPr="00000000">
        <w:rPr>
          <w:rFonts w:ascii="Times New Roman" w:cs="Times New Roman" w:eastAsia="Times New Roman" w:hAnsi="Times New Roman"/>
          <w:b w:val="1"/>
          <w:color w:val="000000"/>
          <w:sz w:val="28"/>
          <w:szCs w:val="28"/>
          <w:rtl w:val="0"/>
        </w:rPr>
        <w:t xml:space="preserve">Exclusions:</w:t>
      </w:r>
    </w:p>
    <w:p w:rsidR="00000000" w:rsidDel="00000000" w:rsidP="00000000" w:rsidRDefault="00000000" w:rsidRPr="00000000" w14:paraId="0000012F">
      <w:pPr>
        <w:numPr>
          <w:ilvl w:val="0"/>
          <w:numId w:val="11"/>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Master Control Program (MCP)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team will not be developing or testing the MCP itself, but we will focus on making sure our CCP can communicate with it effectively. The MCP’s internal workings are outside the scope of our responsibilities.</w:t>
      </w:r>
    </w:p>
    <w:p w:rsidR="00000000" w:rsidDel="00000000" w:rsidP="00000000" w:rsidRDefault="00000000" w:rsidRPr="00000000" w14:paraId="00000130">
      <w:pPr>
        <w:numPr>
          <w:ilvl w:val="0"/>
          <w:numId w:val="11"/>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Interface (UI)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won’t be working on any user interfaces for controlling or monitoring the BladeRunner. Our work is purely focused on the internal software, ensuring communication between the MCP and the BladeRunner’s hardware through the CCP.</w:t>
      </w:r>
    </w:p>
    <w:p w:rsidR="00000000" w:rsidDel="00000000" w:rsidP="00000000" w:rsidRDefault="00000000" w:rsidRPr="00000000" w14:paraId="00000131">
      <w:pPr>
        <w:numPr>
          <w:ilvl w:val="0"/>
          <w:numId w:val="11"/>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Physical Hardware Deployment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responsibility for setting up and installing the actual hardware (motors, sensors, LEDs, etc.) lies with other teams. We will focus on the software side and work in simulated environments to validate the software's functionality.</w:t>
      </w:r>
    </w:p>
    <w:p w:rsidR="00000000" w:rsidDel="00000000" w:rsidP="00000000" w:rsidRDefault="00000000" w:rsidRPr="00000000" w14:paraId="00000132">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after="240" w:before="24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Requirements</w:t>
      </w:r>
    </w:p>
    <w:p w:rsidR="00000000" w:rsidDel="00000000" w:rsidP="00000000" w:rsidRDefault="00000000" w:rsidRPr="00000000" w14:paraId="00000139">
      <w:pPr>
        <w:pStyle w:val="Heading2"/>
        <w:spacing w:after="200" w:before="0" w:line="360" w:lineRule="auto"/>
        <w:ind w:left="720" w:firstLine="0"/>
        <w:jc w:val="both"/>
        <w:rPr>
          <w:rFonts w:ascii="Times New Roman" w:cs="Times New Roman" w:eastAsia="Times New Roman" w:hAnsi="Times New Roman"/>
          <w:b w:val="1"/>
          <w:sz w:val="28"/>
          <w:szCs w:val="28"/>
        </w:rPr>
      </w:pPr>
      <w:bookmarkStart w:colFirst="0" w:colLast="0" w:name="_oaqt5p5w4wvj" w:id="19"/>
      <w:bookmarkEnd w:id="19"/>
      <w:r w:rsidDel="00000000" w:rsidR="00000000" w:rsidRPr="00000000">
        <w:rPr>
          <w:rFonts w:ascii="Times New Roman" w:cs="Times New Roman" w:eastAsia="Times New Roman" w:hAnsi="Times New Roman"/>
          <w:b w:val="1"/>
          <w:sz w:val="28"/>
          <w:szCs w:val="28"/>
          <w:rtl w:val="0"/>
        </w:rPr>
        <w:t xml:space="preserve">2.1 Functional Requirements</w:t>
      </w:r>
    </w:p>
    <w:tbl>
      <w:tblPr>
        <w:tblStyle w:val="Table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40"/>
        <w:tblGridChange w:id="0">
          <w:tblGrid>
            <w:gridCol w:w="1005"/>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carriage constantly updates the MCP with information regarding its location and status via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MCP must be able to issue route commands to the CCP via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carriage must be able to quickly accelerate from and decelerate to a full 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lights on the carriages signify whether the carriage is stopped, in motion, or decelerating.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MCP</w:t>
            </w:r>
            <w:r w:rsidDel="00000000" w:rsidR="00000000" w:rsidRPr="00000000">
              <w:rPr>
                <w:rFonts w:ascii="Times New Roman" w:cs="Times New Roman" w:eastAsia="Times New Roman" w:hAnsi="Times New Roman"/>
                <w:sz w:val="24"/>
                <w:szCs w:val="24"/>
                <w:rtl w:val="0"/>
              </w:rPr>
              <w:t xml:space="preserve"> must be able to operate the carriage’s doors via the CCP.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CCP should be able to detect any errors (e.g. communication errors) and report back to the MCP.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carriage must be able to detect obstacles on the track such as an unexpected object or a carriage either on the front or the back and avoid collision.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carriage should be able to support an emergency stop that can be triggered remotely or automatically. </w:t>
            </w:r>
          </w:p>
        </w:tc>
      </w:tr>
    </w:tbl>
    <w:p w:rsidR="00000000" w:rsidDel="00000000" w:rsidP="00000000" w:rsidRDefault="00000000" w:rsidRPr="00000000" w14:paraId="0000014C">
      <w:pPr>
        <w:pStyle w:val="Heading4"/>
        <w:spacing w:after="200" w:before="0" w:line="360" w:lineRule="auto"/>
        <w:jc w:val="center"/>
        <w:rPr>
          <w:rFonts w:ascii="Times New Roman" w:cs="Times New Roman" w:eastAsia="Times New Roman" w:hAnsi="Times New Roman"/>
          <w:i w:val="1"/>
          <w:color w:val="000000"/>
        </w:rPr>
      </w:pPr>
      <w:bookmarkStart w:colFirst="0" w:colLast="0" w:name="_r5s7d2wexenq" w:id="20"/>
      <w:bookmarkEnd w:id="20"/>
      <w:r w:rsidDel="00000000" w:rsidR="00000000" w:rsidRPr="00000000">
        <w:rPr>
          <w:rFonts w:ascii="Times New Roman" w:cs="Times New Roman" w:eastAsia="Times New Roman" w:hAnsi="Times New Roman"/>
          <w:i w:val="1"/>
          <w:color w:val="000000"/>
          <w:rtl w:val="0"/>
        </w:rPr>
        <w:t xml:space="preserve">Table 2.1. Functional requirements.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55"/>
        <w:tblGridChange w:id="0">
          <w:tblGrid>
            <w:gridCol w:w="1005"/>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regular intervals, the CCP communicates its location, route, and status. </w:t>
            </w:r>
          </w:p>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status message from the CCP must contain the information: client_type, message, client_id, sequence_number and status.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MCP assigns a route to a carriage, the carriage must respond promptly and begin moving along the designated route.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appropriate command is called, the carriage must be able to:</w:t>
            </w:r>
          </w:p>
          <w:p w:rsidR="00000000" w:rsidDel="00000000" w:rsidP="00000000" w:rsidRDefault="00000000" w:rsidRPr="00000000" w14:paraId="00000156">
            <w:pPr>
              <w:widowControl w:val="0"/>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Accelerate (FFASTC): from a complete stop, the carriage accelerates until it reaches a set cruising speed or until a decelerate command is called.</w:t>
            </w:r>
          </w:p>
          <w:p w:rsidR="00000000" w:rsidDel="00000000" w:rsidP="00000000" w:rsidRDefault="00000000" w:rsidRPr="00000000" w14:paraId="00000157">
            <w:pPr>
              <w:widowControl w:val="0"/>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Decelerate (FSLOWC): the carriage decelerates until it reaches a complete 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LEDs on the carriage change colours to reflect the carriage’s current status, as follows:</w:t>
            </w:r>
          </w:p>
          <w:p w:rsidR="00000000" w:rsidDel="00000000" w:rsidP="00000000" w:rsidRDefault="00000000" w:rsidRPr="00000000" w14:paraId="0000015A">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if the carriage is stopped</w:t>
            </w:r>
          </w:p>
          <w:p w:rsidR="00000000" w:rsidDel="00000000" w:rsidP="00000000" w:rsidRDefault="00000000" w:rsidRPr="00000000" w14:paraId="0000015B">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if the carriage is decelerating, and</w:t>
            </w:r>
          </w:p>
          <w:p w:rsidR="00000000" w:rsidDel="00000000" w:rsidP="00000000" w:rsidRDefault="00000000" w:rsidRPr="00000000" w14:paraId="0000015C">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if the carriage is in transit.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stopping at a station, doors on the side of the carriage must be able to open then close shortly after.</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error is detected, the CCP should immediately report it to the MCP.</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sensors should be able to detect the obstacles within a certain range. When an obstacle is detected the carriage should decelerate and stop without making any contact. Then, send an alert to MCP indicating that an obstacle was detected. </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MCP should be able to issue an emergency stop command that instantly stops the carriage. The carriage should be able to execute a emergency stop in situations like system failure  and collision risk.  </w:t>
            </w:r>
          </w:p>
        </w:tc>
      </w:tr>
    </w:tbl>
    <w:p w:rsidR="00000000" w:rsidDel="00000000" w:rsidP="00000000" w:rsidRDefault="00000000" w:rsidRPr="00000000" w14:paraId="00000165">
      <w:pPr>
        <w:pStyle w:val="Heading4"/>
        <w:spacing w:after="200" w:before="0" w:line="360" w:lineRule="auto"/>
        <w:jc w:val="center"/>
        <w:rPr>
          <w:rFonts w:ascii="Times New Roman" w:cs="Times New Roman" w:eastAsia="Times New Roman" w:hAnsi="Times New Roman"/>
          <w:i w:val="1"/>
          <w:color w:val="000000"/>
        </w:rPr>
      </w:pPr>
      <w:bookmarkStart w:colFirst="0" w:colLast="0" w:name="_5i9lfx5z4178" w:id="21"/>
      <w:bookmarkEnd w:id="21"/>
      <w:r w:rsidDel="00000000" w:rsidR="00000000" w:rsidRPr="00000000">
        <w:rPr>
          <w:rFonts w:ascii="Times New Roman" w:cs="Times New Roman" w:eastAsia="Times New Roman" w:hAnsi="Times New Roman"/>
          <w:i w:val="1"/>
          <w:color w:val="000000"/>
          <w:rtl w:val="0"/>
        </w:rPr>
        <w:t xml:space="preserve">Table 2.2. Acceptance criteria for the functional requirements.</w:t>
      </w:r>
    </w:p>
    <w:p w:rsidR="00000000" w:rsidDel="00000000" w:rsidP="00000000" w:rsidRDefault="00000000" w:rsidRPr="00000000" w14:paraId="00000166">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Style w:val="Heading2"/>
        <w:spacing w:after="200" w:before="0" w:line="360" w:lineRule="auto"/>
        <w:ind w:left="720" w:firstLine="0"/>
        <w:jc w:val="both"/>
        <w:rPr>
          <w:rFonts w:ascii="Times New Roman" w:cs="Times New Roman" w:eastAsia="Times New Roman" w:hAnsi="Times New Roman"/>
          <w:b w:val="1"/>
          <w:sz w:val="28"/>
          <w:szCs w:val="28"/>
        </w:rPr>
      </w:pPr>
      <w:bookmarkStart w:colFirst="0" w:colLast="0" w:name="_bhr7in5d2whw" w:id="22"/>
      <w:bookmarkEnd w:id="22"/>
      <w:r w:rsidDel="00000000" w:rsidR="00000000" w:rsidRPr="00000000">
        <w:rPr>
          <w:rFonts w:ascii="Times New Roman" w:cs="Times New Roman" w:eastAsia="Times New Roman" w:hAnsi="Times New Roman"/>
          <w:b w:val="1"/>
          <w:sz w:val="28"/>
          <w:szCs w:val="28"/>
          <w:rtl w:val="0"/>
        </w:rPr>
        <w:t xml:space="preserve">2.2 Non-functional Requirements</w:t>
      </w:r>
    </w:p>
    <w:tbl>
      <w:tblPr>
        <w:tblStyle w:val="Table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40"/>
        <w:tblGridChange w:id="0">
          <w:tblGrid>
            <w:gridCol w:w="1005"/>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detect, handle and recover from the  error without interrupting the core functionality of the system.  It should also be able to handle outages or other failures with minimal interruption.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moving parts should operate smoothly.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easy to maintain and update.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provide real time communication between MCP and the carriage with minimal delay.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t>
            </w:r>
          </w:p>
        </w:tc>
      </w:tr>
    </w:tbl>
    <w:p w:rsidR="00000000" w:rsidDel="00000000" w:rsidP="00000000" w:rsidRDefault="00000000" w:rsidRPr="00000000" w14:paraId="00000174">
      <w:pPr>
        <w:pStyle w:val="Heading4"/>
        <w:spacing w:after="200" w:before="0" w:line="360" w:lineRule="auto"/>
        <w:jc w:val="center"/>
        <w:rPr>
          <w:rFonts w:ascii="Times New Roman" w:cs="Times New Roman" w:eastAsia="Times New Roman" w:hAnsi="Times New Roman"/>
          <w:i w:val="1"/>
          <w:color w:val="000000"/>
        </w:rPr>
      </w:pPr>
      <w:bookmarkStart w:colFirst="0" w:colLast="0" w:name="_e94e4x3s5dd" w:id="23"/>
      <w:bookmarkEnd w:id="23"/>
      <w:r w:rsidDel="00000000" w:rsidR="00000000" w:rsidRPr="00000000">
        <w:rPr>
          <w:rFonts w:ascii="Times New Roman" w:cs="Times New Roman" w:eastAsia="Times New Roman" w:hAnsi="Times New Roman"/>
          <w:i w:val="1"/>
          <w:color w:val="000000"/>
          <w:rtl w:val="0"/>
        </w:rPr>
        <w:t xml:space="preserve">Table 2.3. Non-functional requirements.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55"/>
        <w:tblGridChange w:id="0">
          <w:tblGrid>
            <w:gridCol w:w="1005"/>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error is detected the system should be capable of logging the error and triggering the recovery protocol without having to do a manual reset. In the event of a partial or total system failure, the system should be able to resume its  activities as soon as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motors on the carriage should behave as follows:</w:t>
            </w:r>
          </w:p>
          <w:p w:rsidR="00000000" w:rsidDel="00000000" w:rsidP="00000000" w:rsidRDefault="00000000" w:rsidRPr="00000000" w14:paraId="0000017B">
            <w:pPr>
              <w:widowControl w:val="0"/>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locomotion motors: should accelerate and decelerate gradually, leading to smooth motion without sudden starts or stops.</w:t>
            </w:r>
          </w:p>
          <w:p w:rsidR="00000000" w:rsidDel="00000000" w:rsidP="00000000" w:rsidRDefault="00000000" w:rsidRPr="00000000" w14:paraId="0000017C">
            <w:pPr>
              <w:widowControl w:val="0"/>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Door motors: should open and close the doors slowly, without slamming open or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should be designed in a modular design which allows adding new features and debugging without any major refactoring.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send an status update every 2 seconds without any delay. </w:t>
            </w:r>
          </w:p>
        </w:tc>
      </w:tr>
    </w:tbl>
    <w:p w:rsidR="00000000" w:rsidDel="00000000" w:rsidP="00000000" w:rsidRDefault="00000000" w:rsidRPr="00000000" w14:paraId="00000181">
      <w:pPr>
        <w:pStyle w:val="Heading4"/>
        <w:spacing w:after="200" w:before="0" w:line="360" w:lineRule="auto"/>
        <w:jc w:val="center"/>
        <w:rPr>
          <w:rFonts w:ascii="Times New Roman" w:cs="Times New Roman" w:eastAsia="Times New Roman" w:hAnsi="Times New Roman"/>
          <w:b w:val="1"/>
          <w:i w:val="1"/>
          <w:color w:val="000000"/>
        </w:rPr>
      </w:pPr>
      <w:bookmarkStart w:colFirst="0" w:colLast="0" w:name="_uqoa5ngqxet4" w:id="24"/>
      <w:bookmarkEnd w:id="24"/>
      <w:r w:rsidDel="00000000" w:rsidR="00000000" w:rsidRPr="00000000">
        <w:rPr>
          <w:rFonts w:ascii="Times New Roman" w:cs="Times New Roman" w:eastAsia="Times New Roman" w:hAnsi="Times New Roman"/>
          <w:i w:val="1"/>
          <w:color w:val="000000"/>
          <w:rtl w:val="0"/>
        </w:rPr>
        <w:t xml:space="preserve">Table 2.4. Acceptance criteria for the non-functional requirements.</w:t>
      </w:r>
      <w:r w:rsidDel="00000000" w:rsidR="00000000" w:rsidRPr="00000000">
        <w:rPr>
          <w:rtl w:val="0"/>
        </w:rPr>
      </w:r>
    </w:p>
    <w:p w:rsidR="00000000" w:rsidDel="00000000" w:rsidP="00000000" w:rsidRDefault="00000000" w:rsidRPr="00000000" w14:paraId="00000182">
      <w:pPr>
        <w:pStyle w:val="Heading2"/>
        <w:spacing w:after="200" w:before="0" w:line="360" w:lineRule="auto"/>
        <w:ind w:left="720" w:firstLine="0"/>
        <w:jc w:val="both"/>
        <w:rPr>
          <w:rFonts w:ascii="Times New Roman" w:cs="Times New Roman" w:eastAsia="Times New Roman" w:hAnsi="Times New Roman"/>
          <w:b w:val="1"/>
          <w:sz w:val="28"/>
          <w:szCs w:val="28"/>
        </w:rPr>
      </w:pPr>
      <w:bookmarkStart w:colFirst="0" w:colLast="0" w:name="_jkmjcfl7nbt" w:id="25"/>
      <w:bookmarkEnd w:id="25"/>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.3 Interfacing Requirements</w:t>
      </w:r>
    </w:p>
    <w:tbl>
      <w:tblPr>
        <w:tblStyle w:val="Table1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400"/>
        <w:tblGridChange w:id="0">
          <w:tblGrid>
            <w:gridCol w:w="100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CCP must interface smoothly with the MCP.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CCP must interface smoothly with the BR.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 must interface smoothly with the hardware provided by the motion team.</w:t>
            </w:r>
          </w:p>
        </w:tc>
      </w:tr>
    </w:tbl>
    <w:p w:rsidR="00000000" w:rsidDel="00000000" w:rsidP="00000000" w:rsidRDefault="00000000" w:rsidRPr="00000000" w14:paraId="0000018B">
      <w:pPr>
        <w:pStyle w:val="Heading4"/>
        <w:spacing w:after="200" w:before="0" w:line="360" w:lineRule="auto"/>
        <w:jc w:val="center"/>
        <w:rPr>
          <w:rFonts w:ascii="Times New Roman" w:cs="Times New Roman" w:eastAsia="Times New Roman" w:hAnsi="Times New Roman"/>
          <w:i w:val="1"/>
          <w:color w:val="000000"/>
        </w:rPr>
      </w:pPr>
      <w:bookmarkStart w:colFirst="0" w:colLast="0" w:name="_rzx2f5639zwx" w:id="26"/>
      <w:bookmarkEnd w:id="26"/>
      <w:r w:rsidDel="00000000" w:rsidR="00000000" w:rsidRPr="00000000">
        <w:rPr>
          <w:rFonts w:ascii="Times New Roman" w:cs="Times New Roman" w:eastAsia="Times New Roman" w:hAnsi="Times New Roman"/>
          <w:i w:val="1"/>
          <w:color w:val="000000"/>
          <w:rtl w:val="0"/>
        </w:rPr>
        <w:t xml:space="preserve">Table 2.5. Interfacing requirements.</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55"/>
        <w:tblGridChange w:id="0">
          <w:tblGrid>
            <w:gridCol w:w="1005"/>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CCP is able to receive and send packages to and from the MCP. This is done via WiFi and UDP protocols.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CCP is able to pass messages originally from the MCP to the BR. In return, the CCP is able to accept updates from the BR. This is done via WiFi and UDP protocols.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 program accurately operates motors, sensors, and LEDs as directed.</w:t>
            </w:r>
          </w:p>
        </w:tc>
      </w:tr>
    </w:tbl>
    <w:p w:rsidR="00000000" w:rsidDel="00000000" w:rsidP="00000000" w:rsidRDefault="00000000" w:rsidRPr="00000000" w14:paraId="00000195">
      <w:pPr>
        <w:pStyle w:val="Heading4"/>
        <w:spacing w:after="200" w:before="0" w:line="360" w:lineRule="auto"/>
        <w:jc w:val="center"/>
        <w:rPr>
          <w:rFonts w:ascii="Times New Roman" w:cs="Times New Roman" w:eastAsia="Times New Roman" w:hAnsi="Times New Roman"/>
          <w:b w:val="1"/>
          <w:sz w:val="28"/>
          <w:szCs w:val="28"/>
        </w:rPr>
      </w:pPr>
      <w:bookmarkStart w:colFirst="0" w:colLast="0" w:name="_i66evkw6p6cq" w:id="27"/>
      <w:bookmarkEnd w:id="27"/>
      <w:r w:rsidDel="00000000" w:rsidR="00000000" w:rsidRPr="00000000">
        <w:rPr>
          <w:rFonts w:ascii="Times New Roman" w:cs="Times New Roman" w:eastAsia="Times New Roman" w:hAnsi="Times New Roman"/>
          <w:i w:val="1"/>
          <w:color w:val="000000"/>
          <w:rtl w:val="0"/>
        </w:rPr>
        <w:t xml:space="preserve">Table 2.6. Acceptance criteria for the interfacing requirements.</w:t>
      </w:r>
      <w:r w:rsidDel="00000000" w:rsidR="00000000" w:rsidRPr="00000000">
        <w:rPr>
          <w:rtl w:val="0"/>
        </w:rPr>
      </w:r>
    </w:p>
    <w:p w:rsidR="00000000" w:rsidDel="00000000" w:rsidP="00000000" w:rsidRDefault="00000000" w:rsidRPr="00000000" w14:paraId="00000196">
      <w:pPr>
        <w:pStyle w:val="Heading2"/>
        <w:spacing w:after="200" w:before="0" w:line="360" w:lineRule="auto"/>
        <w:ind w:left="720" w:firstLine="0"/>
        <w:jc w:val="both"/>
        <w:rPr>
          <w:rFonts w:ascii="Times New Roman" w:cs="Times New Roman" w:eastAsia="Times New Roman" w:hAnsi="Times New Roman"/>
          <w:b w:val="1"/>
          <w:sz w:val="28"/>
          <w:szCs w:val="28"/>
        </w:rPr>
      </w:pPr>
      <w:bookmarkStart w:colFirst="0" w:colLast="0" w:name="_4737hkiegi7j" w:id="28"/>
      <w:bookmarkEnd w:id="28"/>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2"/>
        <w:spacing w:after="200" w:before="0" w:line="360" w:lineRule="auto"/>
        <w:ind w:left="720" w:firstLine="0"/>
        <w:jc w:val="both"/>
        <w:rPr/>
      </w:pPr>
      <w:bookmarkStart w:colFirst="0" w:colLast="0" w:name="_byk7tmh8dm5j" w:id="29"/>
      <w:bookmarkEnd w:id="29"/>
      <w:r w:rsidDel="00000000" w:rsidR="00000000" w:rsidRPr="00000000">
        <w:rPr>
          <w:rFonts w:ascii="Times New Roman" w:cs="Times New Roman" w:eastAsia="Times New Roman" w:hAnsi="Times New Roman"/>
          <w:b w:val="1"/>
          <w:sz w:val="28"/>
          <w:szCs w:val="28"/>
          <w:rtl w:val="0"/>
        </w:rPr>
        <w:t xml:space="preserve">2.4 Requirements Sign-Off</w:t>
      </w:r>
      <w:r w:rsidDel="00000000" w:rsidR="00000000" w:rsidRPr="00000000">
        <w:rPr>
          <w:rtl w:val="0"/>
        </w:rPr>
      </w:r>
    </w:p>
    <w:p w:rsidR="00000000" w:rsidDel="00000000" w:rsidP="00000000" w:rsidRDefault="00000000" w:rsidRPr="00000000" w14:paraId="00000198">
      <w:pPr>
        <w:ind w:left="720" w:hanging="360"/>
        <w:rPr>
          <w:rFonts w:ascii="Times New Roman" w:cs="Times New Roman" w:eastAsia="Times New Roman" w:hAnsi="Times New Roman"/>
        </w:rPr>
      </w:pPr>
      <w:r w:rsidDel="00000000" w:rsidR="00000000" w:rsidRPr="00000000">
        <w:rPr>
          <w:rtl w:val="0"/>
        </w:rPr>
      </w:r>
    </w:p>
    <w:tbl>
      <w:tblPr>
        <w:tblStyle w:val="Table13"/>
        <w:tblW w:w="1042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3300"/>
        <w:gridCol w:w="2250"/>
        <w:gridCol w:w="3420"/>
        <w:tblGridChange w:id="0">
          <w:tblGrid>
            <w:gridCol w:w="1455"/>
            <w:gridCol w:w="3300"/>
            <w:gridCol w:w="225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Collaborating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Collaborating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Collaborating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T3C1, T3M1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Motions</w:t>
            </w:r>
            <w:r w:rsidDel="00000000" w:rsidR="00000000" w:rsidRPr="00000000">
              <w:rPr>
                <w:rFonts w:ascii="Times New Roman" w:cs="Times New Roman" w:eastAsia="Times New Roman" w:hAnsi="Times New Roman"/>
                <w:rtl w:val="0"/>
              </w:rPr>
              <w:t xml:space="preserve">: Johann</w:t>
            </w:r>
          </w:p>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Communications</w:t>
            </w:r>
            <w:r w:rsidDel="00000000" w:rsidR="00000000" w:rsidRPr="00000000">
              <w:rPr>
                <w:rFonts w:ascii="Times New Roman" w:cs="Times New Roman" w:eastAsia="Times New Roman" w:hAnsi="Times New Roman"/>
                <w:rtl w:val="0"/>
              </w:rPr>
              <w:t xml:space="preserve">: Adya, Wasif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communications team codes all communication elements, while the motions team wires and codes the electronics inside the Bladerunner.</w:t>
            </w:r>
          </w:p>
          <w:p w:rsidR="00000000" w:rsidDel="00000000" w:rsidP="00000000" w:rsidRDefault="00000000" w:rsidRPr="00000000" w14:paraId="000001A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T3C1, T3M1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Motions</w:t>
            </w:r>
            <w:r w:rsidDel="00000000" w:rsidR="00000000" w:rsidRPr="00000000">
              <w:rPr>
                <w:rFonts w:ascii="Times New Roman" w:cs="Times New Roman" w:eastAsia="Times New Roman" w:hAnsi="Times New Roman"/>
                <w:rtl w:val="0"/>
              </w:rPr>
              <w:t xml:space="preserve">: Johann</w:t>
            </w:r>
          </w:p>
          <w:p w:rsidR="00000000" w:rsidDel="00000000" w:rsidP="00000000" w:rsidRDefault="00000000" w:rsidRPr="00000000" w14:paraId="000001A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Communications</w:t>
            </w:r>
            <w:r w:rsidDel="00000000" w:rsidR="00000000" w:rsidRPr="00000000">
              <w:rPr>
                <w:rFonts w:ascii="Times New Roman" w:cs="Times New Roman" w:eastAsia="Times New Roman" w:hAnsi="Times New Roman"/>
                <w:rtl w:val="0"/>
              </w:rPr>
              <w:t xml:space="preserve">: Adya, Wasif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communications team will handle sensor coding to trigger the LED indicators, while the motion team will program the LEDs and sensors within the box.</w:t>
            </w:r>
          </w:p>
        </w:tc>
      </w:tr>
      <w:tr>
        <w:trPr>
          <w:cantSplit w:val="0"/>
          <w:trHeight w:val="247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T3C1, T3M1, T3S1, T3S5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Motions</w:t>
            </w:r>
            <w:r w:rsidDel="00000000" w:rsidR="00000000" w:rsidRPr="00000000">
              <w:rPr>
                <w:rFonts w:ascii="Times New Roman" w:cs="Times New Roman" w:eastAsia="Times New Roman" w:hAnsi="Times New Roman"/>
                <w:rtl w:val="0"/>
              </w:rPr>
              <w:t xml:space="preserve">: Johann</w:t>
            </w:r>
          </w:p>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Structures</w:t>
            </w:r>
            <w:r w:rsidDel="00000000" w:rsidR="00000000" w:rsidRPr="00000000">
              <w:rPr>
                <w:rFonts w:ascii="Times New Roman" w:cs="Times New Roman" w:eastAsia="Times New Roman" w:hAnsi="Times New Roman"/>
                <w:rtl w:val="0"/>
              </w:rPr>
              <w:t xml:space="preserve">: Evan Miles (T3S1), </w:t>
            </w:r>
          </w:p>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Lee (T3S5)</w:t>
            </w:r>
          </w:p>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Communications</w:t>
            </w:r>
            <w:r w:rsidDel="00000000" w:rsidR="00000000" w:rsidRPr="00000000">
              <w:rPr>
                <w:rFonts w:ascii="Times New Roman" w:cs="Times New Roman" w:eastAsia="Times New Roman" w:hAnsi="Times New Roman"/>
                <w:rtl w:val="0"/>
              </w:rPr>
              <w:t xml:space="preserve">: Adya, Wasif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Deadlines have been set for the transfer of the box between teams. The structural team will complete work on the box by week 8, the motion team will then take over until week 10, and the communications team will be responsible for the box until the final deadline.</w:t>
            </w:r>
          </w:p>
        </w:tc>
      </w:tr>
    </w:tbl>
    <w:p w:rsidR="00000000" w:rsidDel="00000000" w:rsidP="00000000" w:rsidRDefault="00000000" w:rsidRPr="00000000" w14:paraId="000001AF">
      <w:pPr>
        <w:pStyle w:val="Heading4"/>
        <w:spacing w:after="0" w:before="0" w:line="360" w:lineRule="auto"/>
        <w:jc w:val="center"/>
        <w:rPr>
          <w:rFonts w:ascii="Times New Roman" w:cs="Times New Roman" w:eastAsia="Times New Roman" w:hAnsi="Times New Roman"/>
          <w:b w:val="1"/>
          <w:sz w:val="28"/>
          <w:szCs w:val="28"/>
        </w:rPr>
      </w:pPr>
      <w:bookmarkStart w:colFirst="0" w:colLast="0" w:name="_2mcz4bkrb4i1" w:id="30"/>
      <w:bookmarkEnd w:id="30"/>
      <w:r w:rsidDel="00000000" w:rsidR="00000000" w:rsidRPr="00000000">
        <w:rPr>
          <w:rFonts w:ascii="Times New Roman" w:cs="Times New Roman" w:eastAsia="Times New Roman" w:hAnsi="Times New Roman"/>
          <w:i w:val="1"/>
          <w:color w:val="000000"/>
          <w:rtl w:val="0"/>
        </w:rPr>
        <w:t xml:space="preserve">Table 2.7. Requirements sign-off by collaborating team.</w:t>
      </w:r>
      <w:r w:rsidDel="00000000" w:rsidR="00000000" w:rsidRPr="00000000">
        <w:rPr>
          <w:rtl w:val="0"/>
        </w:rPr>
      </w:r>
    </w:p>
    <w:p w:rsidR="00000000" w:rsidDel="00000000" w:rsidP="00000000" w:rsidRDefault="00000000" w:rsidRPr="00000000" w14:paraId="000001B0">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pStyle w:val="Heading1"/>
        <w:spacing w:after="200" w:before="0" w:line="360" w:lineRule="auto"/>
        <w:jc w:val="both"/>
        <w:rPr>
          <w:rFonts w:ascii="Times New Roman" w:cs="Times New Roman" w:eastAsia="Times New Roman" w:hAnsi="Times New Roman"/>
          <w:b w:val="1"/>
          <w:sz w:val="24"/>
          <w:szCs w:val="24"/>
        </w:rPr>
      </w:pPr>
      <w:bookmarkStart w:colFirst="0" w:colLast="0" w:name="_d6crbimh0p81" w:id="31"/>
      <w:bookmarkEnd w:id="31"/>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pStyle w:val="Heading1"/>
        <w:spacing w:after="200" w:before="0" w:line="360" w:lineRule="auto"/>
        <w:jc w:val="both"/>
        <w:rPr>
          <w:rFonts w:ascii="Times New Roman" w:cs="Times New Roman" w:eastAsia="Times New Roman" w:hAnsi="Times New Roman"/>
          <w:b w:val="1"/>
          <w:sz w:val="32"/>
          <w:szCs w:val="32"/>
        </w:rPr>
      </w:pPr>
      <w:bookmarkStart w:colFirst="0" w:colLast="0" w:name="_u7uhcru3qoot" w:id="32"/>
      <w:bookmarkEnd w:id="32"/>
      <w:r w:rsidDel="00000000" w:rsidR="00000000" w:rsidRPr="00000000">
        <w:rPr>
          <w:rFonts w:ascii="Times New Roman" w:cs="Times New Roman" w:eastAsia="Times New Roman" w:hAnsi="Times New Roman"/>
          <w:b w:val="1"/>
          <w:sz w:val="32"/>
          <w:szCs w:val="32"/>
          <w:rtl w:val="0"/>
        </w:rPr>
        <w:t xml:space="preserve">3 Conceptual design</w:t>
      </w:r>
    </w:p>
    <w:p w:rsidR="00000000" w:rsidDel="00000000" w:rsidP="00000000" w:rsidRDefault="00000000" w:rsidRPr="00000000" w14:paraId="000001BD">
      <w:pPr>
        <w:spacing w:after="200" w:line="360" w:lineRule="auto"/>
        <w:ind w:left="720" w:firstLine="0"/>
        <w:rPr/>
      </w:pPr>
      <w:r w:rsidDel="00000000" w:rsidR="00000000" w:rsidRPr="00000000">
        <w:rPr>
          <w:rFonts w:ascii="Times New Roman" w:cs="Times New Roman" w:eastAsia="Times New Roman" w:hAnsi="Times New Roman"/>
          <w:b w:val="1"/>
          <w:sz w:val="28"/>
          <w:szCs w:val="28"/>
          <w:rtl w:val="0"/>
        </w:rPr>
        <w:t xml:space="preserve">3.1 Initial Analysis</w:t>
      </w:r>
      <w:r w:rsidDel="00000000" w:rsidR="00000000" w:rsidRPr="00000000">
        <w:rPr>
          <w:rtl w:val="0"/>
        </w:rPr>
      </w:r>
    </w:p>
    <w:p w:rsidR="00000000" w:rsidDel="00000000" w:rsidP="00000000" w:rsidRDefault="00000000" w:rsidRPr="00000000" w14:paraId="000001B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assumption was that the project meant to include the whole system, which meant the master control program, carriage control program, and the relevant joining software. Due to this, the implementation of the network topology was done since the communication would have to be through internet protocol. Afterwards the clarifications of the project scope was focused only on implementing the CCP. The use of the UDP protocol was chosen for the communication between the MCP and CCP as the priority was MCP and CCP for low-latency and real-time communication. In the initial phase, there is a need for sensor feedback from the ESP32 and hazard detection to be integrated within the CCP design.</w:t>
      </w:r>
    </w:p>
    <w:p w:rsidR="00000000" w:rsidDel="00000000" w:rsidP="00000000" w:rsidRDefault="00000000" w:rsidRPr="00000000" w14:paraId="000001BF">
      <w:pPr>
        <w:pStyle w:val="Heading4"/>
        <w:spacing w:after="200" w:before="0" w:line="360" w:lineRule="auto"/>
        <w:jc w:val="left"/>
        <w:rPr>
          <w:rFonts w:ascii="Times New Roman" w:cs="Times New Roman" w:eastAsia="Times New Roman" w:hAnsi="Times New Roman"/>
        </w:rPr>
      </w:pPr>
      <w:bookmarkStart w:colFirst="0" w:colLast="0" w:name="_puzli0yzfr9" w:id="33"/>
      <w:bookmarkEnd w:id="33"/>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Design alternative</w:t>
      </w:r>
    </w:p>
    <w:p w:rsidR="00000000" w:rsidDel="00000000" w:rsidP="00000000" w:rsidRDefault="00000000" w:rsidRPr="00000000" w14:paraId="000001D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8834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Previous UML Diagram</w:t>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conceptual design phase, there were many alternatives when finalising the design, these alternatives were choices within communication protocols, the structure of the carriage control system and the option of implementing a UI for user control.</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communication protocol; there were two alternatives, either TCP/IP or using UDP. Comparing them:</w:t>
      </w:r>
    </w:p>
    <w:p w:rsidR="00000000" w:rsidDel="00000000" w:rsidP="00000000" w:rsidRDefault="00000000" w:rsidRPr="00000000" w14:paraId="000001DF">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TCP/IP (Transmission Control Protocol/Internet Protocol): This communication protocol would prove to be more reliable considering the connection orientation of this protocol. However this would prove to be a slower transmission since establishing the connection with the handshake process would prove to be higher on the overhead.</w:t>
      </w:r>
    </w:p>
    <w:p w:rsidR="00000000" w:rsidDel="00000000" w:rsidP="00000000" w:rsidRDefault="00000000" w:rsidRPr="00000000" w14:paraId="000001E0">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UDP (User Datagram Protocol): This communication protocol is identified as the faster one out of the two communications protocols. Unlike TCP/IP, this protocol is connectionless and does not require the handshake process to establish or stop the connection that makes it a low latency option. Since the connection is not fully established, this protocol does not guarantee the reliability, error correction, ordering or the guarantee of delivery.</w:t>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structure of the code for the CCP, the initial action was to go forward with implementing an Observer Pattern; this would have allowed the program to “observe” changes in other systems such as the MCP and automatically update itself based on the MCP’s changes. However the choice ultimately ended up with going through with a controller class to manage interactions between the CCP, MCP and ESP32.</w:t>
      </w:r>
    </w:p>
    <w:p w:rsidR="00000000" w:rsidDel="00000000" w:rsidP="00000000" w:rsidRDefault="00000000" w:rsidRPr="00000000" w14:paraId="000001E3">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Observer Pattern: Implementing this would mean to allow the CCP to automatically react to the changes in other systems by observing them. However this proved to be complex, since it would reduce the flexibility of having to manage multiple observers for just a small system.</w:t>
      </w:r>
    </w:p>
    <w:p w:rsidR="00000000" w:rsidDel="00000000" w:rsidP="00000000" w:rsidRDefault="00000000" w:rsidRPr="00000000" w14:paraId="000001E4">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Controller Class: This approach would mean to directly manage the interactions between CCP, MCP and ESP32. It is a simpler design as it allows for better control for communication and reduces the complexities from using the Observer Pattern.</w:t>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finally, there were discussions about potentially creating a UI for the Motions team to be able to track and visualise the CCP’s status. This would provide a real-time view of the system and a user-friendly way to monitor the carriage.</w:t>
      </w:r>
    </w:p>
    <w:p w:rsidR="00000000" w:rsidDel="00000000" w:rsidP="00000000" w:rsidRDefault="00000000" w:rsidRPr="00000000" w14:paraId="000001E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spacing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Comparison of design alternatives</w:t>
      </w:r>
    </w:p>
    <w:p w:rsidR="00000000" w:rsidDel="00000000" w:rsidP="00000000" w:rsidRDefault="00000000" w:rsidRPr="00000000" w14:paraId="000001E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for the BladeRunner system was to utilise UDP. This was as the transit system required a communication protocol where speed is critical and just enough for the message to be delivered. Although there is security in the fact that the TCP/IP protocol would be reliable and accurate with its communication, it takes a longer time for the message to be sent. The UDP protocol, in this sense, is the suitable option since speed is the priority and the occasional packet loss is bearable. </w:t>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for the code structure, the decision was to implement the controller class approach given the complexity and scope of the project. There was no need to scale the project and so the decision went with using this for its simplicity and direct handling of the communication between the systems.</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consideration to implement a UI to create a user-friendly way to manage this, however considering the amount of work with the time constraints and having to test and deploy. It was left out of our MVP. And given the project’s time constraints, a working CCP was the main priority.</w:t>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Style w:val="Heading1"/>
        <w:spacing w:after="200" w:before="0" w:line="360" w:lineRule="auto"/>
        <w:jc w:val="both"/>
        <w:rPr>
          <w:rFonts w:ascii="Times New Roman" w:cs="Times New Roman" w:eastAsia="Times New Roman" w:hAnsi="Times New Roman"/>
          <w:b w:val="1"/>
          <w:sz w:val="32"/>
          <w:szCs w:val="32"/>
        </w:rPr>
      </w:pPr>
      <w:bookmarkStart w:colFirst="0" w:colLast="0" w:name="_vx94u5bxwoy8" w:id="34"/>
      <w:bookmarkEnd w:id="34"/>
      <w:r w:rsidDel="00000000" w:rsidR="00000000" w:rsidRPr="00000000">
        <w:rPr>
          <w:rFonts w:ascii="Times New Roman" w:cs="Times New Roman" w:eastAsia="Times New Roman" w:hAnsi="Times New Roman"/>
          <w:b w:val="1"/>
          <w:sz w:val="32"/>
          <w:szCs w:val="32"/>
          <w:rtl w:val="0"/>
        </w:rPr>
        <w:t xml:space="preserve">4. Detailed Design</w:t>
      </w:r>
    </w:p>
    <w:p w:rsidR="00000000" w:rsidDel="00000000" w:rsidP="00000000" w:rsidRDefault="00000000" w:rsidRPr="00000000" w14:paraId="000001F1">
      <w:pPr>
        <w:pStyle w:val="Heading4"/>
        <w:spacing w:after="200" w:before="0" w:line="360" w:lineRule="auto"/>
        <w:jc w:val="center"/>
        <w:rPr>
          <w:rFonts w:ascii="Times New Roman" w:cs="Times New Roman" w:eastAsia="Times New Roman" w:hAnsi="Times New Roman"/>
          <w:i w:val="1"/>
          <w:color w:val="000000"/>
        </w:rPr>
      </w:pPr>
      <w:bookmarkStart w:colFirst="0" w:colLast="0" w:name="_jpw27ao88dup" w:id="35"/>
      <w:bookmarkEnd w:id="35"/>
      <w:r w:rsidDel="00000000" w:rsidR="00000000" w:rsidRPr="00000000">
        <w:rPr>
          <w:rFonts w:ascii="Times New Roman" w:cs="Times New Roman" w:eastAsia="Times New Roman" w:hAnsi="Times New Roman"/>
          <w:i w:val="1"/>
          <w:color w:val="000000"/>
          <w:rtl w:val="0"/>
        </w:rPr>
        <w:t xml:space="preserve">Figure 1.2: High Level implementation of the system</w:t>
      </w:r>
      <w:r w:rsidDel="00000000" w:rsidR="00000000" w:rsidRPr="00000000">
        <w:rPr>
          <w:rtl w:val="0"/>
        </w:rPr>
      </w:r>
    </w:p>
    <w:p w:rsidR="00000000" w:rsidDel="00000000" w:rsidP="00000000" w:rsidRDefault="00000000" w:rsidRPr="00000000" w14:paraId="000001F2">
      <w:pPr>
        <w:pStyle w:val="Heading4"/>
        <w:spacing w:after="200" w:before="0" w:line="360" w:lineRule="auto"/>
        <w:jc w:val="center"/>
        <w:rPr>
          <w:rFonts w:ascii="Times New Roman" w:cs="Times New Roman" w:eastAsia="Times New Roman" w:hAnsi="Times New Roman"/>
          <w:i w:val="1"/>
          <w:color w:val="000000"/>
        </w:rPr>
      </w:pPr>
      <w:bookmarkStart w:colFirst="0" w:colLast="0" w:name="_15nrg0t5vlnl" w:id="36"/>
      <w:bookmarkEnd w:id="36"/>
      <w:r w:rsidDel="00000000" w:rsidR="00000000" w:rsidRPr="00000000">
        <w:rPr>
          <w:rFonts w:ascii="Times New Roman" w:cs="Times New Roman" w:eastAsia="Times New Roman" w:hAnsi="Times New Roman"/>
          <w:i w:val="1"/>
          <w:color w:val="000000"/>
        </w:rPr>
        <w:drawing>
          <wp:inline distB="114300" distT="114300" distL="114300" distR="114300">
            <wp:extent cx="5943600" cy="54483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tbl>
      <w:tblPr>
        <w:tblStyle w:val="Table1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25"/>
        <w:tblGridChange w:id="0">
          <w:tblGrid>
            <w:gridCol w:w="1590"/>
            <w:gridCol w:w="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Carriage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Controls the BR physical state and control of the BR, including movement, speed, and sensors. following significant components:</w:t>
            </w:r>
          </w:p>
          <w:p w:rsidR="00000000" w:rsidDel="00000000" w:rsidP="00000000" w:rsidRDefault="00000000" w:rsidRPr="00000000" w14:paraId="000001F8">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IsMoving (boolean): This is used to change the state of the Blade Runner's acceleration.</w:t>
            </w:r>
          </w:p>
          <w:p w:rsidR="00000000" w:rsidDel="00000000" w:rsidP="00000000" w:rsidRDefault="00000000" w:rsidRPr="00000000" w14:paraId="000001F9">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isSomethingAhead (boolean): This is used to detect a possible collision with another Blade Runner.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acts as the central control for observing changes in the carriage and updating other subsystems accordingly. In this instance, the change in the system is the number of carriages and the number of requests for occupying stations.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user interface for controlling the Blade Runner, including route planning and status display.</w:t>
            </w:r>
          </w:p>
          <w:p w:rsidR="00000000" w:rsidDel="00000000" w:rsidP="00000000" w:rsidRDefault="00000000" w:rsidRPr="00000000" w14:paraId="000001FE">
            <w:pPr>
              <w:widowControl w:val="0"/>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routePlanning: int[][] is there for all the route stored in coordinates</w:t>
            </w:r>
          </w:p>
          <w:p w:rsidR="00000000" w:rsidDel="00000000" w:rsidP="00000000" w:rsidRDefault="00000000" w:rsidRPr="00000000" w14:paraId="000001FF">
            <w:pPr>
              <w:widowControl w:val="0"/>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sendCommand(command: String): void use for movement of BR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communication between the UI and other system components, processing user inputs and updating the state. </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network communication via WiFi, managing requests and responses between the system and external interfaces.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Responsible for logging system events and errors, aiding in debugging and maintaining system integrity.</w:t>
            </w:r>
          </w:p>
        </w:tc>
      </w:tr>
    </w:tbl>
    <w:p w:rsidR="00000000" w:rsidDel="00000000" w:rsidP="00000000" w:rsidRDefault="00000000" w:rsidRPr="00000000" w14:paraId="0000020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4.1. Summary of classes in the CCP detailed design.</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Detailed design of CCP </w:t>
      </w:r>
    </w:p>
    <w:p w:rsidR="00000000" w:rsidDel="00000000" w:rsidP="00000000" w:rsidRDefault="00000000" w:rsidRPr="00000000" w14:paraId="00000220">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62610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2.1 CCP UML Diagram</w:t>
      </w:r>
    </w:p>
    <w:p w:rsidR="00000000" w:rsidDel="00000000" w:rsidP="00000000" w:rsidRDefault="00000000" w:rsidRPr="00000000" w14:paraId="0000022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CCP is responsible for controlling the movement and behaviour of a blade runner. It communicates with the  MCP, using the UDP protocol as it listens to the commands from the MCP, processes them and sends them to the BR for execution.  As the CCP is responsible for managing communication between MCP, simulating sensors, executing commands and keeping  a track of the BR’s state, the code for CCP has been divided into multiple classes: SimpleCCP, StateManager, CommunicationHandler, UDPCommunicationHandler and JSONProcessor. Each of these classes have their own responsibilities and function.</w:t>
      </w:r>
    </w:p>
    <w:p w:rsidR="00000000" w:rsidDel="00000000" w:rsidP="00000000" w:rsidRDefault="00000000" w:rsidRPr="00000000" w14:paraId="00000223">
      <w:pPr>
        <w:numPr>
          <w:ilvl w:val="0"/>
          <w:numId w:val="2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SimpleCCP: This is the main class so it is responsible to communicate with MCP, manage the state of BR and process incoming commands. The constructor, SimpleCCP, initialises the BR with its ID, MCP’s address and port and the CCP's address and port. Then the connect() sends a CCIN  (Control communication IN) message to the MCP to indicate the CCP is attempting to connect. The processMCPAction() method processes the commands sent over to the CCP by the MCP such as opening/closing the door, halting the BR, accelerating/decelerating the carriage. It also has a method named  sendStatus(), which sends an status update to MCP, encoded in JSON format.</w:t>
      </w:r>
    </w:p>
    <w:p w:rsidR="00000000" w:rsidDel="00000000" w:rsidP="00000000" w:rsidRDefault="00000000" w:rsidRPr="00000000" w14:paraId="00000224">
      <w:pPr>
        <w:numPr>
          <w:ilvl w:val="0"/>
          <w:numId w:val="2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UDPCommunication: This class handles the UDP communication between MCP and CCP. It is responsible for listening to the incoming messages and sends messages to MCP. The listenForMessage() method listens for the UDP message and sendMessage() method sends UDP messages to the MCP.</w:t>
      </w:r>
    </w:p>
    <w:p w:rsidR="00000000" w:rsidDel="00000000" w:rsidP="00000000" w:rsidRDefault="00000000" w:rsidRPr="00000000" w14:paraId="00000225">
      <w:pPr>
        <w:numPr>
          <w:ilvl w:val="0"/>
          <w:numId w:val="2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StateManager: This class is responsible for managing the state of the CCP, whether it be connected, moving, halted, etc. There are multiple enum state that represents different states the CCP can be such as:</w:t>
      </w:r>
    </w:p>
    <w:p w:rsidR="00000000" w:rsidDel="00000000" w:rsidP="00000000" w:rsidRDefault="00000000" w:rsidRPr="00000000" w14:paraId="00000226">
      <w:pPr>
        <w:numPr>
          <w:ilvl w:val="1"/>
          <w:numId w:val="2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STOPC</w:t>
      </w:r>
    </w:p>
    <w:p w:rsidR="00000000" w:rsidDel="00000000" w:rsidP="00000000" w:rsidRDefault="00000000" w:rsidRPr="00000000" w14:paraId="00000227">
      <w:pPr>
        <w:numPr>
          <w:ilvl w:val="1"/>
          <w:numId w:val="2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STOPO</w:t>
      </w:r>
    </w:p>
    <w:p w:rsidR="00000000" w:rsidDel="00000000" w:rsidP="00000000" w:rsidRDefault="00000000" w:rsidRPr="00000000" w14:paraId="00000228">
      <w:pPr>
        <w:numPr>
          <w:ilvl w:val="1"/>
          <w:numId w:val="2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FSLOWC</w:t>
      </w:r>
    </w:p>
    <w:p w:rsidR="00000000" w:rsidDel="00000000" w:rsidP="00000000" w:rsidRDefault="00000000" w:rsidRPr="00000000" w14:paraId="00000229">
      <w:pPr>
        <w:numPr>
          <w:ilvl w:val="1"/>
          <w:numId w:val="2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FFASTC</w:t>
      </w:r>
    </w:p>
    <w:p w:rsidR="00000000" w:rsidDel="00000000" w:rsidP="00000000" w:rsidRDefault="00000000" w:rsidRPr="00000000" w14:paraId="0000022A">
      <w:pPr>
        <w:numPr>
          <w:ilvl w:val="1"/>
          <w:numId w:val="2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RSLOWC</w:t>
      </w:r>
    </w:p>
    <w:p w:rsidR="00000000" w:rsidDel="00000000" w:rsidP="00000000" w:rsidRDefault="00000000" w:rsidRPr="00000000" w14:paraId="0000022B">
      <w:pPr>
        <w:numPr>
          <w:ilvl w:val="1"/>
          <w:numId w:val="2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w:t>
      </w:r>
    </w:p>
    <w:p w:rsidR="00000000" w:rsidDel="00000000" w:rsidP="00000000" w:rsidRDefault="00000000" w:rsidRPr="00000000" w14:paraId="0000022C">
      <w:pPr>
        <w:numPr>
          <w:ilvl w:val="0"/>
          <w:numId w:val="21"/>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JSONProcessor: This class is responsible for encoding and decoding JSON messages. The method encodeMessage(), takes a message and encodes it into a JSON object. Then the decodeMessage(), takes the JSON encoded message and returns the message. </w:t>
      </w:r>
    </w:p>
    <w:p w:rsidR="00000000" w:rsidDel="00000000" w:rsidP="00000000" w:rsidRDefault="00000000" w:rsidRPr="00000000" w14:paraId="0000022D">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20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State machine diagram</w:t>
      </w:r>
    </w:p>
    <w:p w:rsidR="00000000" w:rsidDel="00000000" w:rsidP="00000000" w:rsidRDefault="00000000" w:rsidRPr="00000000" w14:paraId="0000023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machine diagram demonstrates the flow of states in a system that processes commands, such as sending the commands to an ESP32 and executes actions. The main state for the program is explained below:</w:t>
      </w:r>
    </w:p>
    <w:p w:rsidR="00000000" w:rsidDel="00000000" w:rsidP="00000000" w:rsidRDefault="00000000" w:rsidRPr="00000000" w14:paraId="00000234">
      <w:pPr>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Idle: At first, the system is in the idle state, simply waiting for a command. Only when a command is sent via the sendMessageToESP method does it go on to the next state (SendingCommand).</w:t>
      </w:r>
    </w:p>
    <w:p w:rsidR="00000000" w:rsidDel="00000000" w:rsidP="00000000" w:rsidRDefault="00000000" w:rsidRPr="00000000" w14:paraId="00000235">
      <w:pPr>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SendingCommand: The command being transmitted to ESP32 is represented by this state. The system advances to the following state after the order is sent successfully.</w:t>
      </w:r>
    </w:p>
    <w:p w:rsidR="00000000" w:rsidDel="00000000" w:rsidP="00000000" w:rsidRDefault="00000000" w:rsidRPr="00000000" w14:paraId="00000236">
      <w:pPr>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WaitingForResponse: This state awaits ESP's answer to the previous command. The system changes into a new state upon receiving the answer from the ESP.</w:t>
      </w:r>
    </w:p>
    <w:p w:rsidR="00000000" w:rsidDel="00000000" w:rsidP="00000000" w:rsidRDefault="00000000" w:rsidRPr="00000000" w14:paraId="00000237">
      <w:pPr>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CommandRecevied</w:t>
      </w:r>
      <w:r w:rsidDel="00000000" w:rsidR="00000000" w:rsidRPr="00000000">
        <w:rPr>
          <w:rFonts w:ascii="Times New Roman" w:cs="Times New Roman" w:eastAsia="Times New Roman" w:hAnsi="Times New Roman"/>
          <w:sz w:val="24"/>
          <w:szCs w:val="24"/>
          <w:rtl w:val="0"/>
        </w:rPr>
        <w:t xml:space="preserve">: The system can transition to a different state once this state verifies that a response has been received.</w:t>
      </w:r>
    </w:p>
    <w:p w:rsidR="00000000" w:rsidDel="00000000" w:rsidP="00000000" w:rsidRDefault="00000000" w:rsidRPr="00000000" w14:paraId="00000238">
      <w:pPr>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ProcessingCommand: This is a composite state as it is further divided into steps: decoding and validation. The system first decodes the command after receiving it and then confirms that it is accurate. It leaves the current state and enters a new one after verifying the instruction.</w:t>
      </w:r>
    </w:p>
    <w:p w:rsidR="00000000" w:rsidDel="00000000" w:rsidP="00000000" w:rsidRDefault="00000000" w:rsidRPr="00000000" w14:paraId="00000239">
      <w:pPr>
        <w:numPr>
          <w:ilvl w:val="0"/>
          <w:numId w:val="8"/>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ActionExecuted: The system then eventually carries out the command, such as speeding up or shutting the door, after validating it. moves back to the idle state until the system receives another command after the current one has finished.</w:t>
      </w:r>
    </w:p>
    <w:p w:rsidR="00000000" w:rsidDel="00000000" w:rsidP="00000000" w:rsidRDefault="00000000" w:rsidRPr="00000000" w14:paraId="0000023A">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5710" cy="7558088"/>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15710" cy="7558088"/>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20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2.2 State Machine Diagram</w:t>
      </w:r>
    </w:p>
    <w:p w:rsidR="00000000" w:rsidDel="00000000" w:rsidP="00000000" w:rsidRDefault="00000000" w:rsidRPr="00000000" w14:paraId="0000023F">
      <w:pPr>
        <w:spacing w:after="20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Detailed Design of BR Program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457200</wp:posOffset>
            </wp:positionV>
            <wp:extent cx="5943600" cy="3379694"/>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22"/>
                    <a:srcRect b="9657" l="9294" r="8974" t="0"/>
                    <a:stretch>
                      <a:fillRect/>
                    </a:stretch>
                  </pic:blipFill>
                  <pic:spPr>
                    <a:xfrm>
                      <a:off x="0" y="0"/>
                      <a:ext cx="5943600" cy="3379694"/>
                    </a:xfrm>
                    <a:prstGeom prst="rect"/>
                    <a:ln/>
                  </pic:spPr>
                </pic:pic>
              </a:graphicData>
            </a:graphic>
          </wp:anchor>
        </w:drawing>
      </w:r>
    </w:p>
    <w:p w:rsidR="00000000" w:rsidDel="00000000" w:rsidP="00000000" w:rsidRDefault="00000000" w:rsidRPr="00000000" w14:paraId="00000240">
      <w:pPr>
        <w:spacing w:after="200" w:line="36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2.3 BR Diagram</w:t>
      </w:r>
    </w:p>
    <w:p w:rsidR="00000000" w:rsidDel="00000000" w:rsidP="00000000" w:rsidRDefault="00000000" w:rsidRPr="00000000" w14:paraId="00000241">
      <w:pPr>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a flowchart summarising the processes in the carriage’s ESP32. In the setup phase, the BR connects to WiFi, starts a UDP server, and initiates a connection to the CCP. In the main loop, the BR listens to its UDP port for commands and to its sensors for information on its surroundings. After any actions performed or checkpoints detected, the BR calls sendStatusUpdate() to update the CCP. In this way, the CCP is always ready to send an accurate heartbeat to the MCP when prompted.</w:t>
      </w:r>
    </w:p>
    <w:p w:rsidR="00000000" w:rsidDel="00000000" w:rsidP="00000000" w:rsidRDefault="00000000" w:rsidRPr="00000000" w14:paraId="00000242">
      <w:pPr>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20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Design traceability </w:t>
      </w:r>
    </w:p>
    <w:p w:rsidR="00000000" w:rsidDel="00000000" w:rsidP="00000000" w:rsidRDefault="00000000" w:rsidRPr="00000000" w14:paraId="00000244">
      <w:pPr>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various requirements are fulfilled by the design as follows:</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710"/>
        <w:tblGridChange w:id="0">
          <w:tblGrid>
            <w:gridCol w:w="165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by the BR calling sendStatusUpdate() whenever changes in state or location are detected.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the CCP’s connection to WiFi and UDP 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BR’s response to MCP commands in states </w:t>
            </w:r>
            <w:r w:rsidDel="00000000" w:rsidR="00000000" w:rsidRPr="00000000">
              <w:rPr>
                <w:rFonts w:ascii="Times New Roman" w:cs="Times New Roman" w:eastAsia="Times New Roman" w:hAnsi="Times New Roman"/>
                <w:sz w:val="24"/>
                <w:szCs w:val="24"/>
                <w:rtl w:val="0"/>
              </w:rPr>
              <w:t xml:space="preserve">FFASTC</w:t>
            </w:r>
            <w:r w:rsidDel="00000000" w:rsidR="00000000" w:rsidRPr="00000000">
              <w:rPr>
                <w:rFonts w:ascii="Times New Roman" w:cs="Times New Roman" w:eastAsia="Times New Roman" w:hAnsi="Times New Roman"/>
                <w:sz w:val="24"/>
                <w:szCs w:val="24"/>
                <w:rtl w:val="0"/>
              </w:rPr>
              <w:t xml:space="preserve">, FSLOWC, STOPO, and STOPC.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the BR receives a command and executes it, onboard LEDs change to reflect it. Fulfilled via the BR changing onboard LEDs to reflect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the BR’s response to </w:t>
            </w:r>
            <w:r w:rsidDel="00000000" w:rsidR="00000000" w:rsidRPr="00000000">
              <w:rPr>
                <w:rFonts w:ascii="Times New Roman" w:cs="Times New Roman" w:eastAsia="Times New Roman" w:hAnsi="Times New Roman"/>
                <w:sz w:val="24"/>
                <w:szCs w:val="24"/>
                <w:rtl w:val="0"/>
              </w:rPr>
              <w:t xml:space="preserve">STOPO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STOPC</w:t>
            </w:r>
            <w:r w:rsidDel="00000000" w:rsidR="00000000" w:rsidRPr="00000000">
              <w:rPr>
                <w:rFonts w:ascii="Times New Roman" w:cs="Times New Roman" w:eastAsia="Times New Roman" w:hAnsi="Times New Roman"/>
                <w:sz w:val="24"/>
                <w:szCs w:val="24"/>
                <w:rtl w:val="0"/>
              </w:rPr>
              <w:t xml:space="preserve">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the CCP and BR’s checking and handling of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onboard ultrasonic sensors that detect obstacles or other hazards in the carriage’s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an immediate hazard is detected by the sensors fulfilling FR07, the carriage executes stopCarriage() to enter the STOPC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the error handling that also fulfils FR06.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movement commands are executed, moving parts (drive motor and door motor) exhibit gradual changes in speed instead of sudden large jumps.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code for the CCP and MCP are modular, readable, and heavily commented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UDP protocols.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WiFi and UDP protocols and initial connection acknowledgment.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WiFi and UDP protocols and initial connection acknowledgment.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Fulfilled via rigorous code testing with motion team.</w:t>
            </w:r>
          </w:p>
        </w:tc>
      </w:tr>
    </w:tbl>
    <w:p w:rsidR="00000000" w:rsidDel="00000000" w:rsidP="00000000" w:rsidRDefault="00000000" w:rsidRPr="00000000" w14:paraId="0000026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rtl w:val="0"/>
        </w:rPr>
        <w:t xml:space="preserve">Table 4.2. Design traceability.</w:t>
      </w:r>
      <w:r w:rsidDel="00000000" w:rsidR="00000000" w:rsidRPr="00000000">
        <w:rPr>
          <w:rtl w:val="0"/>
        </w:rPr>
      </w:r>
    </w:p>
    <w:p w:rsidR="00000000" w:rsidDel="00000000" w:rsidP="00000000" w:rsidRDefault="00000000" w:rsidRPr="00000000" w14:paraId="00000266">
      <w:pPr>
        <w:spacing w:after="20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pStyle w:val="Heading1"/>
        <w:spacing w:after="200" w:before="0" w:line="360" w:lineRule="auto"/>
        <w:jc w:val="both"/>
        <w:rPr>
          <w:rFonts w:ascii="Times New Roman" w:cs="Times New Roman" w:eastAsia="Times New Roman" w:hAnsi="Times New Roman"/>
          <w:b w:val="1"/>
          <w:sz w:val="32"/>
          <w:szCs w:val="32"/>
        </w:rPr>
      </w:pPr>
      <w:bookmarkStart w:colFirst="0" w:colLast="0" w:name="_vm4pgwtm5uok" w:id="37"/>
      <w:bookmarkEnd w:id="37"/>
      <w:r w:rsidDel="00000000" w:rsidR="00000000" w:rsidRPr="00000000">
        <w:rPr>
          <w:rFonts w:ascii="Times New Roman" w:cs="Times New Roman" w:eastAsia="Times New Roman" w:hAnsi="Times New Roman"/>
          <w:b w:val="1"/>
          <w:sz w:val="32"/>
          <w:szCs w:val="32"/>
          <w:rtl w:val="0"/>
        </w:rPr>
        <w:t xml:space="preserve">5. Technical Performance Measures (TPMs)</w:t>
      </w:r>
    </w:p>
    <w:p w:rsidR="00000000" w:rsidDel="00000000" w:rsidP="00000000" w:rsidRDefault="00000000" w:rsidRPr="00000000" w14:paraId="00000268">
      <w:pPr>
        <w:pStyle w:val="Heading2"/>
        <w:spacing w:after="200" w:before="0" w:line="360" w:lineRule="auto"/>
        <w:ind w:left="720" w:firstLine="0"/>
        <w:jc w:val="both"/>
        <w:rPr>
          <w:rFonts w:ascii="Times New Roman" w:cs="Times New Roman" w:eastAsia="Times New Roman" w:hAnsi="Times New Roman"/>
          <w:b w:val="1"/>
          <w:sz w:val="28"/>
          <w:szCs w:val="28"/>
        </w:rPr>
      </w:pPr>
      <w:bookmarkStart w:colFirst="0" w:colLast="0" w:name="_ycla4fgo5ab0" w:id="38"/>
      <w:bookmarkEnd w:id="38"/>
      <w:r w:rsidDel="00000000" w:rsidR="00000000" w:rsidRPr="00000000">
        <w:rPr>
          <w:rFonts w:ascii="Times New Roman" w:cs="Times New Roman" w:eastAsia="Times New Roman" w:hAnsi="Times New Roman"/>
          <w:b w:val="1"/>
          <w:sz w:val="28"/>
          <w:szCs w:val="28"/>
          <w:rtl w:val="0"/>
        </w:rPr>
        <w:t xml:space="preserve">5.1 Summary of TPMs</w:t>
      </w:r>
    </w:p>
    <w:p w:rsidR="00000000" w:rsidDel="00000000" w:rsidP="00000000" w:rsidRDefault="00000000" w:rsidRPr="00000000" w14:paraId="000002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technical performance measures (TPMs) essential for the dependability and functionality of the system are provided below which have their own individual identifying TPM code and name. </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Carriage Path Request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MCP Route Management and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Route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Braking System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status indicator and accuracy</w:t>
            </w:r>
          </w:p>
        </w:tc>
      </w:tr>
    </w:tbl>
    <w:p w:rsidR="00000000" w:rsidDel="00000000" w:rsidP="00000000" w:rsidRDefault="00000000" w:rsidRPr="00000000" w14:paraId="00000277">
      <w:pPr>
        <w:pStyle w:val="Heading4"/>
        <w:spacing w:after="200" w:before="0" w:line="360" w:lineRule="auto"/>
        <w:jc w:val="center"/>
        <w:rPr>
          <w:rFonts w:ascii="Times New Roman" w:cs="Times New Roman" w:eastAsia="Times New Roman" w:hAnsi="Times New Roman"/>
          <w:b w:val="1"/>
          <w:i w:val="1"/>
          <w:color w:val="000000"/>
        </w:rPr>
      </w:pPr>
      <w:bookmarkStart w:colFirst="0" w:colLast="0" w:name="_gmfnfytrpjsq" w:id="39"/>
      <w:bookmarkEnd w:id="39"/>
      <w:r w:rsidDel="00000000" w:rsidR="00000000" w:rsidRPr="00000000">
        <w:rPr>
          <w:rFonts w:ascii="Times New Roman" w:cs="Times New Roman" w:eastAsia="Times New Roman" w:hAnsi="Times New Roman"/>
          <w:i w:val="1"/>
          <w:color w:val="000000"/>
          <w:rtl w:val="0"/>
        </w:rPr>
        <w:t xml:space="preserve">Table 5.1. TPM Summary.</w:t>
      </w:r>
      <w:r w:rsidDel="00000000" w:rsidR="00000000" w:rsidRPr="00000000">
        <w:rPr>
          <w:rtl w:val="0"/>
        </w:rPr>
      </w:r>
    </w:p>
    <w:p w:rsidR="00000000" w:rsidDel="00000000" w:rsidP="00000000" w:rsidRDefault="00000000" w:rsidRPr="00000000" w14:paraId="00000278">
      <w:pPr>
        <w:pStyle w:val="Heading4"/>
        <w:spacing w:after="200" w:before="0" w:line="360" w:lineRule="auto"/>
        <w:rPr>
          <w:rFonts w:ascii="Times New Roman" w:cs="Times New Roman" w:eastAsia="Times New Roman" w:hAnsi="Times New Roman"/>
          <w:i w:val="1"/>
          <w:color w:val="000000"/>
        </w:rPr>
      </w:pPr>
      <w:bookmarkStart w:colFirst="0" w:colLast="0" w:name="_s9ab5m2odssk" w:id="40"/>
      <w:bookmarkEnd w:id="40"/>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2"/>
        <w:spacing w:after="200" w:before="0" w:line="360" w:lineRule="auto"/>
        <w:ind w:left="720" w:firstLine="0"/>
        <w:jc w:val="both"/>
        <w:rPr>
          <w:rFonts w:ascii="Times New Roman" w:cs="Times New Roman" w:eastAsia="Times New Roman" w:hAnsi="Times New Roman"/>
          <w:b w:val="1"/>
          <w:sz w:val="28"/>
          <w:szCs w:val="28"/>
        </w:rPr>
      </w:pPr>
      <w:bookmarkStart w:colFirst="0" w:colLast="0" w:name="_dj8wcu81606k" w:id="41"/>
      <w:bookmarkEnd w:id="41"/>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.2 List of TPMs</w:t>
      </w:r>
    </w:p>
    <w:p w:rsidR="00000000" w:rsidDel="00000000" w:rsidP="00000000" w:rsidRDefault="00000000" w:rsidRPr="00000000" w14:paraId="000002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list of TPMs provided a detailed overview of each TPMs that will be implemented within the system. Each TPMs is linked with a set of functions such as the path for the carriage, route management for carriage, emergency braking system and so on. The table below will overview the main purpose of the TPMs along with their source. It also discusses the method of maintenance of the TPMs depending on their risk level and dependencies.  </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tbl>
      <w:tblPr>
        <w:tblStyle w:val="Table17"/>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p w:rsidR="00000000" w:rsidDel="00000000" w:rsidP="00000000" w:rsidRDefault="00000000" w:rsidRPr="00000000" w14:paraId="000002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 Code</w:t>
            </w:r>
          </w:p>
        </w:tc>
        <w:tc>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TPM01</w:t>
            </w:r>
          </w:p>
        </w:tc>
      </w:tr>
      <w:tr>
        <w:trPr>
          <w:cantSplit w:val="0"/>
          <w:tblHeader w:val="0"/>
        </w:trPr>
        <w:tc>
          <w:tcPr/>
          <w:p w:rsidR="00000000" w:rsidDel="00000000" w:rsidP="00000000" w:rsidRDefault="00000000" w:rsidRPr="00000000" w14:paraId="000002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TPM</w:t>
            </w:r>
          </w:p>
        </w:tc>
        <w:tc>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Carriage Path Request Management </w:t>
            </w:r>
          </w:p>
        </w:tc>
      </w:tr>
      <w:tr>
        <w:trPr>
          <w:cantSplit w:val="0"/>
          <w:tblHeader w:val="0"/>
        </w:trPr>
        <w:tc>
          <w:tcPr/>
          <w:p w:rsidR="00000000" w:rsidDel="00000000" w:rsidP="00000000" w:rsidRDefault="00000000" w:rsidRPr="00000000" w14:paraId="000002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w:t>
            </w:r>
          </w:p>
        </w:tc>
        <w:tc>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the system efficiently handles multiple path requests from carriages, enabling optimal route planning and management.</w:t>
            </w:r>
          </w:p>
        </w:tc>
      </w:tr>
      <w:tr>
        <w:trPr>
          <w:cantSplit w:val="0"/>
          <w:tblHeader w:val="0"/>
        </w:trPr>
        <w:tc>
          <w:tcPr/>
          <w:p w:rsidR="00000000" w:rsidDel="00000000" w:rsidP="00000000" w:rsidRDefault="00000000" w:rsidRPr="00000000" w14:paraId="000002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carriages to request different paths for efficient route planning and management.</w:t>
            </w:r>
          </w:p>
        </w:tc>
      </w:tr>
      <w:tr>
        <w:trPr>
          <w:cantSplit w:val="0"/>
          <w:tblHeader w:val="0"/>
        </w:trPr>
        <w:tc>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should be measured?</w:t>
            </w:r>
          </w:p>
        </w:tc>
        <w:tc>
          <w:tcPr/>
          <w:p w:rsidR="00000000" w:rsidDel="00000000" w:rsidP="00000000" w:rsidRDefault="00000000" w:rsidRPr="00000000" w14:paraId="000002A4">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of the system to handle multiple path requests.</w:t>
            </w:r>
          </w:p>
          <w:p w:rsidR="00000000" w:rsidDel="00000000" w:rsidP="00000000" w:rsidRDefault="00000000" w:rsidRPr="00000000" w14:paraId="000002A5">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provided paths</w:t>
            </w:r>
          </w:p>
          <w:p w:rsidR="00000000" w:rsidDel="00000000" w:rsidP="00000000" w:rsidRDefault="00000000" w:rsidRPr="00000000" w14:paraId="000002A6">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response time to path requests and updates.</w:t>
            </w:r>
          </w:p>
          <w:p w:rsidR="00000000" w:rsidDel="00000000" w:rsidP="00000000" w:rsidRDefault="00000000" w:rsidRPr="00000000" w14:paraId="000002A7">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performance underload</w:t>
            </w:r>
          </w:p>
        </w:tc>
      </w:tr>
      <w:tr>
        <w:trPr>
          <w:cantSplit w:val="0"/>
          <w:tblHeader w:val="0"/>
        </w:trPr>
        <w:tc>
          <w:tcPr/>
          <w:p w:rsidR="00000000" w:rsidDel="00000000" w:rsidP="00000000" w:rsidRDefault="00000000" w:rsidRPr="00000000" w14:paraId="000002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should it be measured?</w:t>
            </w:r>
          </w:p>
        </w:tc>
        <w:tc>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test: Verify that the system allows at least three different path requests within a session.</w:t>
            </w:r>
          </w:p>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 check the accuracy of the paths, ensuring they stay within a 5% deviation from the optimal route.</w:t>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test: Test the system's ability to handle at least 100 simultaneous path requests without degrading performance.</w:t>
            </w:r>
          </w:p>
        </w:tc>
      </w:tr>
      <w:tr>
        <w:trPr>
          <w:cantSplit w:val="0"/>
          <w:tblHeader w:val="0"/>
        </w:trPr>
        <w:tc>
          <w:tcPr/>
          <w:p w:rsidR="00000000" w:rsidDel="00000000" w:rsidP="00000000" w:rsidRDefault="00000000" w:rsidRPr="00000000" w14:paraId="000002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often should it be measured</w:t>
            </w:r>
          </w:p>
        </w:tc>
        <w:tc>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during system updates and maintenance</w:t>
            </w:r>
          </w:p>
        </w:tc>
      </w:tr>
      <w:tr>
        <w:trPr>
          <w:cantSplit w:val="0"/>
          <w:tblHeader w:val="0"/>
        </w:trPr>
        <w:tc>
          <w:tcPr/>
          <w:p w:rsidR="00000000" w:rsidDel="00000000" w:rsidP="00000000" w:rsidRDefault="00000000" w:rsidRPr="00000000" w14:paraId="000002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Success</w:t>
            </w:r>
          </w:p>
        </w:tc>
        <w:tc>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and correctly processes multiple path requests with accurate results within the specified time frames.</w:t>
            </w:r>
          </w:p>
        </w:tc>
      </w:tr>
      <w:tr>
        <w:trPr>
          <w:cantSplit w:val="0"/>
          <w:trHeight w:val="1206.9140625" w:hRule="atLeast"/>
          <w:tblHeader w:val="0"/>
        </w:trPr>
        <w:tc>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Failure</w:t>
            </w:r>
          </w:p>
        </w:tc>
        <w:tc>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fails to handle the minimum number of path requests.</w:t>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times exceed the specified limits.</w:t>
            </w:r>
          </w:p>
        </w:tc>
      </w:tr>
      <w:tr>
        <w:trPr>
          <w:cantSplit w:val="0"/>
          <w:tblHeader w:val="0"/>
        </w:trPr>
        <w:tc>
          <w:tcPr/>
          <w:p w:rsidR="00000000" w:rsidDel="00000000" w:rsidP="00000000" w:rsidRDefault="00000000" w:rsidRPr="00000000" w14:paraId="000002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Causes of Failure</w:t>
            </w:r>
          </w:p>
        </w:tc>
        <w:tc>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Insufficient processing power of system resources</w:t>
            </w:r>
          </w:p>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Bugs or errors in the pathfinding algorithm.</w:t>
            </w:r>
          </w:p>
        </w:tc>
      </w:tr>
    </w:tbl>
    <w:p w:rsidR="00000000" w:rsidDel="00000000" w:rsidP="00000000" w:rsidRDefault="00000000" w:rsidRPr="00000000" w14:paraId="000002BA">
      <w:pPr>
        <w:pStyle w:val="Heading4"/>
        <w:spacing w:after="200" w:before="0" w:line="360" w:lineRule="auto"/>
        <w:jc w:val="center"/>
        <w:rPr>
          <w:rFonts w:ascii="Times New Roman" w:cs="Times New Roman" w:eastAsia="Times New Roman" w:hAnsi="Times New Roman"/>
          <w:i w:val="1"/>
          <w:color w:val="000000"/>
        </w:rPr>
      </w:pPr>
      <w:bookmarkStart w:colFirst="0" w:colLast="0" w:name="_o106fclpy4v8" w:id="42"/>
      <w:bookmarkEnd w:id="42"/>
      <w:r w:rsidDel="00000000" w:rsidR="00000000" w:rsidRPr="00000000">
        <w:rPr>
          <w:rFonts w:ascii="Times New Roman" w:cs="Times New Roman" w:eastAsia="Times New Roman" w:hAnsi="Times New Roman"/>
          <w:i w:val="1"/>
          <w:color w:val="000000"/>
          <w:rtl w:val="0"/>
        </w:rPr>
        <w:t xml:space="preserve">Table 5.2. Carriage Path Request Management </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MCP Route Management and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the MCP efficiently manages and executes route instructions for the CCP, ensuring seamless operation and coordination.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MCP shall manage and carry out routes for the CCP.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should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MCP must be able to assign, manage, and execute routes for the CCP's.</w:t>
            </w:r>
          </w:p>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and timeliness of route execution by the CCP under MCP’s control</w:t>
            </w:r>
          </w:p>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MCP’s handling of multiple routes for different CCP’s.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function tests to validate that the MCP can correctly assign and manage routes</w:t>
            </w:r>
          </w:p>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 to measure the time taken by the MCP</w:t>
            </w:r>
          </w:p>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test to evaluate the MCP’s ability to handle multiple CCPs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often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measured during the initial system integration phase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MCP successfully assigns routes to the CP</w:t>
            </w:r>
          </w:p>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MCP fails to assign or manage routes effectively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Causes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problems between the CCP and MCP</w:t>
            </w:r>
          </w:p>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bugs in the MCP </w:t>
            </w:r>
          </w:p>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D">
      <w:pPr>
        <w:pStyle w:val="Heading4"/>
        <w:spacing w:after="200" w:before="0" w:line="360" w:lineRule="auto"/>
        <w:jc w:val="center"/>
        <w:rPr>
          <w:rFonts w:ascii="Times New Roman" w:cs="Times New Roman" w:eastAsia="Times New Roman" w:hAnsi="Times New Roman"/>
          <w:i w:val="1"/>
          <w:color w:val="000000"/>
        </w:rPr>
      </w:pPr>
      <w:bookmarkStart w:colFirst="0" w:colLast="0" w:name="_w9wg20nga6yq" w:id="43"/>
      <w:bookmarkEnd w:id="43"/>
      <w:r w:rsidDel="00000000" w:rsidR="00000000" w:rsidRPr="00000000">
        <w:rPr>
          <w:rFonts w:ascii="Times New Roman" w:cs="Times New Roman" w:eastAsia="Times New Roman" w:hAnsi="Times New Roman"/>
          <w:i w:val="1"/>
          <w:color w:val="000000"/>
          <w:rtl w:val="0"/>
        </w:rPr>
        <w:t xml:space="preserve">Table 5.3. MCP Route Management and Execution</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route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the MCP processes route requests and updates within the time 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performance requirements specifically focusing on user interaction and route planning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should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time for route requests and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monitoring the time elapsed from the moment a route request or update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often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monitored continuously depending on how frequently this system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MCP must process 95% of route requests and updates within 2 seconds so that there is consistency even when it is busy.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MCP fails to process more than 5% of route requests and has updates that come in more than 2 seconds or shows inaccuracies during busy times.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Causes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high volume of requests occurs, network latency causes delays and software bugs, including code errors.</w:t>
            </w:r>
          </w:p>
        </w:tc>
      </w:tr>
    </w:tbl>
    <w:p w:rsidR="00000000" w:rsidDel="00000000" w:rsidP="00000000" w:rsidRDefault="00000000" w:rsidRPr="00000000" w14:paraId="000002F5">
      <w:pPr>
        <w:pStyle w:val="Heading4"/>
        <w:spacing w:after="200" w:before="0" w:line="360" w:lineRule="auto"/>
        <w:jc w:val="center"/>
        <w:rPr>
          <w:rFonts w:ascii="Times New Roman" w:cs="Times New Roman" w:eastAsia="Times New Roman" w:hAnsi="Times New Roman"/>
          <w:i w:val="1"/>
          <w:color w:val="000000"/>
        </w:rPr>
      </w:pPr>
      <w:bookmarkStart w:colFirst="0" w:colLast="0" w:name="_sbq4xfrcffw8" w:id="44"/>
      <w:bookmarkEnd w:id="44"/>
      <w:r w:rsidDel="00000000" w:rsidR="00000000" w:rsidRPr="00000000">
        <w:rPr>
          <w:rFonts w:ascii="Times New Roman" w:cs="Times New Roman" w:eastAsia="Times New Roman" w:hAnsi="Times New Roman"/>
          <w:i w:val="1"/>
          <w:color w:val="000000"/>
          <w:rtl w:val="0"/>
        </w:rPr>
        <w:t xml:space="preserve">Table 5.4. Real-time route processing</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Braking System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the CCP braking system is fully integrated and can be overridden in critical situations.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CCP emergency braking system must have the ability to be taken over in times of crisis.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should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or not the system is responsive to being overridden by other subsystems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simulation tests to test the response time and whether or not it is effective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often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monitored continuously depending on how frequently this system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responsive within 1 second of initiation of using it.</w:t>
            </w:r>
          </w:p>
        </w:tc>
      </w:tr>
      <w:tr>
        <w:trPr>
          <w:cantSplit w:val="0"/>
          <w:trHeight w:val="80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fails to override within 1 second of activation.</w:t>
            </w:r>
          </w:p>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Causes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issues between subsystems</w:t>
            </w:r>
          </w:p>
          <w:p w:rsidR="00000000" w:rsidDel="00000000" w:rsidP="00000000" w:rsidRDefault="00000000" w:rsidRPr="00000000" w14:paraId="00000316">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bugs</w:t>
            </w:r>
          </w:p>
          <w:p w:rsidR="00000000" w:rsidDel="00000000" w:rsidP="00000000" w:rsidRDefault="00000000" w:rsidRPr="00000000" w14:paraId="00000317">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malfunctions within the braking system</w:t>
            </w:r>
          </w:p>
        </w:tc>
      </w:tr>
    </w:tbl>
    <w:p w:rsidR="00000000" w:rsidDel="00000000" w:rsidP="00000000" w:rsidRDefault="00000000" w:rsidRPr="00000000" w14:paraId="00000318">
      <w:pPr>
        <w:pStyle w:val="Heading4"/>
        <w:spacing w:after="200" w:before="0" w:line="360" w:lineRule="auto"/>
        <w:jc w:val="center"/>
        <w:rPr>
          <w:rFonts w:ascii="Times New Roman" w:cs="Times New Roman" w:eastAsia="Times New Roman" w:hAnsi="Times New Roman"/>
          <w:i w:val="1"/>
          <w:color w:val="000000"/>
        </w:rPr>
      </w:pPr>
      <w:bookmarkStart w:colFirst="0" w:colLast="0" w:name="_9fpedwew1luk" w:id="45"/>
      <w:bookmarkEnd w:id="45"/>
      <w:r w:rsidDel="00000000" w:rsidR="00000000" w:rsidRPr="00000000">
        <w:rPr>
          <w:rFonts w:ascii="Times New Roman" w:cs="Times New Roman" w:eastAsia="Times New Roman" w:hAnsi="Times New Roman"/>
          <w:i w:val="1"/>
          <w:color w:val="000000"/>
          <w:rtl w:val="0"/>
        </w:rPr>
        <w:t xml:space="preserve">Table 5.5. Emergency Braking System Integration</w:t>
      </w:r>
    </w:p>
    <w:p w:rsidR="00000000" w:rsidDel="00000000" w:rsidP="00000000" w:rsidRDefault="00000000" w:rsidRPr="00000000" w14:paraId="00000319">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pStyle w:val="Heading4"/>
        <w:spacing w:after="200" w:before="0" w:line="360" w:lineRule="auto"/>
        <w:jc w:val="center"/>
        <w:rPr>
          <w:rFonts w:ascii="Times New Roman" w:cs="Times New Roman" w:eastAsia="Times New Roman" w:hAnsi="Times New Roman"/>
          <w:i w:val="1"/>
          <w:color w:val="000000"/>
        </w:rPr>
      </w:pPr>
      <w:bookmarkStart w:colFirst="0" w:colLast="0" w:name="_deepohoeh1qd" w:id="46"/>
      <w:bookmarkEnd w:id="46"/>
      <w:r w:rsidDel="00000000" w:rsidR="00000000" w:rsidRPr="00000000">
        <w:rPr>
          <w:rFonts w:ascii="Times New Roman" w:cs="Times New Roman" w:eastAsia="Times New Roman" w:hAnsi="Times New Roman"/>
          <w:i w:val="1"/>
          <w:color w:val="000000"/>
          <w:rtl w:val="0"/>
        </w:rPr>
        <w:br w:type="textWrapping"/>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Status Indicator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LED indicators on the carriage accurately reflect the actual status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LED indicators with motion and structural modules to provide visual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should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and visibility of the LED during situations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tests to see whether the LED indicators change status promptly and are visible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often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monitored continuously depending on how frequently this system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indicators accurately and promptly reflect system status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indicators show failed accuracy and are not visible.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Causes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in communication from the control system</w:t>
            </w:r>
          </w:p>
          <w:p w:rsidR="00000000" w:rsidDel="00000000" w:rsidP="00000000" w:rsidRDefault="00000000" w:rsidRPr="00000000" w14:paraId="00000336">
            <w:pPr>
              <w:widowControl w:val="0"/>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issues in the LED</w:t>
            </w:r>
          </w:p>
        </w:tc>
      </w:tr>
    </w:tbl>
    <w:p w:rsidR="00000000" w:rsidDel="00000000" w:rsidP="00000000" w:rsidRDefault="00000000" w:rsidRPr="00000000" w14:paraId="00000337">
      <w:pPr>
        <w:pStyle w:val="Heading4"/>
        <w:spacing w:after="200" w:before="0" w:line="360" w:lineRule="auto"/>
        <w:jc w:val="center"/>
        <w:rPr>
          <w:rFonts w:ascii="Times New Roman" w:cs="Times New Roman" w:eastAsia="Times New Roman" w:hAnsi="Times New Roman"/>
          <w:b w:val="1"/>
          <w:i w:val="1"/>
          <w:color w:val="000000"/>
        </w:rPr>
      </w:pPr>
      <w:bookmarkStart w:colFirst="0" w:colLast="0" w:name="_kej5usn1odmk" w:id="47"/>
      <w:bookmarkEnd w:id="47"/>
      <w:r w:rsidDel="00000000" w:rsidR="00000000" w:rsidRPr="00000000">
        <w:rPr>
          <w:rFonts w:ascii="Times New Roman" w:cs="Times New Roman" w:eastAsia="Times New Roman" w:hAnsi="Times New Roman"/>
          <w:i w:val="1"/>
          <w:color w:val="000000"/>
          <w:rtl w:val="0"/>
        </w:rPr>
        <w:t xml:space="preserve">Table 5.6. LED Status Indicator Accuracy</w:t>
      </w:r>
      <w:r w:rsidDel="00000000" w:rsidR="00000000" w:rsidRPr="00000000">
        <w:rPr>
          <w:rtl w:val="0"/>
        </w:rPr>
      </w:r>
    </w:p>
    <w:p w:rsidR="00000000" w:rsidDel="00000000" w:rsidP="00000000" w:rsidRDefault="00000000" w:rsidRPr="00000000" w14:paraId="00000338">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pStyle w:val="Heading1"/>
        <w:spacing w:after="200" w:before="0" w:line="360" w:lineRule="auto"/>
        <w:jc w:val="both"/>
        <w:rPr>
          <w:rFonts w:ascii="Times New Roman" w:cs="Times New Roman" w:eastAsia="Times New Roman" w:hAnsi="Times New Roman"/>
          <w:b w:val="1"/>
          <w:sz w:val="24"/>
          <w:szCs w:val="24"/>
        </w:rPr>
      </w:pPr>
      <w:bookmarkStart w:colFirst="0" w:colLast="0" w:name="_jc3z84wzsrhr" w:id="48"/>
      <w:bookmarkEnd w:id="48"/>
      <w:r w:rsidDel="00000000" w:rsidR="00000000" w:rsidRPr="00000000">
        <w:br w:type="page"/>
      </w:r>
      <w:r w:rsidDel="00000000" w:rsidR="00000000" w:rsidRPr="00000000">
        <w:rPr>
          <w:rtl w:val="0"/>
        </w:rPr>
      </w:r>
    </w:p>
    <w:p w:rsidR="00000000" w:rsidDel="00000000" w:rsidP="00000000" w:rsidRDefault="00000000" w:rsidRPr="00000000" w14:paraId="0000033A">
      <w:pPr>
        <w:pStyle w:val="Heading1"/>
        <w:spacing w:after="200" w:before="0" w:line="360" w:lineRule="auto"/>
        <w:jc w:val="both"/>
        <w:rPr>
          <w:rFonts w:ascii="Times New Roman" w:cs="Times New Roman" w:eastAsia="Times New Roman" w:hAnsi="Times New Roman"/>
          <w:b w:val="1"/>
          <w:sz w:val="32"/>
          <w:szCs w:val="32"/>
        </w:rPr>
      </w:pPr>
      <w:bookmarkStart w:colFirst="0" w:colLast="0" w:name="_rt1dyt39pyhs" w:id="49"/>
      <w:bookmarkEnd w:id="49"/>
      <w:r w:rsidDel="00000000" w:rsidR="00000000" w:rsidRPr="00000000">
        <w:rPr>
          <w:rFonts w:ascii="Times New Roman" w:cs="Times New Roman" w:eastAsia="Times New Roman" w:hAnsi="Times New Roman"/>
          <w:b w:val="1"/>
          <w:sz w:val="32"/>
          <w:szCs w:val="32"/>
          <w:rtl w:val="0"/>
        </w:rPr>
        <w:t xml:space="preserve">6. Design Structure Matrix (DSM)</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Structure Matrix (DSM) is an effective technique used to visualise the relations between different components in a system and their interaction with one another. The following DSM represents the relation between the different TPMs that were </w:t>
      </w:r>
      <w:r w:rsidDel="00000000" w:rsidR="00000000" w:rsidRPr="00000000">
        <w:rPr>
          <w:rFonts w:ascii="Times New Roman" w:cs="Times New Roman" w:eastAsia="Times New Roman" w:hAnsi="Times New Roman"/>
          <w:sz w:val="24"/>
          <w:szCs w:val="24"/>
          <w:rtl w:val="0"/>
        </w:rPr>
        <w:t xml:space="preserve">disscussed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TPM05</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TPM05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363">
      <w:pPr>
        <w:pStyle w:val="Heading4"/>
        <w:spacing w:after="200" w:before="0" w:line="360" w:lineRule="auto"/>
        <w:jc w:val="center"/>
        <w:rPr>
          <w:rFonts w:ascii="Times New Roman" w:cs="Times New Roman" w:eastAsia="Times New Roman" w:hAnsi="Times New Roman"/>
          <w:i w:val="1"/>
          <w:color w:val="000000"/>
        </w:rPr>
      </w:pPr>
      <w:bookmarkStart w:colFirst="0" w:colLast="0" w:name="_2egpirvw6wn2" w:id="50"/>
      <w:bookmarkEnd w:id="50"/>
      <w:r w:rsidDel="00000000" w:rsidR="00000000" w:rsidRPr="00000000">
        <w:rPr>
          <w:rFonts w:ascii="Times New Roman" w:cs="Times New Roman" w:eastAsia="Times New Roman" w:hAnsi="Times New Roman"/>
          <w:i w:val="1"/>
          <w:color w:val="000000"/>
          <w:rtl w:val="0"/>
        </w:rPr>
        <w:t xml:space="preserve">Table 6.1. DSM.</w:t>
      </w:r>
    </w:p>
    <w:p w:rsidR="00000000" w:rsidDel="00000000" w:rsidP="00000000" w:rsidRDefault="00000000" w:rsidRPr="00000000" w14:paraId="0000036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Summary</w:t>
      </w:r>
    </w:p>
    <w:p w:rsidR="00000000" w:rsidDel="00000000" w:rsidP="00000000" w:rsidRDefault="00000000" w:rsidRPr="00000000" w14:paraId="0000036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system designed by Team T3_C1 for the Blade Runner 2024 project manages a monorail system controlled by the Master Control Program (MCP), enabling real-time control and feedback between the MCP and several carriages (Blade Runners) moving on a circular track. At the core is the Carriage Control Program (CCP), which processes MCP commands such as speed, direction, and door operations, while also sending real-time updates, including sensor data like obstacle detection, back to the MCP. The system allows the MCP to communicate with multiple carriages simultaneously with minimal delay, ensuring reliable performance. UDP (User Datagram Protocol) was chosen for its low latency, making it ideal for real-time control, despite the higher reliability of TCP/IP. The CCP's modular design includes a controller class, enabling flexibility and easy updates. Technical Performance Measures (TPMs) monitor critical functions like route management and emergency braking, ensuring the system meets its safety and performance goals. Overall, the design prioritises scalability, reliability, and efficient control of the Blade Runner system</w:t>
      </w:r>
    </w:p>
    <w:p w:rsidR="00000000" w:rsidDel="00000000" w:rsidP="00000000" w:rsidRDefault="00000000" w:rsidRPr="00000000" w14:paraId="00000367">
      <w:pPr>
        <w:spacing w:after="16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Appendices</w:t>
      </w:r>
    </w:p>
    <w:p w:rsidR="00000000" w:rsidDel="00000000" w:rsidP="00000000" w:rsidRDefault="00000000" w:rsidRPr="00000000" w14:paraId="00000368">
      <w:pPr>
        <w:pStyle w:val="Heading4"/>
        <w:spacing w:after="160" w:line="360" w:lineRule="auto"/>
        <w:jc w:val="both"/>
        <w:rPr>
          <w:rFonts w:ascii="Times New Roman" w:cs="Times New Roman" w:eastAsia="Times New Roman" w:hAnsi="Times New Roman"/>
        </w:rPr>
      </w:pPr>
      <w:bookmarkStart w:colFirst="0" w:colLast="0" w:name="_m6jm9ys24dlt" w:id="51"/>
      <w:bookmarkEnd w:id="51"/>
      <w:r w:rsidDel="00000000" w:rsidR="00000000" w:rsidRPr="00000000">
        <w:rPr>
          <w:rFonts w:ascii="Times New Roman" w:cs="Times New Roman" w:eastAsia="Times New Roman" w:hAnsi="Times New Roman"/>
          <w:b w:val="1"/>
          <w:color w:val="000000"/>
          <w:rtl w:val="0"/>
        </w:rPr>
        <w:t xml:space="preserve">Appendix A:</w:t>
      </w:r>
      <w:r w:rsidDel="00000000" w:rsidR="00000000" w:rsidRPr="00000000">
        <w:rPr>
          <w:rFonts w:ascii="Times New Roman" w:cs="Times New Roman" w:eastAsia="Times New Roman" w:hAnsi="Times New Roman"/>
          <w:rtl w:val="0"/>
        </w:rPr>
        <w:t xml:space="preserve"> Snippets of CCP code, written in Java.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943600" cy="4470400"/>
            <wp:effectExtent b="0" l="0" r="0" t="0"/>
            <wp:wrapNone/>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470400"/>
                    </a:xfrm>
                    <a:prstGeom prst="rect"/>
                    <a:ln/>
                  </pic:spPr>
                </pic:pic>
              </a:graphicData>
            </a:graphic>
          </wp:anchor>
        </w:drawing>
      </w:r>
    </w:p>
    <w:p w:rsidR="00000000" w:rsidDel="00000000" w:rsidP="00000000" w:rsidRDefault="00000000" w:rsidRPr="00000000" w14:paraId="0000036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after="16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B">
      <w:pPr>
        <w:spacing w:after="16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C">
      <w:pPr>
        <w:spacing w:after="16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D">
      <w:pPr>
        <w:spacing w:after="16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E">
      <w:pPr>
        <w:spacing w:after="16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F">
      <w:pPr>
        <w:spacing w:after="16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70">
      <w:pPr>
        <w:spacing w:after="16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71">
      <w:pPr>
        <w:spacing w:after="16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134857</wp:posOffset>
            </wp:positionV>
            <wp:extent cx="5943600" cy="2819400"/>
            <wp:effectExtent b="0" l="0" r="0" t="0"/>
            <wp:wrapNone/>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819400"/>
                    </a:xfrm>
                    <a:prstGeom prst="rect"/>
                    <a:ln/>
                  </pic:spPr>
                </pic:pic>
              </a:graphicData>
            </a:graphic>
          </wp:anchor>
        </w:drawing>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943600" cy="3568700"/>
            <wp:effectExtent b="0" l="0" r="0" t="0"/>
            <wp:wrapNone/>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568700"/>
                    </a:xfrm>
                    <a:prstGeom prst="rect"/>
                    <a:ln/>
                  </pic:spPr>
                </pic:pic>
              </a:graphicData>
            </a:graphic>
          </wp:anchor>
        </w:drawing>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268463</wp:posOffset>
            </wp:positionV>
            <wp:extent cx="5943600" cy="3746500"/>
            <wp:effectExtent b="0" l="0" r="0" t="0"/>
            <wp:wrapNone/>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746500"/>
                    </a:xfrm>
                    <a:prstGeom prst="rect"/>
                    <a:ln/>
                  </pic:spPr>
                </pic:pic>
              </a:graphicData>
            </a:graphic>
          </wp:anchor>
        </w:drawing>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Heading4"/>
        <w:rPr>
          <w:rFonts w:ascii="Times New Roman" w:cs="Times New Roman" w:eastAsia="Times New Roman" w:hAnsi="Times New Roman"/>
          <w:color w:val="000000"/>
        </w:rPr>
      </w:pPr>
      <w:bookmarkStart w:colFirst="0" w:colLast="0" w:name="_o38vdrx5vo9e" w:id="52"/>
      <w:bookmarkEnd w:id="52"/>
      <w:r w:rsidDel="00000000" w:rsidR="00000000" w:rsidRPr="00000000">
        <w:rPr>
          <w:rFonts w:ascii="Times New Roman" w:cs="Times New Roman" w:eastAsia="Times New Roman" w:hAnsi="Times New Roman"/>
          <w:b w:val="1"/>
          <w:color w:val="000000"/>
          <w:rtl w:val="0"/>
        </w:rPr>
        <w:t xml:space="preserve">Appendix B:</w:t>
      </w:r>
      <w:r w:rsidDel="00000000" w:rsidR="00000000" w:rsidRPr="00000000">
        <w:rPr>
          <w:rFonts w:ascii="Times New Roman" w:cs="Times New Roman" w:eastAsia="Times New Roman" w:hAnsi="Times New Roman"/>
          <w:color w:val="000000"/>
          <w:rtl w:val="0"/>
        </w:rPr>
        <w:t xml:space="preserve"> Snippets of BR code written for the onboard ESP32, written in C for Arduino ID</w:t>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149600"/>
            <wp:effectExtent b="0" l="0" r="0" t="0"/>
            <wp:wrapNone/>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2059637</wp:posOffset>
            </wp:positionV>
            <wp:extent cx="3558131" cy="4424855"/>
            <wp:effectExtent b="0" l="0" r="0" t="0"/>
            <wp:wrapNone/>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558131" cy="4424855"/>
                    </a:xfrm>
                    <a:prstGeom prst="rect"/>
                    <a:ln/>
                  </pic:spPr>
                </pic:pic>
              </a:graphicData>
            </a:graphic>
          </wp:anchor>
        </w:drawing>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 AI Statement</w:t>
      </w:r>
    </w:p>
    <w:p w:rsidR="00000000" w:rsidDel="00000000" w:rsidP="00000000" w:rsidRDefault="00000000" w:rsidRPr="00000000" w14:paraId="000003D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T3_C1, used generative AI tools during the creation of this design document. The specific use cases and prompts are outlined below: </w:t>
      </w:r>
    </w:p>
    <w:p w:rsidR="00000000" w:rsidDel="00000000" w:rsidP="00000000" w:rsidRDefault="00000000" w:rsidRPr="00000000" w14:paraId="000003DC">
      <w:pPr>
        <w:numPr>
          <w:ilvl w:val="0"/>
          <w:numId w:val="17"/>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Proofreading and Editing:</w:t>
      </w:r>
      <w:r w:rsidDel="00000000" w:rsidR="00000000" w:rsidRPr="00000000">
        <w:rPr>
          <w:rFonts w:ascii="Times New Roman" w:cs="Times New Roman" w:eastAsia="Times New Roman" w:hAnsi="Times New Roman"/>
          <w:sz w:val="24"/>
          <w:szCs w:val="24"/>
          <w:rtl w:val="0"/>
        </w:rPr>
        <w:t xml:space="preserve"> We used GEN AI tools to proofread certain sections of the document for grammatical accuracy and clarity. The specific prompt used was: “Check any grammar or spelling errors in the text and correct them.” The GEN AI tool suggested minor editorial changes, which were reviewed and selectively implemented to improve sentence structure and readability. </w:t>
      </w:r>
    </w:p>
    <w:p w:rsidR="00000000" w:rsidDel="00000000" w:rsidP="00000000" w:rsidRDefault="00000000" w:rsidRPr="00000000" w14:paraId="000003DD">
      <w:pPr>
        <w:numPr>
          <w:ilvl w:val="0"/>
          <w:numId w:val="17"/>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Generation Assistance:</w:t>
      </w:r>
      <w:r w:rsidDel="00000000" w:rsidR="00000000" w:rsidRPr="00000000">
        <w:rPr>
          <w:rFonts w:ascii="Times New Roman" w:cs="Times New Roman" w:eastAsia="Times New Roman" w:hAnsi="Times New Roman"/>
          <w:sz w:val="24"/>
          <w:szCs w:val="24"/>
          <w:rtl w:val="0"/>
        </w:rPr>
        <w:t xml:space="preserve"> GEN AI was used to assist with drafting portions of the summary in Section 7: "Summary". The following prompt was used to generate the content: "Generate a concise summary of the material provided." This was applied after all content was finished save for the summary itself.</w:t>
      </w:r>
    </w:p>
    <w:p w:rsidR="00000000" w:rsidDel="00000000" w:rsidP="00000000" w:rsidRDefault="00000000" w:rsidRPr="00000000" w14:paraId="000003DE">
      <w:pPr>
        <w:numPr>
          <w:ilvl w:val="0"/>
          <w:numId w:val="17"/>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Documentation Assistance:</w:t>
      </w:r>
      <w:r w:rsidDel="00000000" w:rsidR="00000000" w:rsidRPr="00000000">
        <w:rPr>
          <w:rFonts w:ascii="Times New Roman" w:cs="Times New Roman" w:eastAsia="Times New Roman" w:hAnsi="Times New Roman"/>
          <w:sz w:val="24"/>
          <w:szCs w:val="24"/>
          <w:rtl w:val="0"/>
        </w:rPr>
        <w:t xml:space="preserve"> Some of the comments in the sections "Design Alternative" (Section 3.2) and "Detailed Design of CCP" (Section 4.1) were inspired by AI-generated content. The prompt used was: "Explain the functionality of a CCP system communicating with an MCP and ESP32 using UDP and state machine logic." The output was used as the basis for the content in the paper. Beforehand, the generated content was reviewed by all team members, and any technical information provided by the AI was cross-verified and adjusted for accuracy. </w:t>
      </w:r>
    </w:p>
    <w:p w:rsidR="00000000" w:rsidDel="00000000" w:rsidP="00000000" w:rsidRDefault="00000000" w:rsidRPr="00000000" w14:paraId="000003DF">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sectPr>
      <w:headerReference r:id="rId29" w:type="default"/>
      <w:footerReference r:id="rId30" w:type="default"/>
      <w:footerReference r:id="rId31" w:type="first"/>
      <w:pgSz w:h="15840" w:w="12240" w:orient="portrait"/>
      <w:pgMar w:bottom="1440" w:top="1440" w:left="1440" w:right="1440" w:header="720"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T3_C1_Design_Document version 1.3</w:t>
    </w:r>
  </w:p>
  <w:p w:rsidR="00000000" w:rsidDel="00000000" w:rsidP="00000000" w:rsidRDefault="00000000" w:rsidRPr="00000000" w14:paraId="000003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yopB6uvuMPpeZ8naO2-DviSIIoWh5l8_WiaXwKxnkQ/edit#heading=h.rtwdqadp4zgd" TargetMode="External"/><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eader" Target="header1.xml"/><Relationship Id="rId7" Type="http://schemas.openxmlformats.org/officeDocument/2006/relationships/hyperlink" Target="https://docs.google.com/document/d/1CyopB6uvuMPpeZ8naO2-DviSIIoWh5l8_WiaXwKxnkQ/edit#heading=h.ao59qcde6f84" TargetMode="External"/><Relationship Id="rId8" Type="http://schemas.openxmlformats.org/officeDocument/2006/relationships/hyperlink" Target="https://docs.google.com/document/d/1CyopB6uvuMPpeZ8naO2-DviSIIoWh5l8_WiaXwKxnkQ/edit#heading=h.361wc8pqhcnh"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s://docs.google.com/document/d/1CyopB6uvuMPpeZ8naO2-DviSIIoWh5l8_WiaXwKxnkQ/edit#heading=h.tt35ac1076iu" TargetMode="External"/><Relationship Id="rId10" Type="http://schemas.openxmlformats.org/officeDocument/2006/relationships/hyperlink" Target="https://docs.google.com/document/d/1CyopB6uvuMPpeZ8naO2-DviSIIoWh5l8_WiaXwKxnkQ/edit#heading=h.icj166xubq2v" TargetMode="External"/><Relationship Id="rId13" Type="http://schemas.openxmlformats.org/officeDocument/2006/relationships/hyperlink" Target="https://docs.google.com/document/d/1CyopB6uvuMPpeZ8naO2-DviSIIoWh5l8_WiaXwKxnkQ/edit#heading=h.qmd2ifbwmeyy" TargetMode="External"/><Relationship Id="rId12" Type="http://schemas.openxmlformats.org/officeDocument/2006/relationships/hyperlink" Target="https://docs.google.com/document/d/1CyopB6uvuMPpeZ8naO2-DviSIIoWh5l8_WiaXwKxnkQ/edit#heading=h.2trnz44waumw" TargetMode="External"/><Relationship Id="rId15" Type="http://schemas.openxmlformats.org/officeDocument/2006/relationships/hyperlink" Target="https://docs.google.com/document/d/1CyopB6uvuMPpeZ8naO2-DviSIIoWh5l8_WiaXwKxnkQ/edit#heading=h.qmd2ifbwmeyy" TargetMode="External"/><Relationship Id="rId14" Type="http://schemas.openxmlformats.org/officeDocument/2006/relationships/hyperlink" Target="https://docs.google.com/document/d/1CyopB6uvuMPpeZ8naO2-DviSIIoWh5l8_WiaXwKxnkQ/edit#heading=h.qmd2ifbwmeyy" TargetMode="External"/><Relationship Id="rId17" Type="http://schemas.openxmlformats.org/officeDocument/2006/relationships/hyperlink" Target="https://docs.google.com/document/d/1CyopB6uvuMPpeZ8naO2-DviSIIoWh5l8_WiaXwKxnkQ/edit#heading=h.ao59qcde6f84" TargetMode="External"/><Relationship Id="rId16" Type="http://schemas.openxmlformats.org/officeDocument/2006/relationships/hyperlink" Target="https://docs.google.com/document/d/1CyopB6uvuMPpeZ8naO2-DviSIIoWh5l8_WiaXwKxnkQ/edit#heading=h.qmd2ifbwmeyy" TargetMode="External"/><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