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exact"/>
        <w:ind w:firstLine="720"/>
        <w:jc w:val="left"/>
      </w:pPr>
    </w:p>
    <w:p>
      <w:pPr>
        <w:spacing w:before="0" w:after="0" w:line="480" w:lineRule="exact"/>
        <w:ind w:firstLine="720"/>
        <w:jc w:val="left"/>
      </w:pPr>
    </w:p>
    <w:p>
      <w:pPr>
        <w:spacing w:before="0" w:after="0" w:line="480" w:lineRule="exact"/>
        <w:ind w:firstLine="720"/>
        <w:jc w:val="left"/>
      </w:pPr>
    </w:p>
    <w:p>
      <w:pPr>
        <w:spacing w:before="0" w:after="0" w:line="480" w:lineRule="exact"/>
        <w:ind w:firstLine="720"/>
        <w:jc w:val="left"/>
      </w:pPr>
    </w:p>
    <w:p>
      <w:pPr>
        <w:spacing w:before="0" w:after="0" w:line="480" w:lineRule="exact"/>
        <w:ind w:firstLine="720"/>
        <w:jc w:val="left"/>
      </w:pPr>
    </w:p>
    <w:p>
      <w:pPr>
        <w:spacing w:before="0" w:after="0" w:line="480" w:lineRule="exact"/>
        <w:ind w:firstLine="720"/>
        <w:jc w:val="left"/>
      </w:pPr>
    </w:p>
    <w:p>
      <w:pPr>
        <w:spacing w:before="0" w:after="0" w:line="480" w:lineRule="exact"/>
        <w:ind w:firstLine="720"/>
        <w:jc w:val="left"/>
      </w:pPr>
    </w:p>
    <w:p>
      <w:pPr>
        <w:spacing w:before="0" w:after="0" w:line="480" w:lineRule="exact"/>
        <w:ind w:firstLine="720"/>
        <w:jc w:val="left"/>
      </w:pPr>
    </w:p>
    <w:p>
      <w:pPr>
        <w:spacing w:before="0" w:after="0" w:line="480" w:lineRule="exact"/>
        <w:ind w:firstLine="0"/>
        <w:jc w:val="center"/>
      </w:pPr>
      <w:r>
        <w:rPr>
          <w:rFonts w:ascii="Times New Roman" w:hAnsi="Times New Roman"/>
          <w:b/>
          <w:i w:val="0"/>
          <w:sz w:val="24"/>
        </w:rPr>
        <w:t>AI-Powered Exam System: A Cross-Platform Flutter Application</w:t>
        <w:br/>
        <w:t>for Intelligent Assessment</w:t>
      </w:r>
    </w:p>
    <w:p>
      <w:pPr>
        <w:spacing w:before="0" w:after="0" w:line="480" w:lineRule="exact"/>
        <w:ind w:firstLine="720"/>
        <w:jc w:val="left"/>
      </w:pPr>
    </w:p>
    <w:p>
      <w:pPr>
        <w:spacing w:before="0" w:after="0" w:line="480" w:lineRule="exact"/>
        <w:ind w:firstLine="0"/>
        <w:jc w:val="center"/>
      </w:pPr>
      <w:r>
        <w:rPr>
          <w:rFonts w:ascii="Times New Roman" w:hAnsi="Times New Roman"/>
          <w:b w:val="0"/>
          <w:i w:val="0"/>
          <w:sz w:val="24"/>
        </w:rPr>
        <w:t>Graduate Student Team</w:t>
      </w:r>
    </w:p>
    <w:p>
      <w:pPr>
        <w:spacing w:before="0" w:after="0" w:line="480" w:lineRule="exact"/>
        <w:ind w:firstLine="0"/>
        <w:jc w:val="center"/>
      </w:pPr>
      <w:r>
        <w:rPr>
          <w:rFonts w:ascii="Times New Roman" w:hAnsi="Times New Roman"/>
          <w:b w:val="0"/>
          <w:i w:val="0"/>
          <w:sz w:val="24"/>
        </w:rPr>
        <w:t>Graduate Mobile Application Development &amp; Software Architecture</w:t>
      </w:r>
    </w:p>
    <w:p>
      <w:pPr>
        <w:spacing w:before="0" w:after="0" w:line="480" w:lineRule="exact"/>
        <w:ind w:firstLine="0"/>
        <w:jc w:val="center"/>
      </w:pPr>
      <w:r>
        <w:rPr>
          <w:rFonts w:ascii="Times New Roman" w:hAnsi="Times New Roman"/>
          <w:b w:val="0"/>
          <w:i w:val="0"/>
          <w:sz w:val="24"/>
        </w:rPr>
        <w:t>August 15, 2026</w:t>
      </w:r>
    </w:p>
    <w:p>
      <w:r>
        <w:br w:type="page"/>
      </w:r>
    </w:p>
    <w:p>
      <w:pPr>
        <w:spacing w:before="0" w:after="0" w:line="480" w:lineRule="exact"/>
        <w:ind w:firstLine="0"/>
        <w:jc w:val="center"/>
      </w:pPr>
      <w:r>
        <w:rPr>
          <w:rFonts w:ascii="Times New Roman" w:hAnsi="Times New Roman"/>
          <w:b/>
          <w:sz w:val="24"/>
        </w:rPr>
        <w:t>Abstract</w:t>
      </w:r>
    </w:p>
    <w:p>
      <w:pPr>
        <w:spacing w:before="0" w:after="0" w:line="480" w:lineRule="exact"/>
        <w:ind w:firstLine="720"/>
        <w:jc w:val="left"/>
      </w:pPr>
    </w:p>
    <w:p>
      <w:pPr>
        <w:spacing w:before="0" w:after="0" w:line="480" w:lineRule="exact"/>
        <w:ind w:firstLine="720"/>
        <w:jc w:val="left"/>
      </w:pPr>
      <w:r>
        <w:rPr>
          <w:rFonts w:ascii="Times New Roman" w:hAnsi="Times New Roman"/>
          <w:b w:val="0"/>
          <w:i w:val="0"/>
          <w:sz w:val="24"/>
        </w:rPr>
        <w:t>As educational institutions transition toward hybrid and digital-first assessment models, maintaining scalable, secure, and personalized testing infrastructure remains a critical technical challenge. Traditional mobile examination solutions suffer from fragmented codebases across iOS and Android, brittle state management, and static assessment content that fails to provide adaptive student feedback. This paper presents Exam System, a cross-platform mobile and web application engineered using Flutter, Dart, and the Google Gemini Generative AI API. The platform provides an end-to-end examination ecosystem comprising super-administrative oversight, instructor test authoring with AI-assisted question generation, real-time exam administration, and instant automated grading with diagnostic feedback. The system integrates artificial intelligence in two core domains: (1) automated, domain-specific multiple-choice question (MCQ) generation for instructors, and (2) personalized post-exam diagnostic performance analysis and study recommendations for students. This paper details the system's software architecture, declarative UI paradigms, Riverpod state management hierarchy, local data persistence strategy, AI integration design, ethical governance framework, agile sprint development process, and empirical evaluation findings.</w:t>
      </w:r>
    </w:p>
    <w:p>
      <w:pPr>
        <w:spacing w:before="0" w:after="0" w:line="480" w:lineRule="exact"/>
        <w:ind w:firstLine="720"/>
        <w:jc w:val="left"/>
      </w:pPr>
    </w:p>
    <w:p>
      <w:pPr>
        <w:spacing w:line="480" w:lineRule="exact"/>
        <w:ind w:firstLine="0"/>
        <w:jc w:val="left"/>
      </w:pPr>
      <w:r>
        <w:rPr>
          <w:rFonts w:ascii="Times New Roman" w:hAnsi="Times New Roman"/>
          <w:b/>
          <w:i w:val="0"/>
          <w:sz w:val="24"/>
        </w:rPr>
        <w:t xml:space="preserve">Keywords: </w:t>
      </w:r>
      <w:r>
        <w:rPr>
          <w:rFonts w:ascii="Times New Roman" w:hAnsi="Times New Roman"/>
          <w:b w:val="0"/>
          <w:i/>
          <w:sz w:val="24"/>
        </w:rPr>
        <w:t>Flutter, cross-platform development, artificial intelligence, educational technology, Riverpod, generative AI, exam management system</w:t>
      </w:r>
    </w:p>
    <w:p>
      <w:r>
        <w:br w:type="page"/>
      </w:r>
    </w:p>
    <w:p>
      <w:pPr>
        <w:spacing w:before="0" w:after="0" w:line="480" w:lineRule="exact"/>
        <w:ind w:firstLine="0"/>
        <w:jc w:val="center"/>
      </w:pPr>
      <w:r>
        <w:rPr>
          <w:rFonts w:ascii="Times New Roman" w:hAnsi="Times New Roman"/>
          <w:b/>
          <w:sz w:val="24"/>
        </w:rPr>
        <w:t>Introduction</w:t>
      </w:r>
    </w:p>
    <w:p>
      <w:pPr>
        <w:spacing w:before="0" w:after="0" w:line="480" w:lineRule="exact"/>
        <w:ind w:firstLine="720"/>
        <w:jc w:val="left"/>
      </w:pPr>
    </w:p>
    <w:p>
      <w:pPr>
        <w:spacing w:before="0" w:after="0" w:line="480" w:lineRule="exact"/>
        <w:ind w:firstLine="0"/>
        <w:jc w:val="left"/>
      </w:pPr>
      <w:r>
        <w:rPr>
          <w:rFonts w:ascii="Times New Roman" w:hAnsi="Times New Roman"/>
          <w:b/>
          <w:sz w:val="24"/>
        </w:rPr>
        <w:t>Problem Statement</w:t>
      </w:r>
    </w:p>
    <w:p>
      <w:pPr>
        <w:spacing w:before="0" w:after="0" w:line="480" w:lineRule="exact"/>
        <w:ind w:firstLine="720"/>
        <w:jc w:val="left"/>
      </w:pPr>
    </w:p>
    <w:p>
      <w:pPr>
        <w:spacing w:before="0" w:after="0" w:line="480" w:lineRule="exact"/>
        <w:ind w:firstLine="720"/>
        <w:jc w:val="left"/>
      </w:pPr>
      <w:r>
        <w:rPr>
          <w:rFonts w:ascii="Times New Roman" w:hAnsi="Times New Roman"/>
          <w:b w:val="0"/>
          <w:i w:val="0"/>
          <w:sz w:val="24"/>
        </w:rPr>
        <w:t>Digital assessment technologies are foundational to modern primary, secondary, higher, and professional education. However, existing mobile assessment tools present significant structural limitations that impede pedagogical effectiveness and operational scalability.</w:t>
      </w:r>
    </w:p>
    <w:p>
      <w:pPr>
        <w:spacing w:before="0" w:after="0" w:line="480" w:lineRule="exact"/>
        <w:ind w:firstLine="720"/>
        <w:jc w:val="left"/>
      </w:pPr>
    </w:p>
    <w:p>
      <w:pPr>
        <w:spacing w:before="0" w:after="0" w:line="480" w:lineRule="exact"/>
        <w:ind w:firstLine="720"/>
        <w:jc w:val="left"/>
      </w:pPr>
      <w:r>
        <w:rPr>
          <w:rFonts w:ascii="Times New Roman" w:hAnsi="Times New Roman"/>
          <w:b w:val="0"/>
          <w:i w:val="0"/>
          <w:sz w:val="24"/>
        </w:rPr>
        <w:t>First, codebase fragmentation and maintenance overhead represent a persistent challenge for educational technology teams. Institutions frequently attempt to deliver mobile applications by maintaining separate native Android (Kotlin/Java) and iOS (Swift/Objective-C) repositories alongside desktop web portals built on React or Angular frameworks. This triplication of engineering effort leads to inconsistent UI and UX behaviors, divergent feature rollouts, and substantially inflated lifecycle maintenance costs (Rempel &amp; Stoodley, 2024). Second, static assessment creation creates bottlenecks for educators. Faculty members spend dozens of hours manually drafting, verifying, and formatting multiple-choice test banks, limiting pedagogical agility and increasing test vulnerability to content leakage. Third, contemporary examination engines fail to deliver actionable, granular feedback, presenting students with simple numerical scores without contextualizing underlying cognitive gaps or offering customized remediation pathways (Luckow et al., 2023).</w:t>
      </w:r>
    </w:p>
    <w:p>
      <w:pPr>
        <w:spacing w:before="0" w:after="0" w:line="480" w:lineRule="exact"/>
        <w:ind w:firstLine="720"/>
        <w:jc w:val="left"/>
      </w:pPr>
    </w:p>
    <w:p>
      <w:pPr>
        <w:spacing w:before="0" w:after="0" w:line="480" w:lineRule="exact"/>
        <w:ind w:firstLine="0"/>
        <w:jc w:val="left"/>
      </w:pPr>
      <w:r>
        <w:rPr>
          <w:rFonts w:ascii="Times New Roman" w:hAnsi="Times New Roman"/>
          <w:b/>
          <w:sz w:val="24"/>
        </w:rPr>
        <w:t>Purpose of the Application</w:t>
      </w:r>
    </w:p>
    <w:p>
      <w:pPr>
        <w:spacing w:before="0" w:after="0" w:line="480" w:lineRule="exact"/>
        <w:ind w:firstLine="720"/>
        <w:jc w:val="left"/>
      </w:pPr>
    </w:p>
    <w:p>
      <w:pPr>
        <w:spacing w:before="0" w:after="0" w:line="480" w:lineRule="exact"/>
        <w:ind w:firstLine="720"/>
        <w:jc w:val="left"/>
      </w:pPr>
      <w:r>
        <w:rPr>
          <w:rFonts w:ascii="Times New Roman" w:hAnsi="Times New Roman"/>
          <w:b w:val="0"/>
          <w:i w:val="0"/>
          <w:sz w:val="24"/>
        </w:rPr>
        <w:t>Exam System was designed to solve these systemic deficiencies by providing a unified, multi-platform solution powered by Flutter and artificial intelligence. The primary objectives of the application are threefold. First, to deliver unified cross-platform execution through a single, high-performance Dart codebase that executes natively across Android, iOS, and web browsers. Second, to empower instructors with AI-assisted test engineering through automated, prompt-driven question generation enabling rapid assembly of multi-section exams complete with distractors, correct answer keys, and domain-specific explanations. Third, to deliver diagnostic learning analytics through instant AI-generated performance reports post-submission, breaking down student accuracy, highlighting conceptual vulnerabilities, and prescribing individualized study steps (Google Cloud, 2025).</w:t>
      </w:r>
    </w:p>
    <w:p>
      <w:pPr>
        <w:spacing w:before="0" w:after="0" w:line="480" w:lineRule="exact"/>
        <w:ind w:firstLine="720"/>
        <w:jc w:val="left"/>
      </w:pPr>
    </w:p>
    <w:p>
      <w:pPr>
        <w:spacing w:before="0" w:after="0" w:line="480" w:lineRule="exact"/>
        <w:ind w:firstLine="0"/>
        <w:jc w:val="left"/>
      </w:pPr>
      <w:r>
        <w:rPr>
          <w:rFonts w:ascii="Times New Roman" w:hAnsi="Times New Roman"/>
          <w:b/>
          <w:sz w:val="24"/>
        </w:rPr>
        <w:t>Target Audience</w:t>
      </w:r>
    </w:p>
    <w:p>
      <w:pPr>
        <w:spacing w:before="0" w:after="0" w:line="480" w:lineRule="exact"/>
        <w:ind w:firstLine="720"/>
        <w:jc w:val="left"/>
      </w:pPr>
    </w:p>
    <w:p>
      <w:pPr>
        <w:spacing w:before="0" w:after="0" w:line="480" w:lineRule="exact"/>
        <w:ind w:firstLine="720"/>
        <w:jc w:val="left"/>
      </w:pPr>
      <w:r>
        <w:rPr>
          <w:rFonts w:ascii="Times New Roman" w:hAnsi="Times New Roman"/>
          <w:b w:val="0"/>
          <w:i w:val="0"/>
          <w:sz w:val="24"/>
        </w:rPr>
        <w:t>The Exam System platform serves three distinct user personas within the educational ecosystem. Students (examinees) are learners accessing tests via mobile phones or browsers using unique Test IDs, requiring a distraction-free, low-latency testing environment equipped with timers, question status palettes, auto-save state recovery, and immediate diagnostic feedback. Instructors (test authors and educators) are academic faculty responsible for setting up courses, configuring negative marking schemas, generating AI-assisted question banks, and reviewing class rankings. Super administrators are platform owners and institutional managers who oversee instructor approvals, monitor platform analytics, and manage security configurations.</w:t>
      </w:r>
    </w:p>
    <w:p>
      <w:r>
        <w:br w:type="page"/>
      </w:r>
    </w:p>
    <w:p>
      <w:pPr>
        <w:spacing w:before="0" w:after="0" w:line="480" w:lineRule="exact"/>
        <w:ind w:firstLine="0"/>
        <w:jc w:val="center"/>
      </w:pPr>
      <w:r>
        <w:rPr>
          <w:rFonts w:ascii="Times New Roman" w:hAnsi="Times New Roman"/>
          <w:b/>
          <w:sz w:val="24"/>
        </w:rPr>
        <w:t>Technical Architecture</w:t>
      </w:r>
    </w:p>
    <w:p>
      <w:pPr>
        <w:spacing w:before="0" w:after="0" w:line="480" w:lineRule="exact"/>
        <w:ind w:firstLine="720"/>
        <w:jc w:val="left"/>
      </w:pPr>
    </w:p>
    <w:p>
      <w:pPr>
        <w:spacing w:before="0" w:after="0" w:line="480" w:lineRule="exact"/>
        <w:ind w:firstLine="0"/>
        <w:jc w:val="left"/>
      </w:pPr>
      <w:r>
        <w:rPr>
          <w:rFonts w:ascii="Times New Roman" w:hAnsi="Times New Roman"/>
          <w:b/>
          <w:sz w:val="24"/>
        </w:rPr>
        <w:t>Flutter Structure and Declarative UI Design</w:t>
      </w:r>
    </w:p>
    <w:p>
      <w:pPr>
        <w:spacing w:before="0" w:after="0" w:line="480" w:lineRule="exact"/>
        <w:ind w:firstLine="720"/>
        <w:jc w:val="left"/>
      </w:pPr>
    </w:p>
    <w:p>
      <w:pPr>
        <w:spacing w:before="0" w:after="0" w:line="480" w:lineRule="exact"/>
        <w:ind w:firstLine="720"/>
        <w:jc w:val="left"/>
      </w:pPr>
      <w:r>
        <w:rPr>
          <w:rFonts w:ascii="Times New Roman" w:hAnsi="Times New Roman"/>
          <w:b w:val="0"/>
          <w:i w:val="0"/>
          <w:sz w:val="24"/>
        </w:rPr>
        <w:t>Exam System leverages Flutter 3.38 (Dart 3.10) to construct a layered, component-driven software architecture. Flutter's declarative rendering engine allows the application to construct rich, responsive interfaces that adapt seamlessly to varying screen viewports, from mobile handhelds to desktop web dashboards (Flutter Documentation Team, 2026). The declarative UI paradigm ensures that the interface is always a pure function of current application state, eliminating entire categories of bugs caused by imperative state mutations.</w:t>
      </w:r>
    </w:p>
    <w:p>
      <w:pPr>
        <w:spacing w:before="0" w:after="0" w:line="480" w:lineRule="exact"/>
        <w:ind w:firstLine="720"/>
        <w:jc w:val="left"/>
      </w:pPr>
    </w:p>
    <w:p>
      <w:pPr>
        <w:spacing w:before="0" w:after="0" w:line="480" w:lineRule="exact"/>
        <w:ind w:firstLine="720"/>
        <w:jc w:val="left"/>
      </w:pPr>
      <w:r>
        <w:rPr>
          <w:rFonts w:ascii="Times New Roman" w:hAnsi="Times New Roman"/>
          <w:b w:val="0"/>
          <w:i w:val="0"/>
          <w:sz w:val="24"/>
        </w:rPr>
        <w:t>The codebase is organized into modular packages adhering to clean architecture principles (Fowler, 2018):</w:t>
      </w:r>
    </w:p>
    <w:p>
      <w:pPr>
        <w:spacing w:line="480" w:lineRule="exact" w:before="0" w:after="0"/>
        <w:ind w:left="720" w:firstLine="0"/>
        <w:jc w:val="left"/>
      </w:pPr>
      <w:r>
        <w:rPr>
          <w:rFonts w:ascii="Times New Roman" w:hAnsi="Times New Roman"/>
          <w:b w:val="0"/>
          <w:i w:val="0"/>
          <w:sz w:val="24"/>
        </w:rPr>
        <w:t xml:space="preserve">    • lib/theme/: Defines single-source-of-truth visual design tokens, including cohesive slate-dark background gradients, Google Outfit typography for display headings, and Inter typography for body copy.</w:t>
      </w:r>
    </w:p>
    <w:p>
      <w:pPr>
        <w:spacing w:line="480" w:lineRule="exact" w:before="0" w:after="0"/>
        <w:ind w:left="720" w:firstLine="0"/>
        <w:jc w:val="left"/>
      </w:pPr>
      <w:r>
        <w:rPr>
          <w:rFonts w:ascii="Times New Roman" w:hAnsi="Times New Roman"/>
          <w:b w:val="0"/>
          <w:i w:val="0"/>
          <w:sz w:val="24"/>
        </w:rPr>
        <w:t xml:space="preserve">    • lib/models/: Encapsulates strongly typed Dart data models (UserModel, TestModel, SectionModel, QuestionModel, StudentResultModel) with full serialization support.</w:t>
      </w:r>
    </w:p>
    <w:p>
      <w:pPr>
        <w:spacing w:line="480" w:lineRule="exact" w:before="0" w:after="0"/>
        <w:ind w:left="720" w:firstLine="0"/>
        <w:jc w:val="left"/>
      </w:pPr>
      <w:r>
        <w:rPr>
          <w:rFonts w:ascii="Times New Roman" w:hAnsi="Times New Roman"/>
          <w:b w:val="0"/>
          <w:i w:val="0"/>
          <w:sz w:val="24"/>
        </w:rPr>
        <w:t xml:space="preserve">    • lib/services/: Implements decoupled service abstractions for authentication, local database operations, and external REST API integrations.</w:t>
      </w:r>
    </w:p>
    <w:p>
      <w:pPr>
        <w:spacing w:line="480" w:lineRule="exact" w:before="0" w:after="0"/>
        <w:ind w:left="720" w:firstLine="0"/>
        <w:jc w:val="left"/>
      </w:pPr>
      <w:r>
        <w:rPr>
          <w:rFonts w:ascii="Times New Roman" w:hAnsi="Times New Roman"/>
          <w:b w:val="0"/>
          <w:i w:val="0"/>
          <w:sz w:val="24"/>
        </w:rPr>
        <w:t xml:space="preserve">    • lib/providers/: Manages reactive application state via Riverpod providers following unidirectional data flow.</w:t>
      </w:r>
    </w:p>
    <w:p>
      <w:pPr>
        <w:spacing w:line="480" w:lineRule="exact" w:before="0" w:after="0"/>
        <w:ind w:left="720" w:firstLine="0"/>
        <w:jc w:val="left"/>
      </w:pPr>
      <w:r>
        <w:rPr>
          <w:rFonts w:ascii="Times New Roman" w:hAnsi="Times New Roman"/>
          <w:b w:val="0"/>
          <w:i w:val="0"/>
          <w:sz w:val="24"/>
        </w:rPr>
        <w:t xml:space="preserve">    • lib/router/: Configures deep linking and declarative route protection using GoRouter, enforcing role-based access control.</w:t>
      </w:r>
    </w:p>
    <w:p>
      <w:pPr>
        <w:spacing w:line="480" w:lineRule="exact" w:before="0" w:after="0"/>
        <w:ind w:left="720" w:firstLine="0"/>
        <w:jc w:val="left"/>
      </w:pPr>
      <w:r>
        <w:rPr>
          <w:rFonts w:ascii="Times New Roman" w:hAnsi="Times New Roman"/>
          <w:b w:val="0"/>
          <w:i w:val="0"/>
          <w:sz w:val="24"/>
        </w:rPr>
        <w:t xml:space="preserve">    • lib/ui/screens/: Contains role-domain-separated screen widgets for all user personas.</w:t>
      </w:r>
    </w:p>
    <w:p>
      <w:pPr>
        <w:spacing w:before="0" w:after="0" w:line="480" w:lineRule="exact"/>
        <w:ind w:firstLine="720"/>
        <w:jc w:val="left"/>
      </w:pPr>
    </w:p>
    <w:p>
      <w:pPr>
        <w:spacing w:before="0" w:after="0" w:line="480" w:lineRule="exact"/>
        <w:ind w:firstLine="0"/>
        <w:jc w:val="left"/>
      </w:pPr>
      <w:r>
        <w:rPr>
          <w:rFonts w:ascii="Times New Roman" w:hAnsi="Times New Roman"/>
          <w:b/>
          <w:sz w:val="24"/>
        </w:rPr>
        <w:t>State Management: Flutter Riverpod</w:t>
      </w:r>
    </w:p>
    <w:p>
      <w:pPr>
        <w:spacing w:before="0" w:after="0" w:line="480" w:lineRule="exact"/>
        <w:ind w:firstLine="720"/>
        <w:jc w:val="left"/>
      </w:pPr>
    </w:p>
    <w:p>
      <w:pPr>
        <w:spacing w:before="0" w:after="0" w:line="480" w:lineRule="exact"/>
        <w:ind w:firstLine="720"/>
        <w:jc w:val="left"/>
      </w:pPr>
      <w:r>
        <w:rPr>
          <w:rFonts w:ascii="Times New Roman" w:hAnsi="Times New Roman"/>
          <w:b w:val="0"/>
          <w:i w:val="0"/>
          <w:sz w:val="24"/>
        </w:rPr>
        <w:t>To ensure state predictability, maintainability, and testability across complex asynchronous operations—including countdown timers, live database streams, and AI API requests—the application adopts Flutter Riverpod (v2.6). Riverpod was selected over traditional Provider or BLoC due to its compile-time safety, absence of BuildContext dependencies for state lookup, and native support for auto-disposing state streams.</w:t>
      </w:r>
    </w:p>
    <w:p>
      <w:pPr>
        <w:spacing w:before="0" w:after="0" w:line="480" w:lineRule="exact"/>
        <w:ind w:firstLine="720"/>
        <w:jc w:val="left"/>
      </w:pPr>
    </w:p>
    <w:p>
      <w:pPr>
        <w:spacing w:before="0" w:after="0" w:line="480" w:lineRule="exact"/>
        <w:ind w:firstLine="720"/>
        <w:jc w:val="left"/>
      </w:pPr>
      <w:r>
        <w:rPr>
          <w:rFonts w:ascii="Times New Roman" w:hAnsi="Times New Roman"/>
          <w:b w:val="0"/>
          <w:i w:val="0"/>
          <w:sz w:val="24"/>
        </w:rPr>
        <w:t>Key state mechanisms include the following:</w:t>
      </w:r>
    </w:p>
    <w:p>
      <w:pPr>
        <w:spacing w:line="480" w:lineRule="exact" w:before="0" w:after="0"/>
        <w:ind w:left="720" w:firstLine="0"/>
        <w:jc w:val="left"/>
      </w:pPr>
      <w:r>
        <w:rPr>
          <w:rFonts w:ascii="Times New Roman" w:hAnsi="Times New Roman"/>
          <w:b w:val="0"/>
          <w:i w:val="0"/>
          <w:sz w:val="24"/>
        </w:rPr>
        <w:t xml:space="preserve">    • authStateProvider: A StreamProvider&lt;LocalAuthUser?&gt; monitoring real-time authentication state changes to control route access and role-based navigation.</w:t>
      </w:r>
    </w:p>
    <w:p>
      <w:pPr>
        <w:spacing w:line="480" w:lineRule="exact" w:before="0" w:after="0"/>
        <w:ind w:left="720" w:firstLine="0"/>
        <w:jc w:val="left"/>
      </w:pPr>
      <w:r>
        <w:rPr>
          <w:rFonts w:ascii="Times New Roman" w:hAnsi="Times New Roman"/>
          <w:b w:val="0"/>
          <w:i w:val="0"/>
          <w:sz w:val="24"/>
        </w:rPr>
        <w:t xml:space="preserve">    • instructorTestsProvider: A StreamProvider&lt;List&lt;TestModel&gt;&gt; that broadcasts live updates to the instructor dashboard whenever a new exam is published.</w:t>
      </w:r>
    </w:p>
    <w:p>
      <w:pPr>
        <w:spacing w:line="480" w:lineRule="exact" w:before="0" w:after="0"/>
        <w:ind w:left="720" w:firstLine="0"/>
        <w:jc w:val="left"/>
      </w:pPr>
      <w:r>
        <w:rPr>
          <w:rFonts w:ascii="Times New Roman" w:hAnsi="Times New Roman"/>
          <w:b w:val="0"/>
          <w:i w:val="0"/>
          <w:sz w:val="24"/>
        </w:rPr>
        <w:t xml:space="preserve">    • testResultsProvider: A StreamProvider.family&lt;List&lt;StudentResultModel&gt;, String&gt; that streams filtered student submissions per exam in real time.</w:t>
      </w:r>
    </w:p>
    <w:p>
      <w:pPr>
        <w:spacing w:line="480" w:lineRule="exact" w:before="0" w:after="0"/>
        <w:ind w:left="720" w:firstLine="0"/>
        <w:jc w:val="left"/>
      </w:pPr>
      <w:r>
        <w:rPr>
          <w:rFonts w:ascii="Times New Roman" w:hAnsi="Times New Roman"/>
          <w:b w:val="0"/>
          <w:i w:val="0"/>
          <w:sz w:val="24"/>
        </w:rPr>
        <w:t xml:space="preserve">    • examSessionProvider: A StateNotifierProvider managing active student exam runs within an immutable ExamSessionState object encompassing answers, marked-for-review indices, countdown, and submission lock.</w:t>
      </w:r>
    </w:p>
    <w:p>
      <w:pPr>
        <w:spacing w:before="0" w:after="0" w:line="480" w:lineRule="exact"/>
        <w:ind w:firstLine="720"/>
        <w:jc w:val="left"/>
      </w:pPr>
    </w:p>
    <w:p>
      <w:pPr>
        <w:spacing w:before="0" w:after="0" w:line="480" w:lineRule="exact"/>
        <w:ind w:firstLine="720"/>
        <w:jc w:val="left"/>
      </w:pPr>
      <w:r>
        <w:rPr>
          <w:rFonts w:ascii="Times New Roman" w:hAnsi="Times New Roman"/>
          <w:b w:val="0"/>
          <w:i w:val="0"/>
          <w:sz w:val="24"/>
        </w:rPr>
        <w:t>The immutable state pattern ensures every state transition produces a new object, making state history fully traceable and preventing partial mutation bugs.</w:t>
      </w:r>
    </w:p>
    <w:p>
      <w:pPr>
        <w:spacing w:before="0" w:after="0" w:line="480" w:lineRule="exact"/>
        <w:ind w:firstLine="720"/>
        <w:jc w:val="left"/>
      </w:pPr>
    </w:p>
    <w:p>
      <w:pPr>
        <w:spacing w:before="0" w:after="0" w:line="480" w:lineRule="exact"/>
        <w:ind w:firstLine="0"/>
        <w:jc w:val="left"/>
      </w:pPr>
      <w:r>
        <w:rPr>
          <w:rFonts w:ascii="Times New Roman" w:hAnsi="Times New Roman"/>
          <w:b/>
          <w:sz w:val="24"/>
        </w:rPr>
        <w:t>Data Persistence Strategy: Local In-Memory Database</w:t>
      </w:r>
    </w:p>
    <w:p>
      <w:pPr>
        <w:spacing w:before="0" w:after="0" w:line="480" w:lineRule="exact"/>
        <w:ind w:firstLine="720"/>
        <w:jc w:val="left"/>
      </w:pPr>
    </w:p>
    <w:p>
      <w:pPr>
        <w:spacing w:before="0" w:after="0" w:line="480" w:lineRule="exact"/>
        <w:ind w:firstLine="720"/>
        <w:jc w:val="left"/>
      </w:pPr>
      <w:r>
        <w:rPr>
          <w:rFonts w:ascii="Times New Roman" w:hAnsi="Times New Roman"/>
          <w:b w:val="0"/>
          <w:i w:val="0"/>
          <w:sz w:val="24"/>
        </w:rPr>
        <w:t>The application employs a self-contained local database service (DatabaseService) as its primary storage engine. Operating via an in-memory map-based data store eliminates external API key dependencies and guarantees full operational reliability across all demonstration environments. Each data domain—users, tests, and results—is backed by a StreamController.broadcast(), ensuring that all Riverpod StreamProvider consumers receive immediate reactive updates when data changes, achieving behavior functionally equivalent to a live cloud database. On initial launch, DatabaseService automatically seeds default administrative accounts and a multi-section Computer Science demonstration exam (DEMO_TEST_01), enabling immediate evaluation without manual bootstrapping.</w:t>
      </w:r>
    </w:p>
    <w:p>
      <w:r>
        <w:br w:type="page"/>
      </w:r>
    </w:p>
    <w:p>
      <w:pPr>
        <w:spacing w:before="0" w:after="0" w:line="480" w:lineRule="exact"/>
        <w:ind w:firstLine="0"/>
        <w:jc w:val="center"/>
      </w:pPr>
      <w:r>
        <w:rPr>
          <w:rFonts w:ascii="Times New Roman" w:hAnsi="Times New Roman"/>
          <w:b/>
          <w:sz w:val="24"/>
        </w:rPr>
        <w:t>AI Integration Analysis</w:t>
      </w:r>
    </w:p>
    <w:p>
      <w:pPr>
        <w:spacing w:before="0" w:after="0" w:line="480" w:lineRule="exact"/>
        <w:ind w:firstLine="720"/>
        <w:jc w:val="left"/>
      </w:pPr>
    </w:p>
    <w:p>
      <w:pPr>
        <w:spacing w:before="0" w:after="0" w:line="480" w:lineRule="exact"/>
        <w:ind w:firstLine="0"/>
        <w:jc w:val="left"/>
      </w:pPr>
      <w:r>
        <w:rPr>
          <w:rFonts w:ascii="Times New Roman" w:hAnsi="Times New Roman"/>
          <w:b/>
          <w:sz w:val="24"/>
        </w:rPr>
        <w:t>AI Model and API Specification</w:t>
      </w:r>
    </w:p>
    <w:p>
      <w:pPr>
        <w:spacing w:before="0" w:after="0" w:line="480" w:lineRule="exact"/>
        <w:ind w:firstLine="720"/>
        <w:jc w:val="left"/>
      </w:pPr>
    </w:p>
    <w:p>
      <w:pPr>
        <w:spacing w:before="0" w:after="0" w:line="480" w:lineRule="exact"/>
        <w:ind w:firstLine="720"/>
        <w:jc w:val="left"/>
      </w:pPr>
      <w:r>
        <w:rPr>
          <w:rFonts w:ascii="Times New Roman" w:hAnsi="Times New Roman"/>
          <w:b w:val="0"/>
          <w:i w:val="0"/>
          <w:sz w:val="24"/>
        </w:rPr>
        <w:t>The AI engine within Exam System is powered by the Google Gemini 1.5 Flash API, accessed via asynchronous HTTPS REST communications encapsulated in AiService. Gemini 1.5 Flash was selected for its ultra-low latency, high accuracy in structured JSON generation, and extensive contextual comprehension across academic domains (Google Cloud, 2025). The service implements a dual-mode architecture: a primary live API mode when a key is configured, and a comprehensive offline subject-matter knowledge engine providing subject-appropriate questions without external connectivity.</w:t>
      </w:r>
    </w:p>
    <w:p>
      <w:pPr>
        <w:spacing w:before="0" w:after="0" w:line="480" w:lineRule="exact"/>
        <w:ind w:firstLine="720"/>
        <w:jc w:val="left"/>
      </w:pPr>
    </w:p>
    <w:p>
      <w:pPr>
        <w:spacing w:before="0" w:after="0" w:line="480" w:lineRule="exact"/>
        <w:ind w:firstLine="0"/>
        <w:jc w:val="left"/>
      </w:pPr>
      <w:r>
        <w:rPr>
          <w:rFonts w:ascii="Times New Roman" w:hAnsi="Times New Roman"/>
          <w:b/>
          <w:sz w:val="24"/>
        </w:rPr>
        <w:t>Automated Question Generation</w:t>
      </w:r>
    </w:p>
    <w:p>
      <w:pPr>
        <w:spacing w:before="0" w:after="0" w:line="480" w:lineRule="exact"/>
        <w:ind w:firstLine="720"/>
        <w:jc w:val="left"/>
      </w:pPr>
    </w:p>
    <w:p>
      <w:pPr>
        <w:spacing w:before="0" w:after="0" w:line="480" w:lineRule="exact"/>
        <w:ind w:firstLine="720"/>
        <w:jc w:val="left"/>
      </w:pPr>
      <w:r>
        <w:rPr>
          <w:rFonts w:ascii="Times New Roman" w:hAnsi="Times New Roman"/>
          <w:b w:val="0"/>
          <w:i w:val="0"/>
          <w:sz w:val="24"/>
        </w:rPr>
        <w:t>When an instructor creates an exam in CreateTestScreen, the AI Question Generator dialog enables topic-specific question generation with a user-configurable count selectable from 1 to 10 questions via an interactive counter with quick-select preset chips. The application transmits a structured prompt specifying the target topic, question count, and difficulty level. The AI engine generates a verified question set containing question stems, four distinct answer options, correct answer keys, and explanatory rationales for instructor review.</w:t>
      </w:r>
    </w:p>
    <w:p>
      <w:pPr>
        <w:spacing w:before="0" w:after="0" w:line="480" w:lineRule="exact"/>
        <w:ind w:firstLine="720"/>
        <w:jc w:val="left"/>
      </w:pPr>
    </w:p>
    <w:p>
      <w:pPr>
        <w:spacing w:before="0" w:after="0" w:line="480" w:lineRule="exact"/>
        <w:ind w:firstLine="720"/>
        <w:jc w:val="left"/>
      </w:pPr>
      <w:r>
        <w:rPr>
          <w:rFonts w:ascii="Times New Roman" w:hAnsi="Times New Roman"/>
          <w:b w:val="0"/>
          <w:i w:val="0"/>
          <w:sz w:val="24"/>
        </w:rPr>
        <w:t>The offline subject-matter engine contains curated question pools for Mathematics (Calculus, Algebra, Trigonometry, Logarithms, Geometry), Physics, Chemistry, Computer Science, and Biology, ensuring academically rigorous questions regardless of network availability.</w:t>
      </w:r>
    </w:p>
    <w:p>
      <w:pPr>
        <w:spacing w:before="0" w:after="0" w:line="480" w:lineRule="exact"/>
        <w:ind w:firstLine="720"/>
        <w:jc w:val="left"/>
      </w:pPr>
    </w:p>
    <w:p>
      <w:pPr>
        <w:spacing w:before="0" w:after="0" w:line="480" w:lineRule="exact"/>
        <w:ind w:firstLine="0"/>
        <w:jc w:val="left"/>
      </w:pPr>
      <w:r>
        <w:rPr>
          <w:rFonts w:ascii="Times New Roman" w:hAnsi="Times New Roman"/>
          <w:b/>
          <w:sz w:val="24"/>
        </w:rPr>
        <w:t>Diagnostic Performance Insights</w:t>
      </w:r>
    </w:p>
    <w:p>
      <w:pPr>
        <w:spacing w:before="0" w:after="0" w:line="480" w:lineRule="exact"/>
        <w:ind w:firstLine="720"/>
        <w:jc w:val="left"/>
      </w:pPr>
    </w:p>
    <w:p>
      <w:pPr>
        <w:spacing w:before="0" w:after="0" w:line="480" w:lineRule="exact"/>
        <w:ind w:firstLine="720"/>
        <w:jc w:val="left"/>
      </w:pPr>
      <w:r>
        <w:rPr>
          <w:rFonts w:ascii="Times New Roman" w:hAnsi="Times New Roman"/>
          <w:b w:val="0"/>
          <w:i w:val="0"/>
          <w:sz w:val="24"/>
        </w:rPr>
        <w:t>Upon exam completion, ExamResultsScreen passes the student's score, accuracy percentage, and answer counts to AiService. The AI engine performs an instant diagnostic assessment producing a structured study prescription calibrated to three performance tiers: high performance (≥80%), prescribing advanced synthesis and peer-teaching; moderate performance (50–79%), identifying targeted growth gaps; and remediation required (&lt;50%), prescribing structured review via textbook study and instructor consultation.</w:t>
      </w:r>
    </w:p>
    <w:p>
      <w:pPr>
        <w:spacing w:before="0" w:after="0" w:line="480" w:lineRule="exact"/>
        <w:ind w:firstLine="720"/>
        <w:jc w:val="left"/>
      </w:pPr>
    </w:p>
    <w:p>
      <w:pPr>
        <w:spacing w:before="0" w:after="0" w:line="480" w:lineRule="exact"/>
        <w:ind w:firstLine="0"/>
        <w:jc w:val="left"/>
      </w:pPr>
      <w:r>
        <w:rPr>
          <w:rFonts w:ascii="Times New Roman" w:hAnsi="Times New Roman"/>
          <w:b/>
          <w:sz w:val="24"/>
        </w:rPr>
        <w:t>Ethical Considerations and Risk Mitigation</w:t>
      </w:r>
    </w:p>
    <w:p>
      <w:pPr>
        <w:spacing w:before="0" w:after="0" w:line="480" w:lineRule="exact"/>
        <w:ind w:firstLine="720"/>
        <w:jc w:val="left"/>
      </w:pPr>
    </w:p>
    <w:p>
      <w:pPr>
        <w:spacing w:before="0" w:after="0" w:line="480" w:lineRule="exact"/>
        <w:ind w:firstLine="720"/>
        <w:jc w:val="left"/>
      </w:pPr>
      <w:r>
        <w:rPr>
          <w:rFonts w:ascii="Times New Roman" w:hAnsi="Times New Roman"/>
          <w:b w:val="0"/>
          <w:i w:val="0"/>
          <w:sz w:val="24"/>
        </w:rPr>
        <w:t>Deploying AI within educational assessment presents distinct ethical considerations. Regarding algorithmic bias, Exam System retains human-in-the-loop control: instructors must review, edit, or reject all AI-generated questions before publication. Regarding hallucination and accuracy, mandatory domain explanations accompany every generated question, enabling factual verification. Regarding student privacy, personally identifiable information is excluded from AI API payloads; only aggregated numerical metrics are transmitted externally, consistent with data minimization principles (World Economic Forum, 2025). Regarding transparency, students are explicitly informed via UI indicators whenever performance insights are AI-synthesized.</w:t>
      </w:r>
    </w:p>
    <w:p>
      <w:r>
        <w:br w:type="page"/>
      </w:r>
    </w:p>
    <w:p>
      <w:pPr>
        <w:spacing w:before="0" w:after="0" w:line="480" w:lineRule="exact"/>
        <w:ind w:firstLine="0"/>
        <w:jc w:val="center"/>
      </w:pPr>
      <w:r>
        <w:rPr>
          <w:rFonts w:ascii="Times New Roman" w:hAnsi="Times New Roman"/>
          <w:b/>
          <w:sz w:val="24"/>
        </w:rPr>
        <w:t>Development Process</w:t>
      </w:r>
    </w:p>
    <w:p>
      <w:pPr>
        <w:spacing w:before="0" w:after="0" w:line="480" w:lineRule="exact"/>
        <w:ind w:firstLine="720"/>
        <w:jc w:val="left"/>
      </w:pPr>
    </w:p>
    <w:p>
      <w:pPr>
        <w:spacing w:before="0" w:after="0" w:line="480" w:lineRule="exact"/>
        <w:ind w:firstLine="0"/>
        <w:jc w:val="left"/>
      </w:pPr>
      <w:r>
        <w:rPr>
          <w:rFonts w:ascii="Times New Roman" w:hAnsi="Times New Roman"/>
          <w:b/>
          <w:sz w:val="24"/>
        </w:rPr>
        <w:t>Team Roles and Responsibilities</w:t>
      </w:r>
    </w:p>
    <w:p>
      <w:pPr>
        <w:spacing w:before="0" w:after="0" w:line="480" w:lineRule="exact"/>
        <w:ind w:firstLine="720"/>
        <w:jc w:val="left"/>
      </w:pPr>
    </w:p>
    <w:p>
      <w:pPr>
        <w:spacing w:before="0" w:after="0" w:line="480" w:lineRule="exact"/>
        <w:ind w:firstLine="720"/>
        <w:jc w:val="left"/>
      </w:pPr>
      <w:r>
        <w:rPr>
          <w:rFonts w:ascii="Times New Roman" w:hAnsi="Times New Roman"/>
          <w:b w:val="0"/>
          <w:i w:val="0"/>
          <w:sz w:val="24"/>
        </w:rPr>
        <w:t>The project was executed using an Agile Scrum framework across a four-week sprint cycle. Team responsibilities were designated as follows:</w:t>
      </w:r>
    </w:p>
    <w:p>
      <w:pPr>
        <w:spacing w:line="480" w:lineRule="exact" w:before="0" w:after="0"/>
        <w:ind w:left="720" w:firstLine="0"/>
        <w:jc w:val="left"/>
      </w:pPr>
      <w:r>
        <w:rPr>
          <w:rFonts w:ascii="Times New Roman" w:hAnsi="Times New Roman"/>
          <w:b w:val="0"/>
          <w:i w:val="0"/>
          <w:sz w:val="24"/>
        </w:rPr>
        <w:t xml:space="preserve">    • Lead Mobile Architect: Designed the Flutter folder structure, Riverpod state hierarchy, and GoRouter navigation graph.</w:t>
      </w:r>
    </w:p>
    <w:p>
      <w:pPr>
        <w:spacing w:line="480" w:lineRule="exact" w:before="0" w:after="0"/>
        <w:ind w:left="720" w:firstLine="0"/>
        <w:jc w:val="left"/>
      </w:pPr>
      <w:r>
        <w:rPr>
          <w:rFonts w:ascii="Times New Roman" w:hAnsi="Times New Roman"/>
          <w:b w:val="0"/>
          <w:i w:val="0"/>
          <w:sz w:val="24"/>
        </w:rPr>
        <w:t xml:space="preserve">    • Backend and Database Engineer: Configured local database schemas, stream controllers, user role modeling, and data seeding.</w:t>
      </w:r>
    </w:p>
    <w:p>
      <w:pPr>
        <w:spacing w:line="480" w:lineRule="exact" w:before="0" w:after="0"/>
        <w:ind w:left="720" w:firstLine="0"/>
        <w:jc w:val="left"/>
      </w:pPr>
      <w:r>
        <w:rPr>
          <w:rFonts w:ascii="Times New Roman" w:hAnsi="Times New Roman"/>
          <w:b w:val="0"/>
          <w:i w:val="0"/>
          <w:sz w:val="24"/>
        </w:rPr>
        <w:t xml:space="preserve">    • AI and Integration Specialist: Built AiService, crafted Gemini API prompts, implemented JSON parsing, and offline fallback question pools.</w:t>
      </w:r>
    </w:p>
    <w:p>
      <w:pPr>
        <w:spacing w:line="480" w:lineRule="exact" w:before="0" w:after="0"/>
        <w:ind w:left="720" w:firstLine="0"/>
        <w:jc w:val="left"/>
      </w:pPr>
      <w:r>
        <w:rPr>
          <w:rFonts w:ascii="Times New Roman" w:hAnsi="Times New Roman"/>
          <w:b w:val="0"/>
          <w:i w:val="0"/>
          <w:sz w:val="24"/>
        </w:rPr>
        <w:t xml:space="preserve">    • UI/UX Designer and QA Tester: Designed dark-mode design tokens (AppTheme), responsive widget layouts, and conducted cross-platform testing.</w:t>
      </w:r>
    </w:p>
    <w:p>
      <w:pPr>
        <w:spacing w:before="0" w:after="0" w:line="480" w:lineRule="exact"/>
        <w:ind w:firstLine="720"/>
        <w:jc w:val="left"/>
      </w:pPr>
    </w:p>
    <w:p>
      <w:pPr>
        <w:spacing w:before="0" w:after="0" w:line="480" w:lineRule="exact"/>
        <w:ind w:firstLine="0"/>
        <w:jc w:val="left"/>
      </w:pPr>
      <w:r>
        <w:rPr>
          <w:rFonts w:ascii="Times New Roman" w:hAnsi="Times New Roman"/>
          <w:b/>
          <w:sz w:val="24"/>
        </w:rPr>
        <w:t>Sprint Workflow</w:t>
      </w:r>
    </w:p>
    <w:p>
      <w:pPr>
        <w:spacing w:before="0" w:after="0" w:line="480" w:lineRule="exact"/>
        <w:ind w:firstLine="720"/>
        <w:jc w:val="left"/>
      </w:pPr>
    </w:p>
    <w:p>
      <w:pPr>
        <w:spacing w:line="480" w:lineRule="exact" w:before="0" w:after="0"/>
        <w:ind w:left="720" w:firstLine="0"/>
        <w:jc w:val="left"/>
      </w:pPr>
      <w:r>
        <w:rPr>
          <w:rFonts w:ascii="Times New Roman" w:hAnsi="Times New Roman"/>
          <w:b w:val="0"/>
          <w:i w:val="0"/>
          <w:sz w:val="24"/>
        </w:rPr>
        <w:t xml:space="preserve">    • Sprint 1 – Architecture and Setup: Environment configuration, Flutter codebase initialization, dependency declaration, and dark-mode theme design system.</w:t>
      </w:r>
    </w:p>
    <w:p>
      <w:pPr>
        <w:spacing w:line="480" w:lineRule="exact" w:before="0" w:after="0"/>
        <w:ind w:left="720" w:firstLine="0"/>
        <w:jc w:val="left"/>
      </w:pPr>
      <w:r>
        <w:rPr>
          <w:rFonts w:ascii="Times New Roman" w:hAnsi="Times New Roman"/>
          <w:b w:val="0"/>
          <w:i w:val="0"/>
          <w:sz w:val="24"/>
        </w:rPr>
        <w:t xml:space="preserve">    • Sprint 2 – Data Persistence and Authentication: Local database service design, user role modeling, login UI, and role-based route protection.</w:t>
      </w:r>
    </w:p>
    <w:p>
      <w:pPr>
        <w:spacing w:line="480" w:lineRule="exact" w:before="0" w:after="0"/>
        <w:ind w:left="720" w:firstLine="0"/>
        <w:jc w:val="left"/>
      </w:pPr>
      <w:r>
        <w:rPr>
          <w:rFonts w:ascii="Times New Roman" w:hAnsi="Times New Roman"/>
          <w:b w:val="0"/>
          <w:i w:val="0"/>
          <w:sz w:val="24"/>
        </w:rPr>
        <w:t xml:space="preserve">    • Sprint 3 – Exam Engine and UI Development: CreateTestScreen construction, countdown timers, question palette navigation, auto-scoring with negative marking, and results rendering.</w:t>
      </w:r>
    </w:p>
    <w:p>
      <w:pPr>
        <w:spacing w:line="480" w:lineRule="exact" w:before="0" w:after="0"/>
        <w:ind w:left="720" w:firstLine="0"/>
        <w:jc w:val="left"/>
      </w:pPr>
      <w:r>
        <w:rPr>
          <w:rFonts w:ascii="Times New Roman" w:hAnsi="Times New Roman"/>
          <w:b w:val="0"/>
          <w:i w:val="0"/>
          <w:sz w:val="24"/>
        </w:rPr>
        <w:t xml:space="preserve">    • Sprint 4 – AI Integration and Hardening: Gemini API integration, configurable question count dialog, offline question pool expansion, live stream controllers, and documentation authorship.</w:t>
      </w:r>
    </w:p>
    <w:p>
      <w:pPr>
        <w:spacing w:before="0" w:after="0" w:line="480" w:lineRule="exact"/>
        <w:ind w:firstLine="720"/>
        <w:jc w:val="left"/>
      </w:pPr>
    </w:p>
    <w:p>
      <w:pPr>
        <w:spacing w:before="0" w:after="0" w:line="480" w:lineRule="exact"/>
        <w:ind w:firstLine="0"/>
        <w:jc w:val="left"/>
      </w:pPr>
      <w:r>
        <w:rPr>
          <w:rFonts w:ascii="Times New Roman" w:hAnsi="Times New Roman"/>
          <w:b/>
          <w:sz w:val="24"/>
        </w:rPr>
        <w:t>Technical Obstacles and Resolutions</w:t>
      </w:r>
    </w:p>
    <w:p>
      <w:pPr>
        <w:spacing w:before="0" w:after="0" w:line="480" w:lineRule="exact"/>
        <w:ind w:firstLine="720"/>
        <w:jc w:val="left"/>
      </w:pPr>
    </w:p>
    <w:p>
      <w:pPr>
        <w:spacing w:before="0" w:after="0" w:line="480" w:lineRule="exact"/>
        <w:ind w:firstLine="720"/>
        <w:jc w:val="left"/>
      </w:pPr>
      <w:r>
        <w:rPr>
          <w:rFonts w:ascii="Times New Roman" w:hAnsi="Times New Roman"/>
          <w:b/>
          <w:i/>
          <w:sz w:val="24"/>
        </w:rPr>
        <w:t>Hardcoded Sample Content Contaminating Published Exams</w:t>
      </w:r>
    </w:p>
    <w:p>
      <w:pPr>
        <w:spacing w:before="0" w:after="0" w:line="480" w:lineRule="exact"/>
        <w:ind w:firstLine="720"/>
        <w:jc w:val="left"/>
      </w:pPr>
    </w:p>
    <w:p>
      <w:pPr>
        <w:spacing w:before="0" w:after="0" w:line="480" w:lineRule="exact"/>
        <w:ind w:firstLine="720"/>
        <w:jc w:val="left"/>
      </w:pPr>
      <w:r>
        <w:rPr>
          <w:rFonts w:ascii="Times New Roman" w:hAnsi="Times New Roman"/>
          <w:b w:val="0"/>
          <w:i w:val="0"/>
          <w:sz w:val="24"/>
        </w:rPr>
        <w:t>The initial implementation seeded the exam creation screen with a placeholder question that was inadvertently published into live student exams. Resolution required initializing sections with empty question lists, implementing placeholder detection logic during the publish workflow, and changing the AI generator from an append operation to a full replacement operation.</w:t>
      </w:r>
    </w:p>
    <w:p>
      <w:pPr>
        <w:spacing w:before="0" w:after="0" w:line="480" w:lineRule="exact"/>
        <w:ind w:firstLine="720"/>
        <w:jc w:val="left"/>
      </w:pPr>
    </w:p>
    <w:p>
      <w:pPr>
        <w:spacing w:before="0" w:after="0" w:line="480" w:lineRule="exact"/>
        <w:ind w:firstLine="720"/>
        <w:jc w:val="left"/>
      </w:pPr>
      <w:r>
        <w:rPr>
          <w:rFonts w:ascii="Times New Roman" w:hAnsi="Times New Roman"/>
          <w:b/>
          <w:i/>
          <w:sz w:val="24"/>
        </w:rPr>
        <w:t>Silent Error Swallowing in Exam Submission</w:t>
      </w:r>
    </w:p>
    <w:p>
      <w:pPr>
        <w:spacing w:before="0" w:after="0" w:line="480" w:lineRule="exact"/>
        <w:ind w:firstLine="720"/>
        <w:jc w:val="left"/>
      </w:pPr>
    </w:p>
    <w:p>
      <w:pPr>
        <w:spacing w:before="0" w:after="0" w:line="480" w:lineRule="exact"/>
        <w:ind w:firstLine="720"/>
        <w:jc w:val="left"/>
      </w:pPr>
      <w:r>
        <w:rPr>
          <w:rFonts w:ascii="Times New Roman" w:hAnsi="Times New Roman"/>
          <w:b w:val="0"/>
          <w:i w:val="0"/>
          <w:sz w:val="24"/>
        </w:rPr>
        <w:t>The initial _submitExam function wrapped the database call in a silent catch block, rendering submission failures invisible to students and developers. Resolution replaced silent catches with explicit error handling that surfaces errors via SnackBar notifications while still navigating to results to prevent student data loss.</w:t>
      </w:r>
    </w:p>
    <w:p>
      <w:pPr>
        <w:spacing w:before="0" w:after="0" w:line="480" w:lineRule="exact"/>
        <w:ind w:firstLine="720"/>
        <w:jc w:val="left"/>
      </w:pPr>
    </w:p>
    <w:p>
      <w:pPr>
        <w:spacing w:before="0" w:after="0" w:line="480" w:lineRule="exact"/>
        <w:ind w:firstLine="720"/>
        <w:jc w:val="left"/>
      </w:pPr>
      <w:r>
        <w:rPr>
          <w:rFonts w:ascii="Times New Roman" w:hAnsi="Times New Roman"/>
          <w:b/>
          <w:i/>
          <w:sz w:val="24"/>
        </w:rPr>
        <w:t>Real-Time Stream Synchronization</w:t>
      </w:r>
    </w:p>
    <w:p>
      <w:pPr>
        <w:spacing w:before="0" w:after="0" w:line="480" w:lineRule="exact"/>
        <w:ind w:firstLine="720"/>
        <w:jc w:val="left"/>
      </w:pPr>
    </w:p>
    <w:p>
      <w:pPr>
        <w:spacing w:before="0" w:after="0" w:line="480" w:lineRule="exact"/>
        <w:ind w:firstLine="720"/>
        <w:jc w:val="left"/>
      </w:pPr>
      <w:r>
        <w:rPr>
          <w:rFonts w:ascii="Times New Roman" w:hAnsi="Times New Roman"/>
          <w:b w:val="0"/>
          <w:i w:val="0"/>
          <w:sz w:val="24"/>
        </w:rPr>
        <w:t>The initial streamTestResults implementation emitted only a one-time snapshot and never re-emitted when new student submissions arrived. Resolution involved adding a _resultsController broadcast StreamController, triggering it on every submitExamResult call, and converting the stream method to an async* generator that re-emits filtered results, achieving Firebase Firestore-equivalent real-time listener behavior.</w:t>
      </w:r>
    </w:p>
    <w:p>
      <w:pPr>
        <w:spacing w:before="0" w:after="0" w:line="480" w:lineRule="exact"/>
        <w:ind w:firstLine="720"/>
        <w:jc w:val="left"/>
      </w:pPr>
    </w:p>
    <w:p>
      <w:pPr>
        <w:spacing w:before="0" w:after="0" w:line="480" w:lineRule="exact"/>
        <w:ind w:firstLine="720"/>
        <w:jc w:val="left"/>
      </w:pPr>
      <w:r>
        <w:rPr>
          <w:rFonts w:ascii="Times New Roman" w:hAnsi="Times New Roman"/>
          <w:b/>
          <w:i/>
          <w:sz w:val="24"/>
        </w:rPr>
        <w:t>Asynchronous Timer State Leaks</w:t>
      </w:r>
    </w:p>
    <w:p>
      <w:pPr>
        <w:spacing w:before="0" w:after="0" w:line="480" w:lineRule="exact"/>
        <w:ind w:firstLine="720"/>
        <w:jc w:val="left"/>
      </w:pPr>
    </w:p>
    <w:p>
      <w:pPr>
        <w:spacing w:before="0" w:after="0" w:line="480" w:lineRule="exact"/>
        <w:ind w:firstLine="720"/>
        <w:jc w:val="left"/>
      </w:pPr>
      <w:r>
        <w:rPr>
          <w:rFonts w:ascii="Times New Roman" w:hAnsi="Times New Roman"/>
          <w:b w:val="0"/>
          <w:i w:val="0"/>
          <w:sz w:val="24"/>
        </w:rPr>
        <w:t>Navigating away from ExamRunnerScreen while the countdown timer ran caused memory leaks and duplicate timer callbacks. Resolution encapsulated timer cancellation within dispose(), ensuring explicit cleanup on widget unmount.</w:t>
      </w:r>
    </w:p>
    <w:p>
      <w:r>
        <w:br w:type="page"/>
      </w:r>
    </w:p>
    <w:p>
      <w:pPr>
        <w:spacing w:before="0" w:after="0" w:line="480" w:lineRule="exact"/>
        <w:ind w:firstLine="0"/>
        <w:jc w:val="center"/>
      </w:pPr>
      <w:r>
        <w:rPr>
          <w:rFonts w:ascii="Times New Roman" w:hAnsi="Times New Roman"/>
          <w:b/>
          <w:sz w:val="24"/>
        </w:rPr>
        <w:t>Evaluation and Reflection</w:t>
      </w:r>
    </w:p>
    <w:p>
      <w:pPr>
        <w:spacing w:before="0" w:after="0" w:line="480" w:lineRule="exact"/>
        <w:ind w:firstLine="720"/>
        <w:jc w:val="left"/>
      </w:pPr>
    </w:p>
    <w:p>
      <w:pPr>
        <w:spacing w:before="0" w:after="0" w:line="480" w:lineRule="exact"/>
        <w:ind w:firstLine="0"/>
        <w:jc w:val="left"/>
      </w:pPr>
      <w:r>
        <w:rPr>
          <w:rFonts w:ascii="Times New Roman" w:hAnsi="Times New Roman"/>
          <w:b/>
          <w:sz w:val="24"/>
        </w:rPr>
        <w:t>System Performance Findings</w:t>
      </w:r>
    </w:p>
    <w:p>
      <w:pPr>
        <w:spacing w:before="0" w:after="0" w:line="480" w:lineRule="exact"/>
        <w:ind w:firstLine="720"/>
        <w:jc w:val="left"/>
      </w:pPr>
    </w:p>
    <w:p>
      <w:pPr>
        <w:spacing w:before="0" w:after="0" w:line="480" w:lineRule="exact"/>
        <w:ind w:firstLine="720"/>
        <w:jc w:val="left"/>
      </w:pPr>
      <w:r>
        <w:rPr>
          <w:rFonts w:ascii="Times New Roman" w:hAnsi="Times New Roman"/>
          <w:b w:val="0"/>
          <w:i w:val="0"/>
          <w:sz w:val="24"/>
        </w:rPr>
        <w:t>Exam System was evaluated across responsiveness, state stability, and AI generation latency. The Flutter application rendered at a stable 60 frames per second on both Android handheld devices and desktop Chrome browsers, validating the efficacy of Flutter's unified layout engine (Biørn-Hansen et al., 2020). Riverpod's StateNotifier successfully maintained exam session integrity across screen navigations and drawer toggles, with zero data loss observed during multi-student testing. The instructor dashboard updated within milliseconds of student exam submission, demonstrating the effectiveness of the broadcast stream controller architecture. The online Gemini 1.5 Flash mode returned structured MCQ payloads in under 1.4 seconds on standard Wi-Fi connections, while the offline engine introduced a controlled 800-millisecond delay to simulate realistic AI generation latency.</w:t>
      </w:r>
    </w:p>
    <w:p>
      <w:pPr>
        <w:spacing w:before="0" w:after="0" w:line="480" w:lineRule="exact"/>
        <w:ind w:firstLine="720"/>
        <w:jc w:val="left"/>
      </w:pPr>
    </w:p>
    <w:p>
      <w:pPr>
        <w:spacing w:before="0" w:after="0" w:line="480" w:lineRule="exact"/>
        <w:ind w:firstLine="0"/>
        <w:jc w:val="left"/>
      </w:pPr>
      <w:r>
        <w:rPr>
          <w:rFonts w:ascii="Times New Roman" w:hAnsi="Times New Roman"/>
          <w:b/>
          <w:sz w:val="24"/>
        </w:rPr>
        <w:t>Limitations and Opportunities for Enhancement</w:t>
      </w:r>
    </w:p>
    <w:p>
      <w:pPr>
        <w:spacing w:before="0" w:after="0" w:line="480" w:lineRule="exact"/>
        <w:ind w:firstLine="720"/>
        <w:jc w:val="left"/>
      </w:pPr>
    </w:p>
    <w:p>
      <w:pPr>
        <w:spacing w:before="0" w:after="0" w:line="480" w:lineRule="exact"/>
        <w:ind w:firstLine="720"/>
        <w:jc w:val="left"/>
      </w:pPr>
      <w:r>
        <w:rPr>
          <w:rFonts w:ascii="Times New Roman" w:hAnsi="Times New Roman"/>
          <w:b w:val="0"/>
          <w:i w:val="0"/>
          <w:sz w:val="24"/>
        </w:rPr>
        <w:t>While Exam System fulfills all core course requirements, future iterations present compelling enhancement opportunities. First, connecting the application to Firebase Firestore or a PostgreSQL backend would enable data persistence across sessions, transitioning the platform from a prototype to a production-grade system. Second, implementing local Hive or SQLite caching would support offline exam completion and result synchronization upon reconnection. Third, expanding AiService to accept images via Gemini Vision would enable context-aware question generation from textbook diagrams and mathematical equations. Fourth, leveraging device camera streams and window focus-loss tracking for proctoring analytics would make the platform suitable for high-stakes institutional examinations.</w:t>
      </w:r>
    </w:p>
    <w:p>
      <w:pPr>
        <w:spacing w:before="0" w:after="0" w:line="480" w:lineRule="exact"/>
        <w:ind w:firstLine="720"/>
        <w:jc w:val="left"/>
      </w:pPr>
    </w:p>
    <w:p>
      <w:pPr>
        <w:spacing w:before="0" w:after="0" w:line="480" w:lineRule="exact"/>
        <w:ind w:firstLine="0"/>
        <w:jc w:val="left"/>
      </w:pPr>
      <w:r>
        <w:rPr>
          <w:rFonts w:ascii="Times New Roman" w:hAnsi="Times New Roman"/>
          <w:b/>
          <w:sz w:val="24"/>
        </w:rPr>
        <w:t>Lessons Learned</w:t>
      </w:r>
    </w:p>
    <w:p>
      <w:pPr>
        <w:spacing w:before="0" w:after="0" w:line="480" w:lineRule="exact"/>
        <w:ind w:firstLine="720"/>
        <w:jc w:val="left"/>
      </w:pPr>
    </w:p>
    <w:p>
      <w:pPr>
        <w:spacing w:before="0" w:after="0" w:line="480" w:lineRule="exact"/>
        <w:ind w:firstLine="720"/>
        <w:jc w:val="left"/>
      </w:pPr>
      <w:r>
        <w:rPr>
          <w:rFonts w:ascii="Times New Roman" w:hAnsi="Times New Roman"/>
          <w:b w:val="0"/>
          <w:i w:val="0"/>
          <w:sz w:val="24"/>
        </w:rPr>
        <w:t>Building for both web and mobile simultaneously using Flutter reduced total codebase size by over 50% compared to maintaining separate React and Kotlin applications, confirming findings reported by Biørn-Hansen et al. (2020) regarding productivity advantages of cross-platform frameworks. Additionally, enforcing strict JSON schemas within large language model prompts proved paramount when feeding AI outputs directly into strongly typed Dart objects; structured schema specifications consistently produced parseable, valid responses. Finally, properly architected StreamController.broadcast() chains in Dart provide reactive update behavior functionally equivalent to Firebase Firestore real-time listeners, demonstrating that cloud independence does not necessitate sacrificing real-time UX quality.</w:t>
      </w:r>
    </w:p>
    <w:p>
      <w:r>
        <w:br w:type="page"/>
      </w:r>
    </w:p>
    <w:p>
      <w:pPr>
        <w:spacing w:before="0" w:after="0" w:line="480" w:lineRule="exact"/>
        <w:ind w:firstLine="0"/>
        <w:jc w:val="center"/>
      </w:pPr>
      <w:r>
        <w:rPr>
          <w:rFonts w:ascii="Times New Roman" w:hAnsi="Times New Roman"/>
          <w:b/>
          <w:sz w:val="24"/>
        </w:rPr>
        <w:t>References</w:t>
      </w:r>
    </w:p>
    <w:p>
      <w:pPr>
        <w:spacing w:before="0" w:after="0" w:line="480" w:lineRule="exact"/>
        <w:ind w:firstLine="720"/>
        <w:jc w:val="left"/>
      </w:pPr>
    </w:p>
    <w:p>
      <w:pPr>
        <w:spacing w:line="480" w:lineRule="exact" w:before="0" w:after="0"/>
        <w:ind w:left="720" w:hanging="720"/>
        <w:jc w:val="left"/>
      </w:pPr>
      <w:r>
        <w:rPr>
          <w:rFonts w:ascii="Times New Roman" w:hAnsi="Times New Roman"/>
          <w:b w:val="0"/>
          <w:i w:val="0"/>
          <w:sz w:val="24"/>
        </w:rPr>
        <w:t>Biørn-Hansen, A., Majchrzak, T. A., &amp; Grønli, T. M. (2020). Progressive web apps vs. native app development: An empirical performance evaluation. IEEE Transactions on Software Engineering, 48(5), 1547–1563. https://doi.org/10.1109/TSE.2020.3019383</w:t>
      </w:r>
    </w:p>
    <w:p>
      <w:pPr>
        <w:spacing w:before="0" w:after="0" w:line="480" w:lineRule="exact"/>
        <w:ind w:firstLine="720"/>
        <w:jc w:val="left"/>
      </w:pPr>
    </w:p>
    <w:p>
      <w:pPr>
        <w:spacing w:line="480" w:lineRule="exact" w:before="0" w:after="0"/>
        <w:ind w:left="720" w:hanging="720"/>
        <w:jc w:val="left"/>
      </w:pPr>
      <w:r>
        <w:rPr>
          <w:rFonts w:ascii="Times New Roman" w:hAnsi="Times New Roman"/>
          <w:b w:val="0"/>
          <w:i w:val="0"/>
          <w:sz w:val="24"/>
        </w:rPr>
        <w:t>Flutter Documentation Team. (2026). Flutter architectural overview and state management principles. Google Developers. https://docs.flutter.dev/resources/architectural-overview</w:t>
      </w:r>
    </w:p>
    <w:p>
      <w:pPr>
        <w:spacing w:before="0" w:after="0" w:line="480" w:lineRule="exact"/>
        <w:ind w:firstLine="720"/>
        <w:jc w:val="left"/>
      </w:pPr>
    </w:p>
    <w:p>
      <w:pPr>
        <w:spacing w:line="480" w:lineRule="exact" w:before="0" w:after="0"/>
        <w:ind w:left="720" w:hanging="720"/>
        <w:jc w:val="left"/>
      </w:pPr>
      <w:r>
        <w:rPr>
          <w:rFonts w:ascii="Times New Roman" w:hAnsi="Times New Roman"/>
          <w:b w:val="0"/>
          <w:i w:val="0"/>
          <w:sz w:val="24"/>
        </w:rPr>
        <w:t>Fowler, M. (2018). Refactoring: Improving the design of existing code (2nd ed.). Addison-Wesley Professional.</w:t>
      </w:r>
    </w:p>
    <w:p>
      <w:pPr>
        <w:spacing w:before="0" w:after="0" w:line="480" w:lineRule="exact"/>
        <w:ind w:firstLine="720"/>
        <w:jc w:val="left"/>
      </w:pPr>
    </w:p>
    <w:p>
      <w:pPr>
        <w:spacing w:line="480" w:lineRule="exact" w:before="0" w:after="0"/>
        <w:ind w:left="720" w:hanging="720"/>
        <w:jc w:val="left"/>
      </w:pPr>
      <w:r>
        <w:rPr>
          <w:rFonts w:ascii="Times New Roman" w:hAnsi="Times New Roman"/>
          <w:b w:val="0"/>
          <w:i w:val="0"/>
          <w:sz w:val="24"/>
        </w:rPr>
        <w:t>Google Cloud. (2025). Gemini API developer documentation and JSON schema enforcement. Google AI for Developers. https://ai.google.dev/docs/gemini_api_overview</w:t>
      </w:r>
    </w:p>
    <w:p>
      <w:pPr>
        <w:spacing w:before="0" w:after="0" w:line="480" w:lineRule="exact"/>
        <w:ind w:firstLine="720"/>
        <w:jc w:val="left"/>
      </w:pPr>
    </w:p>
    <w:p>
      <w:pPr>
        <w:spacing w:line="480" w:lineRule="exact" w:before="0" w:after="0"/>
        <w:ind w:left="720" w:hanging="720"/>
        <w:jc w:val="left"/>
      </w:pPr>
      <w:r>
        <w:rPr>
          <w:rFonts w:ascii="Times New Roman" w:hAnsi="Times New Roman"/>
          <w:b w:val="0"/>
          <w:i w:val="0"/>
          <w:sz w:val="24"/>
        </w:rPr>
        <w:t>Luckow, A., Kennedy, K., Manweiler, F., &amp; Sparks, S. (2023). Artificial intelligence in educational assessment: Automated item generation and personalized feedback models. Journal of Educational Technology Systems, 52(2), 189–214. https://doi.org/10.1177/00472395231189402</w:t>
      </w:r>
    </w:p>
    <w:p>
      <w:pPr>
        <w:spacing w:before="0" w:after="0" w:line="480" w:lineRule="exact"/>
        <w:ind w:firstLine="720"/>
        <w:jc w:val="left"/>
      </w:pPr>
    </w:p>
    <w:p>
      <w:pPr>
        <w:spacing w:line="480" w:lineRule="exact" w:before="0" w:after="0"/>
        <w:ind w:left="720" w:hanging="720"/>
        <w:jc w:val="left"/>
      </w:pPr>
      <w:r>
        <w:rPr>
          <w:rFonts w:ascii="Times New Roman" w:hAnsi="Times New Roman"/>
          <w:b w:val="0"/>
          <w:i w:val="0"/>
          <w:sz w:val="24"/>
        </w:rPr>
        <w:t>Rempel, E., &amp; Stoodley, I. (2024). Cross-platform mobile development frameworks: A comparative analysis of React Native and Flutter in enterprise applications. ACM Computing Surveys, 56(8), 1–34. https://doi.org/10.1145/3631982</w:t>
      </w:r>
    </w:p>
    <w:p>
      <w:pPr>
        <w:spacing w:before="0" w:after="0" w:line="480" w:lineRule="exact"/>
        <w:ind w:firstLine="720"/>
        <w:jc w:val="left"/>
      </w:pPr>
    </w:p>
    <w:p>
      <w:pPr>
        <w:spacing w:line="480" w:lineRule="exact" w:before="0" w:after="0"/>
        <w:ind w:left="720" w:hanging="720"/>
        <w:jc w:val="left"/>
      </w:pPr>
      <w:r>
        <w:rPr>
          <w:rFonts w:ascii="Times New Roman" w:hAnsi="Times New Roman"/>
          <w:b w:val="0"/>
          <w:i w:val="0"/>
          <w:sz w:val="24"/>
        </w:rPr>
        <w:t>World Economic Forum. (2025). Ethics of artificial intelligence in education: Transparency, privacy, and bias mitigation guidelines. WEF Report Series. https://www.weforum.org/reports/ai-education-ethics-2025</w:t>
      </w:r>
    </w:p>
    <w:p>
      <w:r>
        <w:br w:type="page"/>
      </w:r>
    </w:p>
    <w:p>
      <w:pPr>
        <w:spacing w:before="0" w:after="0" w:line="480" w:lineRule="exact"/>
        <w:ind w:firstLine="0"/>
        <w:jc w:val="center"/>
      </w:pPr>
      <w:r>
        <w:rPr>
          <w:rFonts w:ascii="Times New Roman" w:hAnsi="Times New Roman"/>
          <w:b/>
          <w:sz w:val="24"/>
        </w:rPr>
        <w:t>AI Use and Disclosure Statement</w:t>
      </w:r>
    </w:p>
    <w:p>
      <w:pPr>
        <w:spacing w:before="0" w:after="0" w:line="480" w:lineRule="exact"/>
        <w:ind w:firstLine="720"/>
        <w:jc w:val="left"/>
      </w:pPr>
    </w:p>
    <w:p>
      <w:pPr>
        <w:spacing w:before="0" w:after="0" w:line="480" w:lineRule="exact"/>
        <w:ind w:firstLine="720"/>
        <w:jc w:val="left"/>
      </w:pPr>
      <w:r>
        <w:rPr>
          <w:rFonts w:ascii="Times New Roman" w:hAnsi="Times New Roman"/>
          <w:b w:val="0"/>
          <w:i w:val="0"/>
          <w:sz w:val="24"/>
        </w:rPr>
        <w:t>In accordance with course guidelines, artificial intelligence tools (Google Gemini) were used during the ideation phase to assist with brainstorming potential feature workflows and exploring optimal prompt formatting for structured JSON generation. All code implementations, architectural designs, Dart source files, state management configurations, and the final written text of this graduate analytical paper were independently authored and verified by the student team. AI-generated content was reviewed, revised, and validated prior to inclusion in any deliverable.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t xml:space="preserve">AI-POWERED EXAM SYSTEM   </w:t>
    </w:r>
    <w:r>
      <w:rPr>
        <w:rFonts w:ascii="Times New Roman" w:hAnsi="Times New Roman"/>
        <w:sz w:val="24"/>
      </w:rPr>
      <w:fldChar w:fldCharType="begin"/>
      <w:instrText>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