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0b6773e638a92311fce379516c8c6aa3a5390c9"/>
    <w:p>
      <w:pPr>
        <w:pStyle w:val="Heading1"/>
      </w:pPr>
      <w:r>
        <w:t xml:space="preserve">Question: difference between void contract and voidable contract</w:t>
      </w:r>
    </w:p>
    <w:p>
      <w:pPr>
        <w:numPr>
          <w:ilvl w:val="0"/>
          <w:numId w:val="1001"/>
        </w:numPr>
      </w:pPr>
      <w:r>
        <w:rPr>
          <w:b/>
          <w:bCs/>
        </w:rPr>
        <w:t xml:space="preserve">Void Contract</w:t>
      </w:r>
      <w:r>
        <w:t xml:space="preserve">: A</w:t>
      </w:r>
      <w:r>
        <w:t xml:space="preserve"> </w:t>
      </w:r>
      <w:r>
        <w:rPr>
          <w:b/>
          <w:bCs/>
        </w:rPr>
        <w:t xml:space="preserve">void contract</w:t>
      </w:r>
      <w:r>
        <w:t xml:space="preserve"> </w:t>
      </w:r>
      <w:r>
        <w:t xml:space="preserve">is an agreement that is not legally enforceable from its inception. It is considered null and void, meaning it has no legal effect whatsoever. This can occur if the agreement’s purpose is illegal, or if it is based on an impossible event. For instance, an agreement to do something that is impossible, such as promising to pay a sum of money if two straight lines enclose a space, is void. Similarly, if an agreement is contingent on an impossible event, like promising to pay someone if they marry a deceased person, it is void.</w:t>
      </w:r>
    </w:p>
    <w:p>
      <w:pPr>
        <w:numPr>
          <w:ilvl w:val="0"/>
          <w:numId w:val="1001"/>
        </w:numPr>
      </w:pPr>
      <w:r>
        <w:rPr>
          <w:b/>
          <w:bCs/>
        </w:rPr>
        <w:t xml:space="preserve">Voidable Contract</w:t>
      </w:r>
      <w:r>
        <w:t xml:space="preserve">: A</w:t>
      </w:r>
      <w:r>
        <w:t xml:space="preserve"> </w:t>
      </w:r>
      <w:r>
        <w:rPr>
          <w:b/>
          <w:bCs/>
        </w:rPr>
        <w:t xml:space="preserve">voidable contract</w:t>
      </w:r>
      <w:r>
        <w:t xml:space="preserve">, on the other hand, is a valid contract that can be affirmed or rejected at the option of one of the parties. This means that one party has the legal right to either uphold the contract or to cancel it. Contracts become voidable due to factors such as misrepresentation, fraud, duress, or undue influence. If the party with the option to void the contract chooses to do so, the contract becomes void. If they choose to affirm it, it remains a valid and binding contract.</w:t>
      </w:r>
    </w:p>
    <w:bookmarkEnd w:id="22"/>
    <w:sectPr w:rsidR="00871573" w:rsidSect="006554B4">
      <w:headerReference r:id="rId8" w:type="even"/>
      <w:headerReference r:id="rId9" w:type="default"/>
      <w:footerReference r:id="rId10" w:type="even"/>
      <w:footerReference r:id="rId11" w:type="default"/>
      <w:headerReference r:id="rId12" w:type="first"/>
      <w:footerReference r:id="rId13" w:type="first"/>
      <w:pgSz w:code="9" w:h="16838" w:w="11906"/>
      <w:pgMar w:bottom="1440" w:footer="720" w:gutter="0" w:header="720" w:left="1080" w:right="108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DCBB3" w14:textId="77777777" w:rsidR="00683278" w:rsidRDefault="006832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FBE6E" w14:textId="77777777" w:rsidR="00683278" w:rsidRDefault="0068327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B1BF7" w14:textId="77777777" w:rsidR="00683278" w:rsidRDefault="00683278">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16389" w14:textId="77777777" w:rsidR="00683278" w:rsidRDefault="006832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924340"/>
      <w:docPartObj>
        <w:docPartGallery w:val="Page Numbers (Top of Page)"/>
        <w:docPartUnique/>
      </w:docPartObj>
    </w:sdtPr>
    <w:sdtContent>
      <w:p w14:paraId="3DACCC44" w14:textId="77777777" w:rsidR="00683278" w:rsidRDefault="00683278">
        <w:pPr>
          <w:pStyle w:val="Head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p w14:paraId="46D2AB11" w14:textId="77777777" w:rsidR="00683278" w:rsidRDefault="0068327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E3AD3" w14:textId="77777777" w:rsidR="00683278" w:rsidRDefault="00683278">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99379264" w:numId="1">
    <w:abstractNumId w:val="8"/>
  </w:num>
  <w:num w16cid:durableId="553128751" w:numId="2">
    <w:abstractNumId w:val="6"/>
  </w:num>
  <w:num w16cid:durableId="851918352" w:numId="3">
    <w:abstractNumId w:val="5"/>
  </w:num>
  <w:num w16cid:durableId="156697288" w:numId="4">
    <w:abstractNumId w:val="4"/>
  </w:num>
  <w:num w16cid:durableId="927157580" w:numId="5">
    <w:abstractNumId w:val="7"/>
  </w:num>
  <w:num w16cid:durableId="1244686570" w:numId="6">
    <w:abstractNumId w:val="3"/>
  </w:num>
  <w:num w16cid:durableId="310912771" w:numId="7">
    <w:abstractNumId w:val="2"/>
  </w:num>
  <w:num w16cid:durableId="1456603668" w:numId="8">
    <w:abstractNumId w:val="1"/>
  </w:num>
  <w:num w16cid:durableId="2129885046"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798"/>
    <w:rsid w:val="001156AA"/>
    <w:rsid w:val="0015074B"/>
    <w:rsid w:val="0029639D"/>
    <w:rsid w:val="002F6587"/>
    <w:rsid w:val="00326F90"/>
    <w:rsid w:val="0043208C"/>
    <w:rsid w:val="004C6FE9"/>
    <w:rsid w:val="006554B4"/>
    <w:rsid w:val="00683278"/>
    <w:rsid w:val="00871573"/>
    <w:rsid w:val="00880190"/>
    <w:rsid w:val="009C6926"/>
    <w:rsid w:val="00AA1D8D"/>
    <w:rsid w:val="00B47730"/>
    <w:rsid w:val="00C32860"/>
    <w:rsid w:val="00CB0664"/>
    <w:rsid w:val="00E61886"/>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240" w:lineRule="auto"/>
      <w:jc w:val="both"/>
    </w:pPr>
    <w:rPr>
      <w:rFonts w:ascii="Times New Roman" w:hAnsi="Times New Roman"/>
      <w:sz w:val="24"/>
    </w:rPr>
  </w:style>
  <w:style w:styleId="Heading1" w:type="paragraph">
    <w:name w:val="heading 1"/>
    <w:basedOn w:val="Normal"/>
    <w:next w:val="Normal"/>
    <w:link w:val="Heading1Char"/>
    <w:uiPriority w:val="9"/>
    <w:qFormat/>
    <w:rsid w:val="00C32860"/>
    <w:pPr>
      <w:keepNext/>
      <w:keepLines/>
      <w:spacing w:before="480"/>
      <w:jc w:val="left"/>
      <w:outlineLvl w:val="0"/>
    </w:pPr>
    <w:rPr>
      <w:rFonts w:cstheme="majorBidi" w:eastAsiaTheme="majorEastAsia"/>
      <w:b/>
      <w:bCs/>
      <w:color w:themeColor="text1" w:val="000000"/>
      <w:sz w:val="52"/>
      <w:szCs w:val="28"/>
    </w:rPr>
  </w:style>
  <w:style w:styleId="Heading2" w:type="paragraph">
    <w:name w:val="heading 2"/>
    <w:basedOn w:val="Normal"/>
    <w:next w:val="Normal"/>
    <w:link w:val="Heading2Char"/>
    <w:uiPriority w:val="9"/>
    <w:unhideWhenUsed/>
    <w:qFormat/>
    <w:rsid w:val="00C32860"/>
    <w:pPr>
      <w:keepNext/>
      <w:keepLines/>
      <w:spacing w:before="200"/>
      <w:jc w:val="left"/>
      <w:outlineLvl w:val="1"/>
    </w:pPr>
    <w:rPr>
      <w:rFonts w:cstheme="majorBidi" w:eastAsiaTheme="majorEastAsia"/>
      <w:b/>
      <w:bCs/>
      <w:color w:themeColor="text1" w:val="000000"/>
      <w:sz w:val="36"/>
      <w:szCs w:val="26"/>
    </w:rPr>
  </w:style>
  <w:style w:styleId="Heading3" w:type="paragraph">
    <w:name w:val="heading 3"/>
    <w:basedOn w:val="Normal"/>
    <w:next w:val="Normal"/>
    <w:link w:val="Heading3Char"/>
    <w:uiPriority w:val="9"/>
    <w:unhideWhenUsed/>
    <w:qFormat/>
    <w:rsid w:val="00C32860"/>
    <w:pPr>
      <w:keepNext/>
      <w:keepLines/>
      <w:spacing w:before="200"/>
      <w:jc w:val="left"/>
      <w:outlineLvl w:val="2"/>
    </w:pPr>
    <w:rPr>
      <w:rFonts w:cstheme="majorBidi" w:eastAsiaTheme="majorEastAsia"/>
      <w:b/>
      <w:bCs/>
      <w:color w:themeColor="text1" w:val="000000"/>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C32860"/>
    <w:rPr>
      <w:rFonts w:ascii="Times New Roman" w:cstheme="majorBidi" w:eastAsiaTheme="majorEastAsia" w:hAnsi="Times New Roman"/>
      <w:b/>
      <w:bCs/>
      <w:color w:themeColor="text1" w:val="000000"/>
      <w:sz w:val="52"/>
      <w:szCs w:val="28"/>
    </w:rPr>
  </w:style>
  <w:style w:customStyle="1" w:styleId="Heading2Char" w:type="character">
    <w:name w:val="Heading 2 Char"/>
    <w:basedOn w:val="DefaultParagraphFont"/>
    <w:link w:val="Heading2"/>
    <w:uiPriority w:val="9"/>
    <w:rsid w:val="00C32860"/>
    <w:rPr>
      <w:rFonts w:ascii="Times New Roman" w:cstheme="majorBidi" w:eastAsiaTheme="majorEastAsia" w:hAnsi="Times New Roman"/>
      <w:b/>
      <w:bCs/>
      <w:color w:themeColor="text1" w:val="000000"/>
      <w:sz w:val="36"/>
      <w:szCs w:val="26"/>
    </w:rPr>
  </w:style>
  <w:style w:customStyle="1" w:styleId="Heading3Char" w:type="character">
    <w:name w:val="Heading 3 Char"/>
    <w:basedOn w:val="DefaultParagraphFont"/>
    <w:link w:val="Heading3"/>
    <w:uiPriority w:val="9"/>
    <w:rsid w:val="00C32860"/>
    <w:rPr>
      <w:rFonts w:ascii="Times New Roman" w:cstheme="majorBidi" w:eastAsiaTheme="majorEastAsia" w:hAnsi="Times New Roman"/>
      <w:b/>
      <w:bCs/>
      <w:color w:themeColor="text1" w:val="000000"/>
      <w:sz w:val="24"/>
    </w:rPr>
  </w:style>
  <w:style w:styleId="Title" w:type="paragraph">
    <w:name w:val="Title"/>
    <w:basedOn w:val="Normal"/>
    <w:next w:val="Normal"/>
    <w:link w:val="TitleChar"/>
    <w:uiPriority w:val="10"/>
    <w:qFormat/>
    <w:rsid w:val="00FC693F"/>
    <w:pPr>
      <w:pBdr>
        <w:bottom w:color="4F81BD" w:space="4" w:sz="8" w:themeColor="accent1" w:val="single"/>
      </w:pBdr>
      <w:spacing w:after="300"/>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30</Words>
  <Characters>175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2026-01-08T19:39:51Z</dcterms:created>
  <dcterms:modified xsi:type="dcterms:W3CDTF">2026-01-08T19:39:51Z</dcterms:modified>
</cp:coreProperties>
</file>

<file path=docProps/custom.xml><?xml version="1.0" encoding="utf-8"?>
<Properties xmlns="http://schemas.openxmlformats.org/officeDocument/2006/custom-properties" xmlns:vt="http://schemas.openxmlformats.org/officeDocument/2006/docPropsVTypes"/>
</file>