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AE5" w:rsidRDefault="003D2AE5" w:rsidP="00F711F8">
      <w:pPr>
        <w:widowControl/>
        <w:autoSpaceDE/>
        <w:autoSpaceDN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D2AE5" w:rsidRDefault="00F711F8" w:rsidP="007A5877">
      <w:pPr>
        <w:widowControl/>
        <w:autoSpaceDE/>
        <w:autoSpaceDN/>
        <w:ind w:left="720" w:hanging="72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GoBack"/>
      <w:r w:rsidRPr="00F711F8">
        <w:rPr>
          <w:rFonts w:ascii="Times New Roman" w:eastAsia="Times New Roman" w:hAnsi="Times New Roman" w:cs="Times New Roman"/>
          <w:b/>
          <w:noProof/>
          <w:sz w:val="20"/>
          <w:szCs w:val="20"/>
          <w:u w:val="single"/>
          <w:lang w:val="en-IN" w:eastAsia="en-IN"/>
        </w:rPr>
        <w:drawing>
          <wp:inline distT="0" distB="0" distL="0" distR="0" wp14:anchorId="10AB49D4" wp14:editId="163C14DF">
            <wp:extent cx="6108700" cy="9013209"/>
            <wp:effectExtent l="0" t="0" r="6350" b="0"/>
            <wp:docPr id="1" name="Picture 1" descr="\\PDCVDAFS01\userdata1\A1007370\Desktop\project\Resubmit\New Doc 2019-03-28 22.54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DCVDAFS01\userdata1\A1007370\Desktop\project\Resubmit\New Doc 2019-03-28 22.54.57_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901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A5877" w:rsidRPr="007A5877" w:rsidRDefault="007A5877" w:rsidP="007A5877">
      <w:pPr>
        <w:widowControl/>
        <w:autoSpaceDE/>
        <w:autoSpaceDN/>
        <w:ind w:left="720" w:hanging="720"/>
        <w:jc w:val="center"/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sectPr w:rsidR="007A5877" w:rsidRPr="007A5877" w:rsidSect="00D30673">
          <w:headerReference w:type="default" r:id="rId8"/>
          <w:footerReference w:type="default" r:id="rId9"/>
          <w:pgSz w:w="11880" w:h="16820"/>
          <w:pgMar w:top="960" w:right="940" w:bottom="1320" w:left="1320" w:header="131" w:footer="1123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space="720"/>
        </w:sectPr>
      </w:pPr>
    </w:p>
    <w:p w:rsidR="003176EF" w:rsidRDefault="003176EF">
      <w:pPr>
        <w:pStyle w:val="BodyText"/>
        <w:rPr>
          <w:sz w:val="20"/>
        </w:rPr>
      </w:pPr>
    </w:p>
    <w:p w:rsidR="003176EF" w:rsidRDefault="003176EF">
      <w:pPr>
        <w:pStyle w:val="BodyText"/>
        <w:rPr>
          <w:sz w:val="20"/>
        </w:rPr>
      </w:pPr>
    </w:p>
    <w:p w:rsidR="003D2AE5" w:rsidRPr="003D2AE5" w:rsidRDefault="003D2AE5">
      <w:pPr>
        <w:pStyle w:val="BodyText"/>
        <w:rPr>
          <w:b/>
          <w:sz w:val="32"/>
        </w:rPr>
      </w:pPr>
      <w:r w:rsidRPr="003D2AE5">
        <w:rPr>
          <w:b/>
          <w:sz w:val="36"/>
        </w:rPr>
        <w:t>Contents:</w:t>
      </w:r>
    </w:p>
    <w:p w:rsidR="003176EF" w:rsidRDefault="003176EF">
      <w:pPr>
        <w:pStyle w:val="BodyText"/>
        <w:spacing w:before="10"/>
        <w:rPr>
          <w:sz w:val="28"/>
        </w:rPr>
      </w:pPr>
    </w:p>
    <w:p w:rsidR="003176EF" w:rsidRDefault="00815E0A" w:rsidP="003D2AE5">
      <w:pPr>
        <w:pStyle w:val="BodyText"/>
        <w:tabs>
          <w:tab w:val="left" w:pos="8884"/>
        </w:tabs>
        <w:spacing w:before="92"/>
        <w:ind w:left="116"/>
      </w:pPr>
      <w:r>
        <w:rPr>
          <w:color w:val="1154CC"/>
          <w:u w:val="single" w:color="1154CC"/>
        </w:rPr>
        <w:t>BIRLA INSTITUTE OF TECHNOLOGY AND SCIENCE PILANI</w:t>
      </w:r>
      <w:r>
        <w:rPr>
          <w:color w:val="1154CC"/>
          <w:spacing w:val="-40"/>
          <w:u w:val="single" w:color="1154CC"/>
        </w:rPr>
        <w:t xml:space="preserve"> </w:t>
      </w:r>
      <w:r>
        <w:rPr>
          <w:color w:val="1154CC"/>
          <w:u w:val="single" w:color="1154CC"/>
        </w:rPr>
        <w:t>(Rajasthan)</w:t>
      </w:r>
      <w:r>
        <w:rPr>
          <w:color w:val="1154CC"/>
          <w:spacing w:val="-6"/>
          <w:u w:val="single" w:color="1154CC"/>
        </w:rPr>
        <w:t xml:space="preserve"> </w:t>
      </w:r>
      <w:r>
        <w:rPr>
          <w:color w:val="1154CC"/>
          <w:u w:val="single" w:color="1154CC"/>
        </w:rPr>
        <w:t>India</w:t>
      </w:r>
      <w:r>
        <w:rPr>
          <w:color w:val="1154CC"/>
        </w:rPr>
        <w:tab/>
      </w:r>
      <w:r>
        <w:t>0</w:t>
      </w:r>
    </w:p>
    <w:p w:rsidR="003176EF" w:rsidRDefault="003176EF">
      <w:pPr>
        <w:pStyle w:val="BodyText"/>
        <w:spacing w:before="2"/>
      </w:pPr>
    </w:p>
    <w:p w:rsidR="003176EF" w:rsidRDefault="003D2AE5">
      <w:pPr>
        <w:pStyle w:val="BodyText"/>
        <w:tabs>
          <w:tab w:val="left" w:pos="8884"/>
        </w:tabs>
        <w:spacing w:before="1"/>
        <w:ind w:left="475"/>
      </w:pPr>
      <w:r>
        <w:rPr>
          <w:color w:val="1154CC"/>
          <w:u w:val="single" w:color="1154CC"/>
        </w:rPr>
        <w:t>Contents</w:t>
      </w:r>
      <w:r w:rsidR="00815E0A">
        <w:rPr>
          <w:color w:val="1154CC"/>
        </w:rPr>
        <w:tab/>
      </w:r>
      <w:r w:rsidR="00815E0A">
        <w:t>0</w:t>
      </w:r>
    </w:p>
    <w:sdt>
      <w:sdtPr>
        <w:id w:val="823245881"/>
        <w:docPartObj>
          <w:docPartGallery w:val="Table of Contents"/>
          <w:docPartUnique/>
        </w:docPartObj>
      </w:sdtPr>
      <w:sdtEndPr/>
      <w:sdtContent>
        <w:p w:rsidR="003176EF" w:rsidRDefault="00815E0A">
          <w:pPr>
            <w:pStyle w:val="TOC1"/>
            <w:tabs>
              <w:tab w:val="right" w:pos="9006"/>
            </w:tabs>
            <w:spacing w:before="255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04" w:history="1">
            <w:r>
              <w:rPr>
                <w:color w:val="1154CC"/>
                <w:u w:val="single" w:color="1154CC"/>
              </w:rPr>
              <w:t>Introduction</w:t>
            </w:r>
            <w:r>
              <w:rPr>
                <w:color w:val="1154CC"/>
              </w:rPr>
              <w:tab/>
            </w:r>
            <w:r>
              <w:t>3</w:t>
            </w:r>
          </w:hyperlink>
        </w:p>
        <w:p w:rsidR="003176EF" w:rsidRDefault="00A421B5">
          <w:pPr>
            <w:pStyle w:val="TOC1"/>
            <w:tabs>
              <w:tab w:val="right" w:pos="9006"/>
            </w:tabs>
          </w:pPr>
          <w:hyperlink w:anchor="_TOC_250003" w:history="1">
            <w:r w:rsidR="00815E0A">
              <w:rPr>
                <w:color w:val="1154CC"/>
                <w:u w:val="single" w:color="1154CC"/>
              </w:rPr>
              <w:t>Scope</w:t>
            </w:r>
            <w:r w:rsidR="00815E0A">
              <w:rPr>
                <w:color w:val="1154CC"/>
                <w:spacing w:val="-2"/>
                <w:u w:val="single" w:color="1154CC"/>
              </w:rPr>
              <w:t xml:space="preserve"> </w:t>
            </w:r>
            <w:r w:rsidR="00815E0A">
              <w:rPr>
                <w:color w:val="1154CC"/>
                <w:u w:val="single" w:color="1154CC"/>
              </w:rPr>
              <w:t>of</w:t>
            </w:r>
            <w:r w:rsidR="00815E0A">
              <w:rPr>
                <w:color w:val="1154CC"/>
                <w:spacing w:val="-1"/>
                <w:u w:val="single" w:color="1154CC"/>
              </w:rPr>
              <w:t xml:space="preserve"> </w:t>
            </w:r>
            <w:r w:rsidR="00815E0A">
              <w:rPr>
                <w:color w:val="1154CC"/>
                <w:u w:val="single" w:color="1154CC"/>
              </w:rPr>
              <w:t>work</w:t>
            </w:r>
            <w:r w:rsidR="00815E0A">
              <w:rPr>
                <w:color w:val="1154CC"/>
              </w:rPr>
              <w:tab/>
            </w:r>
            <w:r w:rsidR="00815E0A">
              <w:t>4</w:t>
            </w:r>
          </w:hyperlink>
        </w:p>
        <w:p w:rsidR="003176EF" w:rsidRDefault="00A421B5">
          <w:pPr>
            <w:pStyle w:val="TOC1"/>
            <w:tabs>
              <w:tab w:val="right" w:pos="9006"/>
            </w:tabs>
          </w:pPr>
          <w:hyperlink w:anchor="_TOC_250002" w:history="1">
            <w:r w:rsidR="00815E0A">
              <w:rPr>
                <w:color w:val="1154CC"/>
                <w:u w:val="single" w:color="1154CC"/>
              </w:rPr>
              <w:t>Methodology</w:t>
            </w:r>
            <w:r w:rsidR="00815E0A">
              <w:rPr>
                <w:color w:val="1154CC"/>
                <w:spacing w:val="-2"/>
                <w:u w:val="single" w:color="1154CC"/>
              </w:rPr>
              <w:t xml:space="preserve"> </w:t>
            </w:r>
            <w:r w:rsidR="00815E0A">
              <w:rPr>
                <w:color w:val="1154CC"/>
                <w:u w:val="single" w:color="1154CC"/>
              </w:rPr>
              <w:t>Used</w:t>
            </w:r>
            <w:r w:rsidR="00815E0A">
              <w:rPr>
                <w:color w:val="1154CC"/>
              </w:rPr>
              <w:tab/>
            </w:r>
            <w:r w:rsidR="00815E0A">
              <w:t>5</w:t>
            </w:r>
          </w:hyperlink>
        </w:p>
        <w:p w:rsidR="003176EF" w:rsidRDefault="00A421B5">
          <w:pPr>
            <w:pStyle w:val="TOC1"/>
            <w:tabs>
              <w:tab w:val="right" w:pos="9006"/>
            </w:tabs>
            <w:spacing w:before="255"/>
          </w:pPr>
          <w:hyperlink w:anchor="_TOC_250001" w:history="1">
            <w:r w:rsidR="00815E0A">
              <w:rPr>
                <w:color w:val="1154CC"/>
                <w:u w:val="single" w:color="1154CC"/>
              </w:rPr>
              <w:t>Benefits expected from</w:t>
            </w:r>
            <w:r w:rsidR="00815E0A">
              <w:rPr>
                <w:color w:val="1154CC"/>
                <w:spacing w:val="-4"/>
                <w:u w:val="single" w:color="1154CC"/>
              </w:rPr>
              <w:t xml:space="preserve"> </w:t>
            </w:r>
            <w:r w:rsidR="00815E0A">
              <w:rPr>
                <w:color w:val="1154CC"/>
                <w:u w:val="single" w:color="1154CC"/>
              </w:rPr>
              <w:t>the</w:t>
            </w:r>
            <w:r w:rsidR="00815E0A">
              <w:rPr>
                <w:color w:val="1154CC"/>
                <w:spacing w:val="-1"/>
                <w:u w:val="single" w:color="1154CC"/>
              </w:rPr>
              <w:t xml:space="preserve"> </w:t>
            </w:r>
            <w:r w:rsidR="00815E0A">
              <w:rPr>
                <w:color w:val="1154CC"/>
                <w:u w:val="single" w:color="1154CC"/>
              </w:rPr>
              <w:t>work</w:t>
            </w:r>
            <w:r w:rsidR="00815E0A">
              <w:rPr>
                <w:color w:val="1154CC"/>
              </w:rPr>
              <w:tab/>
            </w:r>
            <w:r w:rsidR="00815E0A">
              <w:t>6</w:t>
            </w:r>
          </w:hyperlink>
        </w:p>
        <w:p w:rsidR="003176EF" w:rsidRDefault="00A421B5">
          <w:pPr>
            <w:pStyle w:val="TOC1"/>
            <w:tabs>
              <w:tab w:val="right" w:pos="9006"/>
            </w:tabs>
          </w:pPr>
          <w:hyperlink w:anchor="_TOC_250000" w:history="1">
            <w:r w:rsidR="00815E0A">
              <w:rPr>
                <w:color w:val="1154CC"/>
                <w:u w:val="single" w:color="1154CC"/>
              </w:rPr>
              <w:t>Plan</w:t>
            </w:r>
            <w:r w:rsidR="00815E0A">
              <w:rPr>
                <w:color w:val="1154CC"/>
                <w:spacing w:val="-2"/>
                <w:u w:val="single" w:color="1154CC"/>
              </w:rPr>
              <w:t xml:space="preserve"> </w:t>
            </w:r>
            <w:r w:rsidR="00815E0A">
              <w:rPr>
                <w:color w:val="1154CC"/>
                <w:u w:val="single" w:color="1154CC"/>
              </w:rPr>
              <w:t>of</w:t>
            </w:r>
            <w:r w:rsidR="00815E0A">
              <w:rPr>
                <w:color w:val="1154CC"/>
                <w:spacing w:val="-1"/>
                <w:u w:val="single" w:color="1154CC"/>
              </w:rPr>
              <w:t xml:space="preserve"> </w:t>
            </w:r>
            <w:r w:rsidR="00815E0A">
              <w:rPr>
                <w:color w:val="1154CC"/>
                <w:u w:val="single" w:color="1154CC"/>
              </w:rPr>
              <w:t>work:</w:t>
            </w:r>
            <w:r w:rsidR="00815E0A">
              <w:rPr>
                <w:color w:val="1154CC"/>
              </w:rPr>
              <w:tab/>
            </w:r>
            <w:r w:rsidR="00815E0A">
              <w:t>7</w:t>
            </w:r>
          </w:hyperlink>
        </w:p>
        <w:p w:rsidR="003176EF" w:rsidRDefault="00815E0A">
          <w:r>
            <w:fldChar w:fldCharType="end"/>
          </w:r>
        </w:p>
      </w:sdtContent>
    </w:sdt>
    <w:p w:rsidR="003176EF" w:rsidRDefault="003176EF">
      <w:pPr>
        <w:sectPr w:rsidR="003176EF" w:rsidSect="000D3C3E">
          <w:pgSz w:w="11880" w:h="16820"/>
          <w:pgMar w:top="960" w:right="940" w:bottom="1320" w:left="1320" w:header="131" w:footer="1123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176EF" w:rsidRDefault="003176EF">
      <w:pPr>
        <w:pStyle w:val="BodyText"/>
        <w:rPr>
          <w:sz w:val="44"/>
        </w:rPr>
      </w:pPr>
    </w:p>
    <w:p w:rsidR="003176EF" w:rsidRDefault="00815E0A">
      <w:pPr>
        <w:pStyle w:val="Heading1"/>
        <w:spacing w:before="359"/>
      </w:pPr>
      <w:bookmarkStart w:id="1" w:name="_TOC_250004"/>
      <w:bookmarkEnd w:id="1"/>
      <w:r>
        <w:t>Introduction</w:t>
      </w:r>
    </w:p>
    <w:p w:rsidR="000C000F" w:rsidRDefault="000C000F" w:rsidP="000C000F">
      <w:pPr>
        <w:pStyle w:val="BodyText"/>
        <w:spacing w:before="217" w:line="283" w:lineRule="auto"/>
        <w:ind w:left="116" w:right="529"/>
        <w:jc w:val="both"/>
      </w:pPr>
      <w:r>
        <w:t xml:space="preserve">This Application will provide user friendly User Interface to the tester which will test Banking Applications and it will generate </w:t>
      </w:r>
      <w:r w:rsidR="0034708A">
        <w:t>report</w:t>
      </w:r>
      <w:r>
        <w:t xml:space="preserve"> containing logs</w:t>
      </w:r>
      <w:r w:rsidR="0034708A">
        <w:t xml:space="preserve"> in a </w:t>
      </w:r>
      <w:r w:rsidR="0092198A">
        <w:t>well-documented</w:t>
      </w:r>
      <w:r>
        <w:t xml:space="preserve"> format.</w:t>
      </w:r>
    </w:p>
    <w:p w:rsidR="00A15154" w:rsidRDefault="00A15154" w:rsidP="000C000F">
      <w:pPr>
        <w:pStyle w:val="BodyText"/>
        <w:spacing w:before="217" w:line="283" w:lineRule="auto"/>
        <w:ind w:left="116" w:right="529"/>
        <w:jc w:val="both"/>
      </w:pPr>
      <w:r>
        <w:t>Application will help to reduce the number of bugs found in later phase of software life cycle.</w:t>
      </w:r>
    </w:p>
    <w:p w:rsidR="003176EF" w:rsidRDefault="003176EF">
      <w:pPr>
        <w:pStyle w:val="BodyText"/>
        <w:spacing w:before="2"/>
        <w:rPr>
          <w:sz w:val="26"/>
        </w:rPr>
      </w:pPr>
    </w:p>
    <w:p w:rsidR="003176EF" w:rsidRDefault="00815E0A">
      <w:pPr>
        <w:pStyle w:val="BodyText"/>
        <w:spacing w:before="1" w:line="283" w:lineRule="auto"/>
        <w:ind w:left="116" w:right="738"/>
        <w:jc w:val="both"/>
      </w:pPr>
      <w:r>
        <w:t>Most</w:t>
      </w:r>
      <w:r>
        <w:rPr>
          <w:spacing w:val="-6"/>
        </w:rPr>
        <w:t xml:space="preserve"> </w:t>
      </w:r>
      <w:r>
        <w:t>importantly,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help</w:t>
      </w:r>
      <w:r w:rsidR="000C000F">
        <w:rPr>
          <w:spacing w:val="-5"/>
        </w:rPr>
        <w:t xml:space="preserve"> manual</w:t>
      </w:r>
      <w:r>
        <w:rPr>
          <w:spacing w:val="-6"/>
        </w:rPr>
        <w:t xml:space="preserve"> </w:t>
      </w:r>
      <w:r w:rsidR="000C000F">
        <w:t>testers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facilities</w:t>
      </w:r>
      <w:r>
        <w:rPr>
          <w:spacing w:val="-6"/>
        </w:rPr>
        <w:t xml:space="preserve"> </w:t>
      </w:r>
      <w:r w:rsidR="000C000F">
        <w:t>them to</w:t>
      </w:r>
      <w:r>
        <w:rPr>
          <w:spacing w:val="-5"/>
        </w:rPr>
        <w:t xml:space="preserve"> </w:t>
      </w:r>
      <w:r w:rsidR="000C000F">
        <w:t>execute large</w:t>
      </w:r>
      <w:r>
        <w:rPr>
          <w:spacing w:val="-5"/>
        </w:rPr>
        <w:t xml:space="preserve"> </w:t>
      </w:r>
      <w:r>
        <w:t xml:space="preserve">number of </w:t>
      </w:r>
      <w:r w:rsidR="000C000F">
        <w:t xml:space="preserve">test cases in short period of time. This will increase the </w:t>
      </w:r>
      <w:r>
        <w:t>efficiency and productivity</w:t>
      </w:r>
      <w:r w:rsidR="007E7DE8">
        <w:t xml:space="preserve"> of testers, hence will reduce</w:t>
      </w:r>
      <w:r>
        <w:t xml:space="preserve"> the </w:t>
      </w:r>
      <w:r w:rsidR="007E7DE8">
        <w:t>project</w:t>
      </w:r>
      <w:r>
        <w:t xml:space="preserve">’s </w:t>
      </w:r>
      <w:r w:rsidR="007E7DE8">
        <w:t>overall cost</w:t>
      </w:r>
      <w:r>
        <w:t>.</w:t>
      </w:r>
    </w:p>
    <w:p w:rsidR="003176EF" w:rsidRDefault="003176EF">
      <w:pPr>
        <w:spacing w:line="283" w:lineRule="auto"/>
        <w:jc w:val="both"/>
        <w:sectPr w:rsidR="003176EF" w:rsidSect="000D3C3E">
          <w:pgSz w:w="11880" w:h="16820"/>
          <w:pgMar w:top="960" w:right="940" w:bottom="1320" w:left="1320" w:header="131" w:footer="1123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176EF" w:rsidRDefault="003176EF">
      <w:pPr>
        <w:pStyle w:val="BodyText"/>
        <w:rPr>
          <w:sz w:val="20"/>
        </w:rPr>
      </w:pPr>
    </w:p>
    <w:p w:rsidR="003176EF" w:rsidRDefault="003176EF">
      <w:pPr>
        <w:pStyle w:val="BodyText"/>
        <w:rPr>
          <w:sz w:val="20"/>
        </w:rPr>
      </w:pPr>
    </w:p>
    <w:p w:rsidR="003176EF" w:rsidRDefault="003176EF">
      <w:pPr>
        <w:pStyle w:val="BodyText"/>
        <w:spacing w:before="8"/>
        <w:rPr>
          <w:sz w:val="27"/>
        </w:rPr>
      </w:pPr>
    </w:p>
    <w:p w:rsidR="003176EF" w:rsidRDefault="00815E0A">
      <w:pPr>
        <w:pStyle w:val="Heading1"/>
      </w:pPr>
      <w:bookmarkStart w:id="2" w:name="_TOC_250003"/>
      <w:bookmarkEnd w:id="2"/>
      <w:r>
        <w:t>Scope of work</w:t>
      </w:r>
    </w:p>
    <w:p w:rsidR="00805EBD" w:rsidRDefault="00815E0A" w:rsidP="00805EBD">
      <w:pPr>
        <w:pStyle w:val="BodyText"/>
        <w:numPr>
          <w:ilvl w:val="0"/>
          <w:numId w:val="2"/>
        </w:numPr>
        <w:spacing w:before="218" w:after="240"/>
        <w:ind w:right="572"/>
        <w:jc w:val="both"/>
      </w:pPr>
      <w:r>
        <w:t>The primary objective of this project is to minimize the physic</w:t>
      </w:r>
      <w:r w:rsidR="00805EBD">
        <w:t>al efforts and improve the tester</w:t>
      </w:r>
      <w:r>
        <w:t xml:space="preserve"> productivity.</w:t>
      </w:r>
    </w:p>
    <w:p w:rsidR="00805EBD" w:rsidRDefault="00805EBD" w:rsidP="00805EBD">
      <w:pPr>
        <w:pStyle w:val="BodyText"/>
        <w:numPr>
          <w:ilvl w:val="0"/>
          <w:numId w:val="2"/>
        </w:numPr>
        <w:spacing w:before="218" w:after="240"/>
        <w:ind w:right="572"/>
        <w:jc w:val="both"/>
      </w:pPr>
      <w:r>
        <w:t>This project will generate test report in a well-documented format which can be referred in future as well.</w:t>
      </w:r>
    </w:p>
    <w:p w:rsidR="00805EBD" w:rsidRDefault="00805EBD" w:rsidP="00805EBD">
      <w:pPr>
        <w:pStyle w:val="BodyText"/>
        <w:numPr>
          <w:ilvl w:val="0"/>
          <w:numId w:val="2"/>
        </w:numPr>
        <w:spacing w:before="218" w:after="240"/>
        <w:ind w:right="572"/>
        <w:jc w:val="both"/>
      </w:pPr>
      <w:r>
        <w:t>This project will reduce the manual error done while testing the sensitive applications.</w:t>
      </w:r>
    </w:p>
    <w:p w:rsidR="00805EBD" w:rsidRDefault="00815E0A" w:rsidP="00805EBD">
      <w:pPr>
        <w:pStyle w:val="BodyText"/>
        <w:numPr>
          <w:ilvl w:val="0"/>
          <w:numId w:val="2"/>
        </w:numPr>
        <w:spacing w:before="6" w:after="240"/>
        <w:jc w:val="both"/>
      </w:pPr>
      <w:r>
        <w:t xml:space="preserve">This project will also help to track the </w:t>
      </w:r>
      <w:r w:rsidR="00CB0475">
        <w:t xml:space="preserve">bugs and defects found </w:t>
      </w:r>
      <w:r w:rsidR="00805EBD">
        <w:t>most often.</w:t>
      </w:r>
    </w:p>
    <w:p w:rsidR="003176EF" w:rsidRDefault="00815E0A" w:rsidP="00805EBD">
      <w:pPr>
        <w:pStyle w:val="BodyText"/>
        <w:numPr>
          <w:ilvl w:val="0"/>
          <w:numId w:val="2"/>
        </w:numPr>
        <w:spacing w:before="41" w:after="240"/>
        <w:jc w:val="both"/>
      </w:pPr>
      <w:r>
        <w:t xml:space="preserve">This project is a step towards saving time on </w:t>
      </w:r>
      <w:r w:rsidR="00A15154">
        <w:t>testing application</w:t>
      </w:r>
      <w:r>
        <w:t>.</w:t>
      </w:r>
    </w:p>
    <w:p w:rsidR="00805EBD" w:rsidRDefault="00805EBD" w:rsidP="00805EBD">
      <w:pPr>
        <w:pStyle w:val="BodyText"/>
        <w:spacing w:before="41"/>
        <w:ind w:left="720"/>
      </w:pPr>
    </w:p>
    <w:p w:rsidR="00805EBD" w:rsidRDefault="00805EBD" w:rsidP="00805EBD">
      <w:pPr>
        <w:pStyle w:val="BodyText"/>
        <w:spacing w:before="41"/>
        <w:ind w:left="475" w:firstLine="720"/>
      </w:pPr>
    </w:p>
    <w:p w:rsidR="003176EF" w:rsidRDefault="003176EF">
      <w:pPr>
        <w:pStyle w:val="BodyText"/>
        <w:spacing w:before="41" w:line="278" w:lineRule="auto"/>
        <w:ind w:left="834" w:right="572" w:hanging="360"/>
      </w:pPr>
    </w:p>
    <w:p w:rsidR="003176EF" w:rsidRDefault="003176EF">
      <w:pPr>
        <w:spacing w:line="278" w:lineRule="auto"/>
        <w:sectPr w:rsidR="003176EF" w:rsidSect="000D3C3E">
          <w:pgSz w:w="11880" w:h="16820"/>
          <w:pgMar w:top="960" w:right="940" w:bottom="1320" w:left="1320" w:header="131" w:footer="1123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176EF" w:rsidRDefault="003176EF">
      <w:pPr>
        <w:pStyle w:val="BodyText"/>
        <w:rPr>
          <w:sz w:val="20"/>
        </w:rPr>
      </w:pPr>
    </w:p>
    <w:p w:rsidR="003176EF" w:rsidRDefault="003176EF">
      <w:pPr>
        <w:pStyle w:val="BodyText"/>
        <w:rPr>
          <w:sz w:val="20"/>
        </w:rPr>
      </w:pPr>
    </w:p>
    <w:p w:rsidR="003176EF" w:rsidRDefault="003176EF">
      <w:pPr>
        <w:pStyle w:val="BodyText"/>
        <w:spacing w:before="8"/>
        <w:rPr>
          <w:sz w:val="27"/>
        </w:rPr>
      </w:pPr>
    </w:p>
    <w:p w:rsidR="003176EF" w:rsidRDefault="00815E0A">
      <w:pPr>
        <w:pStyle w:val="Heading1"/>
      </w:pPr>
      <w:bookmarkStart w:id="3" w:name="_TOC_250002"/>
      <w:bookmarkEnd w:id="3"/>
      <w:r>
        <w:t>Methodology Used</w:t>
      </w:r>
    </w:p>
    <w:p w:rsidR="003176EF" w:rsidRDefault="00815E0A">
      <w:pPr>
        <w:pStyle w:val="BodyText"/>
        <w:spacing w:before="218" w:line="283" w:lineRule="auto"/>
        <w:ind w:left="116"/>
      </w:pPr>
      <w:r>
        <w:t>As this work involves extensive study</w:t>
      </w:r>
      <w:r w:rsidR="00997269">
        <w:t xml:space="preserve"> of Bank functionalities and testing tools</w:t>
      </w:r>
      <w:r>
        <w:t>, following are the steps to achieve the required understanding:</w:t>
      </w:r>
    </w:p>
    <w:p w:rsidR="003176EF" w:rsidRDefault="003176EF">
      <w:pPr>
        <w:pStyle w:val="BodyText"/>
        <w:spacing w:before="1"/>
        <w:rPr>
          <w:sz w:val="26"/>
        </w:rPr>
      </w:pPr>
    </w:p>
    <w:p w:rsidR="003176EF" w:rsidRDefault="00D74528" w:rsidP="0092198A">
      <w:pPr>
        <w:pStyle w:val="BodyText"/>
        <w:numPr>
          <w:ilvl w:val="0"/>
          <w:numId w:val="6"/>
        </w:numPr>
        <w:spacing w:before="1" w:line="278" w:lineRule="auto"/>
        <w:ind w:right="572"/>
      </w:pPr>
      <w:r>
        <w:t>Referring to</w:t>
      </w:r>
      <w:r w:rsidR="00805EBD">
        <w:t xml:space="preserve"> Bank A</w:t>
      </w:r>
      <w:r w:rsidR="00781116">
        <w:t>p</w:t>
      </w:r>
      <w:r w:rsidR="00805EBD">
        <w:t>plication</w:t>
      </w:r>
      <w:r w:rsidR="00781116">
        <w:t xml:space="preserve"> used in the project</w:t>
      </w:r>
      <w:r>
        <w:t xml:space="preserve"> and create a dummy similar Application</w:t>
      </w:r>
      <w:r w:rsidR="00781116">
        <w:t>.</w:t>
      </w:r>
    </w:p>
    <w:p w:rsidR="003176EF" w:rsidRDefault="00815E0A" w:rsidP="0092198A">
      <w:pPr>
        <w:pStyle w:val="BodyText"/>
        <w:numPr>
          <w:ilvl w:val="0"/>
          <w:numId w:val="6"/>
        </w:numPr>
        <w:spacing w:before="5"/>
      </w:pPr>
      <w:r>
        <w:t xml:space="preserve">Study of all </w:t>
      </w:r>
      <w:r w:rsidR="00781116">
        <w:t xml:space="preserve">banking </w:t>
      </w:r>
      <w:r>
        <w:t>functionality</w:t>
      </w:r>
      <w:r w:rsidR="00781116">
        <w:t xml:space="preserve"> used in Bank Application</w:t>
      </w:r>
      <w:r>
        <w:t>.</w:t>
      </w:r>
    </w:p>
    <w:p w:rsidR="003176EF" w:rsidRDefault="00781116" w:rsidP="0092198A">
      <w:pPr>
        <w:pStyle w:val="BodyText"/>
        <w:numPr>
          <w:ilvl w:val="0"/>
          <w:numId w:val="6"/>
        </w:numPr>
        <w:spacing w:before="41" w:line="278" w:lineRule="auto"/>
        <w:ind w:right="572"/>
      </w:pPr>
      <w:r>
        <w:t>Analyzing</w:t>
      </w:r>
      <w:r w:rsidR="00815E0A">
        <w:t xml:space="preserve"> the individual</w:t>
      </w:r>
      <w:r>
        <w:t xml:space="preserve"> functionality of each application and understanding the testing </w:t>
      </w:r>
      <w:r w:rsidR="00815E0A">
        <w:t>requirement</w:t>
      </w:r>
      <w:r>
        <w:t>s</w:t>
      </w:r>
      <w:r w:rsidR="00815E0A">
        <w:t>.</w:t>
      </w:r>
    </w:p>
    <w:p w:rsidR="00781116" w:rsidRDefault="00D74528" w:rsidP="0092198A">
      <w:pPr>
        <w:pStyle w:val="BodyText"/>
        <w:numPr>
          <w:ilvl w:val="0"/>
          <w:numId w:val="6"/>
        </w:numPr>
        <w:spacing w:before="41" w:line="278" w:lineRule="auto"/>
        <w:ind w:right="572"/>
      </w:pPr>
      <w:r>
        <w:t>Creating test case to automate the manual process used to test the Application.</w:t>
      </w:r>
    </w:p>
    <w:p w:rsidR="00D74528" w:rsidRDefault="00D74528" w:rsidP="0092198A">
      <w:pPr>
        <w:pStyle w:val="BodyText"/>
        <w:numPr>
          <w:ilvl w:val="0"/>
          <w:numId w:val="6"/>
        </w:numPr>
        <w:spacing w:before="41" w:line="278" w:lineRule="auto"/>
        <w:ind w:right="572"/>
      </w:pPr>
      <w:r>
        <w:t xml:space="preserve">Executing the </w:t>
      </w:r>
      <w:r w:rsidR="00DF082D">
        <w:t>test case</w:t>
      </w:r>
      <w:r w:rsidR="00625EB1">
        <w:t>,</w:t>
      </w:r>
      <w:r>
        <w:t xml:space="preserve"> generating reports in documented format.</w:t>
      </w:r>
    </w:p>
    <w:p w:rsidR="003176EF" w:rsidRDefault="003176EF" w:rsidP="0092198A">
      <w:pPr>
        <w:spacing w:line="280" w:lineRule="auto"/>
        <w:jc w:val="both"/>
      </w:pPr>
    </w:p>
    <w:p w:rsidR="00781116" w:rsidRDefault="00781116" w:rsidP="00781116">
      <w:pPr>
        <w:pStyle w:val="ListParagraph"/>
        <w:numPr>
          <w:ilvl w:val="0"/>
          <w:numId w:val="3"/>
        </w:numPr>
        <w:spacing w:line="280" w:lineRule="auto"/>
        <w:jc w:val="both"/>
        <w:sectPr w:rsidR="00781116" w:rsidSect="000D3C3E">
          <w:pgSz w:w="11880" w:h="16820"/>
          <w:pgMar w:top="960" w:right="940" w:bottom="1320" w:left="1320" w:header="131" w:footer="1123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176EF" w:rsidRDefault="003176EF">
      <w:pPr>
        <w:pStyle w:val="BodyText"/>
        <w:rPr>
          <w:sz w:val="20"/>
        </w:rPr>
      </w:pPr>
    </w:p>
    <w:p w:rsidR="003176EF" w:rsidRDefault="003176EF">
      <w:pPr>
        <w:pStyle w:val="BodyText"/>
        <w:rPr>
          <w:sz w:val="20"/>
        </w:rPr>
      </w:pPr>
    </w:p>
    <w:p w:rsidR="003176EF" w:rsidRDefault="003176EF">
      <w:pPr>
        <w:pStyle w:val="BodyText"/>
        <w:spacing w:before="8"/>
        <w:rPr>
          <w:sz w:val="27"/>
        </w:rPr>
      </w:pPr>
    </w:p>
    <w:p w:rsidR="003176EF" w:rsidRDefault="00815E0A">
      <w:pPr>
        <w:pStyle w:val="Heading1"/>
        <w:ind w:left="89" w:right="3776"/>
        <w:jc w:val="center"/>
      </w:pPr>
      <w:bookmarkStart w:id="4" w:name="_TOC_250001"/>
      <w:bookmarkEnd w:id="4"/>
      <w:r>
        <w:t>Benefits expected from the work</w:t>
      </w:r>
    </w:p>
    <w:p w:rsidR="00E3287F" w:rsidRDefault="00E3287F">
      <w:pPr>
        <w:pStyle w:val="Heading1"/>
        <w:ind w:left="89" w:right="3776"/>
        <w:jc w:val="center"/>
      </w:pPr>
    </w:p>
    <w:p w:rsidR="003176EF" w:rsidRDefault="00212F72" w:rsidP="00212F72">
      <w:pPr>
        <w:pStyle w:val="BodyText"/>
        <w:numPr>
          <w:ilvl w:val="2"/>
          <w:numId w:val="4"/>
        </w:numPr>
        <w:spacing w:before="218" w:after="240"/>
      </w:pPr>
      <w:r w:rsidRPr="00913F85">
        <w:t>Helps to</w:t>
      </w:r>
      <w:r w:rsidR="00997269" w:rsidRPr="00913F85">
        <w:t xml:space="preserve"> find bugs in the early</w:t>
      </w:r>
      <w:r w:rsidRPr="00913F85">
        <w:t xml:space="preserve"> stages of software development</w:t>
      </w:r>
      <w:r w:rsidR="00997269" w:rsidRPr="00913F85">
        <w:t>.</w:t>
      </w:r>
      <w:r w:rsidR="00997269">
        <w:t xml:space="preserve"> </w:t>
      </w:r>
      <w:r w:rsidR="00DF082D">
        <w:t xml:space="preserve"> </w:t>
      </w:r>
    </w:p>
    <w:p w:rsidR="00E3287F" w:rsidRPr="00913F85" w:rsidRDefault="00E3287F" w:rsidP="00212F72">
      <w:pPr>
        <w:pStyle w:val="BodyText"/>
        <w:numPr>
          <w:ilvl w:val="2"/>
          <w:numId w:val="4"/>
        </w:numPr>
        <w:spacing w:before="218" w:after="240"/>
      </w:pPr>
      <w:r w:rsidRPr="00913F85">
        <w:t>Higher Overall Test Coverage</w:t>
      </w:r>
    </w:p>
    <w:p w:rsidR="00212F72" w:rsidRDefault="00212F72" w:rsidP="00212F72">
      <w:pPr>
        <w:pStyle w:val="BodyText"/>
        <w:numPr>
          <w:ilvl w:val="2"/>
          <w:numId w:val="4"/>
        </w:numPr>
        <w:spacing w:before="41" w:after="240"/>
      </w:pPr>
      <w:r w:rsidRPr="00913F85">
        <w:t>Reduces expenses and working hours to fix these problems</w:t>
      </w:r>
      <w:r>
        <w:t xml:space="preserve"> </w:t>
      </w:r>
    </w:p>
    <w:p w:rsidR="00212F72" w:rsidRPr="00E3287F" w:rsidRDefault="00212F72" w:rsidP="00212F72">
      <w:pPr>
        <w:pStyle w:val="BodyText"/>
        <w:numPr>
          <w:ilvl w:val="2"/>
          <w:numId w:val="4"/>
        </w:numPr>
        <w:spacing w:before="41" w:after="240"/>
      </w:pPr>
      <w:r w:rsidRPr="00913F85">
        <w:t>Increases the overall software efficiency and ensures robust software quality</w:t>
      </w:r>
      <w:r w:rsidR="00E3287F" w:rsidRPr="00913F85">
        <w:t>.</w:t>
      </w:r>
    </w:p>
    <w:p w:rsidR="00E3287F" w:rsidRPr="00913F85" w:rsidRDefault="00E3287F" w:rsidP="00212F72">
      <w:pPr>
        <w:pStyle w:val="BodyText"/>
        <w:numPr>
          <w:ilvl w:val="2"/>
          <w:numId w:val="4"/>
        </w:numPr>
        <w:spacing w:before="41" w:after="240"/>
      </w:pPr>
      <w:r w:rsidRPr="00913F85">
        <w:t>reduce the time-to-market of an application</w:t>
      </w:r>
    </w:p>
    <w:p w:rsidR="003176EF" w:rsidRPr="00913F85" w:rsidRDefault="00E3287F" w:rsidP="00E3287F">
      <w:pPr>
        <w:pStyle w:val="BodyText"/>
        <w:numPr>
          <w:ilvl w:val="2"/>
          <w:numId w:val="4"/>
        </w:numPr>
        <w:spacing w:before="41" w:after="240"/>
      </w:pPr>
      <w:r w:rsidRPr="00913F85">
        <w:t>Maintains Information Security.</w:t>
      </w:r>
    </w:p>
    <w:p w:rsidR="00E3287F" w:rsidRDefault="00E3287F" w:rsidP="00E3287F">
      <w:pPr>
        <w:pStyle w:val="BodyText"/>
        <w:spacing w:before="41" w:after="240"/>
        <w:rPr>
          <w:rStyle w:val="Strong"/>
          <w:rFonts w:ascii="Lato" w:hAnsi="Lato"/>
          <w:b w:val="0"/>
          <w:color w:val="000000"/>
          <w:sz w:val="21"/>
          <w:szCs w:val="21"/>
          <w:shd w:val="clear" w:color="auto" w:fill="FFFFFF"/>
        </w:rPr>
      </w:pPr>
    </w:p>
    <w:p w:rsidR="00E3287F" w:rsidRDefault="00E3287F" w:rsidP="00E3287F">
      <w:pPr>
        <w:pStyle w:val="BodyText"/>
        <w:numPr>
          <w:ilvl w:val="0"/>
          <w:numId w:val="5"/>
        </w:numPr>
        <w:spacing w:before="41" w:after="240"/>
        <w:sectPr w:rsidR="00E3287F" w:rsidSect="000D3C3E">
          <w:pgSz w:w="11880" w:h="16820"/>
          <w:pgMar w:top="960" w:right="940" w:bottom="1320" w:left="1320" w:header="131" w:footer="1123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176EF" w:rsidRDefault="003176EF">
      <w:pPr>
        <w:pStyle w:val="BodyText"/>
        <w:rPr>
          <w:sz w:val="20"/>
        </w:rPr>
      </w:pPr>
    </w:p>
    <w:p w:rsidR="003176EF" w:rsidRDefault="003176EF">
      <w:pPr>
        <w:pStyle w:val="BodyText"/>
        <w:rPr>
          <w:sz w:val="20"/>
        </w:rPr>
      </w:pPr>
    </w:p>
    <w:p w:rsidR="003176EF" w:rsidRDefault="003176EF">
      <w:pPr>
        <w:pStyle w:val="BodyText"/>
        <w:spacing w:before="8"/>
        <w:rPr>
          <w:sz w:val="27"/>
        </w:rPr>
      </w:pPr>
    </w:p>
    <w:p w:rsidR="003176EF" w:rsidRDefault="00815E0A">
      <w:pPr>
        <w:pStyle w:val="Heading1"/>
      </w:pPr>
      <w:bookmarkStart w:id="5" w:name="_TOC_250000"/>
      <w:bookmarkEnd w:id="5"/>
      <w:r>
        <w:t>Plan of work:</w:t>
      </w:r>
    </w:p>
    <w:p w:rsidR="003176EF" w:rsidRDefault="003176EF">
      <w:pPr>
        <w:pStyle w:val="BodyText"/>
        <w:rPr>
          <w:sz w:val="20"/>
        </w:rPr>
      </w:pPr>
    </w:p>
    <w:p w:rsidR="003176EF" w:rsidRDefault="003176EF">
      <w:pPr>
        <w:pStyle w:val="BodyText"/>
        <w:spacing w:before="4" w:after="1"/>
        <w:rPr>
          <w:sz w:val="23"/>
        </w:rPr>
      </w:pPr>
    </w:p>
    <w:tbl>
      <w:tblPr>
        <w:tblW w:w="0" w:type="auto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935"/>
        <w:gridCol w:w="1435"/>
        <w:gridCol w:w="3846"/>
      </w:tblGrid>
      <w:tr w:rsidR="003176EF" w:rsidTr="0030478C">
        <w:trPr>
          <w:trHeight w:val="1556"/>
        </w:trPr>
        <w:tc>
          <w:tcPr>
            <w:tcW w:w="778" w:type="dxa"/>
            <w:shd w:val="clear" w:color="auto" w:fill="4985E8"/>
          </w:tcPr>
          <w:p w:rsidR="003176EF" w:rsidRDefault="00815E0A">
            <w:pPr>
              <w:pStyle w:val="TableParagraph"/>
              <w:ind w:left="112"/>
              <w:rPr>
                <w:b/>
              </w:rPr>
            </w:pPr>
            <w:r>
              <w:rPr>
                <w:b/>
                <w:color w:val="FFFFFF"/>
              </w:rPr>
              <w:t>S.</w:t>
            </w:r>
          </w:p>
          <w:p w:rsidR="003176EF" w:rsidRDefault="00815E0A">
            <w:pPr>
              <w:pStyle w:val="TableParagraph"/>
              <w:spacing w:before="17"/>
              <w:ind w:left="112"/>
              <w:rPr>
                <w:b/>
              </w:rPr>
            </w:pPr>
            <w:r>
              <w:rPr>
                <w:b/>
                <w:color w:val="FFFFFF"/>
              </w:rPr>
              <w:t>No</w:t>
            </w:r>
          </w:p>
        </w:tc>
        <w:tc>
          <w:tcPr>
            <w:tcW w:w="2935" w:type="dxa"/>
            <w:shd w:val="clear" w:color="auto" w:fill="4985E8"/>
          </w:tcPr>
          <w:p w:rsidR="003176EF" w:rsidRDefault="00815E0A">
            <w:pPr>
              <w:pStyle w:val="TableParagraph"/>
              <w:ind w:left="112"/>
              <w:rPr>
                <w:b/>
              </w:rPr>
            </w:pPr>
            <w:r>
              <w:rPr>
                <w:b/>
                <w:color w:val="FFFFFF"/>
              </w:rPr>
              <w:t>Task to be done</w:t>
            </w:r>
          </w:p>
        </w:tc>
        <w:tc>
          <w:tcPr>
            <w:tcW w:w="1435" w:type="dxa"/>
            <w:shd w:val="clear" w:color="auto" w:fill="4985E8"/>
          </w:tcPr>
          <w:p w:rsidR="003176EF" w:rsidRDefault="00815E0A" w:rsidP="0030478C">
            <w:pPr>
              <w:pStyle w:val="TableParagraph"/>
              <w:spacing w:line="254" w:lineRule="auto"/>
              <w:ind w:left="111" w:right="116"/>
              <w:rPr>
                <w:b/>
              </w:rPr>
            </w:pPr>
            <w:r>
              <w:rPr>
                <w:b/>
                <w:color w:val="FFFFFF"/>
              </w:rPr>
              <w:t>Planne</w:t>
            </w:r>
            <w:r w:rsidR="0030478C">
              <w:rPr>
                <w:b/>
                <w:color w:val="FFFFFF"/>
              </w:rPr>
              <w:t>d duratio</w:t>
            </w:r>
            <w:r>
              <w:rPr>
                <w:b/>
                <w:color w:val="FFFFFF"/>
              </w:rPr>
              <w:t xml:space="preserve">n </w:t>
            </w:r>
            <w:r>
              <w:rPr>
                <w:b/>
                <w:color w:val="FFFFFF"/>
                <w:w w:val="95"/>
              </w:rPr>
              <w:t>(weeks)</w:t>
            </w:r>
          </w:p>
        </w:tc>
        <w:tc>
          <w:tcPr>
            <w:tcW w:w="3846" w:type="dxa"/>
            <w:shd w:val="clear" w:color="auto" w:fill="4985E8"/>
          </w:tcPr>
          <w:p w:rsidR="003176EF" w:rsidRDefault="00815E0A">
            <w:pPr>
              <w:pStyle w:val="TableParagraph"/>
              <w:spacing w:line="254" w:lineRule="auto"/>
              <w:ind w:left="111" w:right="175"/>
              <w:rPr>
                <w:b/>
              </w:rPr>
            </w:pPr>
            <w:r>
              <w:rPr>
                <w:b/>
                <w:color w:val="FFFFFF"/>
              </w:rPr>
              <w:t>Specific Deliverables in terms of the project</w:t>
            </w:r>
          </w:p>
        </w:tc>
      </w:tr>
      <w:tr w:rsidR="003176EF" w:rsidTr="0030478C">
        <w:trPr>
          <w:trHeight w:val="748"/>
        </w:trPr>
        <w:tc>
          <w:tcPr>
            <w:tcW w:w="778" w:type="dxa"/>
          </w:tcPr>
          <w:p w:rsidR="003176EF" w:rsidRDefault="00815E0A">
            <w:pPr>
              <w:pStyle w:val="TableParagraph"/>
              <w:ind w:left="112"/>
            </w:pPr>
            <w:r>
              <w:rPr>
                <w:w w:val="99"/>
              </w:rPr>
              <w:t>1</w:t>
            </w:r>
          </w:p>
        </w:tc>
        <w:tc>
          <w:tcPr>
            <w:tcW w:w="2935" w:type="dxa"/>
          </w:tcPr>
          <w:p w:rsidR="003176EF" w:rsidRDefault="00815E0A">
            <w:pPr>
              <w:pStyle w:val="TableParagraph"/>
              <w:ind w:left="112"/>
            </w:pPr>
            <w:r>
              <w:t>Requirement Gathering</w:t>
            </w:r>
          </w:p>
        </w:tc>
        <w:tc>
          <w:tcPr>
            <w:tcW w:w="1435" w:type="dxa"/>
          </w:tcPr>
          <w:p w:rsidR="003176EF" w:rsidRDefault="0030478C">
            <w:pPr>
              <w:pStyle w:val="TableParagraph"/>
              <w:ind w:left="111"/>
            </w:pPr>
            <w:r>
              <w:rPr>
                <w:w w:val="99"/>
              </w:rPr>
              <w:t>2</w:t>
            </w:r>
          </w:p>
        </w:tc>
        <w:tc>
          <w:tcPr>
            <w:tcW w:w="3846" w:type="dxa"/>
          </w:tcPr>
          <w:p w:rsidR="003176EF" w:rsidRDefault="00815E0A" w:rsidP="001A31B1">
            <w:pPr>
              <w:pStyle w:val="TableParagraph"/>
              <w:spacing w:line="254" w:lineRule="auto"/>
              <w:ind w:left="111" w:right="175"/>
            </w:pPr>
            <w:r>
              <w:t xml:space="preserve">Gathering information about </w:t>
            </w:r>
            <w:r w:rsidR="001A31B1">
              <w:t>the functionality of banking application</w:t>
            </w:r>
            <w:r>
              <w:t>.</w:t>
            </w:r>
          </w:p>
        </w:tc>
      </w:tr>
      <w:tr w:rsidR="003176EF" w:rsidTr="0030478C">
        <w:trPr>
          <w:trHeight w:val="1017"/>
        </w:trPr>
        <w:tc>
          <w:tcPr>
            <w:tcW w:w="778" w:type="dxa"/>
          </w:tcPr>
          <w:p w:rsidR="003176EF" w:rsidRDefault="00815E0A">
            <w:pPr>
              <w:pStyle w:val="TableParagraph"/>
              <w:ind w:left="112"/>
            </w:pPr>
            <w:r>
              <w:rPr>
                <w:w w:val="99"/>
              </w:rPr>
              <w:t>2</w:t>
            </w:r>
          </w:p>
        </w:tc>
        <w:tc>
          <w:tcPr>
            <w:tcW w:w="2935" w:type="dxa"/>
          </w:tcPr>
          <w:p w:rsidR="003176EF" w:rsidRDefault="00815E0A">
            <w:pPr>
              <w:pStyle w:val="TableParagraph"/>
              <w:ind w:left="112"/>
            </w:pPr>
            <w:r>
              <w:t>Analysis</w:t>
            </w:r>
          </w:p>
        </w:tc>
        <w:tc>
          <w:tcPr>
            <w:tcW w:w="1435" w:type="dxa"/>
          </w:tcPr>
          <w:p w:rsidR="003176EF" w:rsidRDefault="0030478C">
            <w:pPr>
              <w:pStyle w:val="TableParagraph"/>
              <w:ind w:left="111"/>
            </w:pPr>
            <w:r>
              <w:rPr>
                <w:w w:val="99"/>
              </w:rPr>
              <w:t>3</w:t>
            </w:r>
          </w:p>
        </w:tc>
        <w:tc>
          <w:tcPr>
            <w:tcW w:w="3846" w:type="dxa"/>
          </w:tcPr>
          <w:p w:rsidR="003176EF" w:rsidRDefault="002E6C80" w:rsidP="002E6C80">
            <w:pPr>
              <w:pStyle w:val="TableParagraph"/>
              <w:spacing w:line="254" w:lineRule="auto"/>
              <w:ind w:left="111" w:right="87"/>
            </w:pPr>
            <w:r>
              <w:rPr>
                <w:color w:val="3A3A3A"/>
                <w:sz w:val="23"/>
                <w:szCs w:val="23"/>
                <w:shd w:val="clear" w:color="auto" w:fill="FFFFFF"/>
              </w:rPr>
              <w:t>Identify and determine the items which need to be tested</w:t>
            </w:r>
          </w:p>
        </w:tc>
      </w:tr>
      <w:tr w:rsidR="003176EF" w:rsidTr="0030478C">
        <w:trPr>
          <w:trHeight w:val="478"/>
        </w:trPr>
        <w:tc>
          <w:tcPr>
            <w:tcW w:w="778" w:type="dxa"/>
          </w:tcPr>
          <w:p w:rsidR="003176EF" w:rsidRDefault="00815E0A">
            <w:pPr>
              <w:pStyle w:val="TableParagraph"/>
              <w:ind w:left="112"/>
            </w:pPr>
            <w:r>
              <w:rPr>
                <w:w w:val="99"/>
              </w:rPr>
              <w:t>3</w:t>
            </w:r>
          </w:p>
        </w:tc>
        <w:tc>
          <w:tcPr>
            <w:tcW w:w="2935" w:type="dxa"/>
          </w:tcPr>
          <w:p w:rsidR="003176EF" w:rsidRDefault="00815E0A">
            <w:pPr>
              <w:pStyle w:val="TableParagraph"/>
              <w:ind w:left="112"/>
              <w:rPr>
                <w:rFonts w:ascii="Trebuchet MS"/>
              </w:rPr>
            </w:pPr>
            <w:r>
              <w:rPr>
                <w:rFonts w:ascii="Trebuchet MS"/>
              </w:rPr>
              <w:t>Design</w:t>
            </w:r>
          </w:p>
        </w:tc>
        <w:tc>
          <w:tcPr>
            <w:tcW w:w="1435" w:type="dxa"/>
          </w:tcPr>
          <w:p w:rsidR="003176EF" w:rsidRDefault="0030478C">
            <w:pPr>
              <w:pStyle w:val="TableParagraph"/>
              <w:ind w:left="111"/>
              <w:rPr>
                <w:rFonts w:ascii="Trebuchet MS"/>
              </w:rPr>
            </w:pPr>
            <w:r>
              <w:rPr>
                <w:rFonts w:ascii="Trebuchet MS"/>
              </w:rPr>
              <w:t>3</w:t>
            </w:r>
          </w:p>
        </w:tc>
        <w:tc>
          <w:tcPr>
            <w:tcW w:w="3846" w:type="dxa"/>
          </w:tcPr>
          <w:p w:rsidR="003176EF" w:rsidRPr="002E6C80" w:rsidRDefault="002E6C80">
            <w:pPr>
              <w:pStyle w:val="TableParagraph"/>
              <w:ind w:left="111"/>
              <w:rPr>
                <w:rFonts w:ascii="Trebuchet MS"/>
              </w:rPr>
            </w:pPr>
            <w:r w:rsidRPr="002E6C80">
              <w:rPr>
                <w:bCs/>
              </w:rPr>
              <w:t>Design the </w:t>
            </w:r>
            <w:hyperlink r:id="rId10" w:tooltip="Write Test strategy Document" w:history="1">
              <w:r w:rsidRPr="002E6C80">
                <w:t>test strategy</w:t>
              </w:r>
            </w:hyperlink>
          </w:p>
        </w:tc>
      </w:tr>
      <w:tr w:rsidR="003176EF" w:rsidTr="0030478C">
        <w:trPr>
          <w:trHeight w:val="748"/>
        </w:trPr>
        <w:tc>
          <w:tcPr>
            <w:tcW w:w="778" w:type="dxa"/>
          </w:tcPr>
          <w:p w:rsidR="003176EF" w:rsidRDefault="00815E0A">
            <w:pPr>
              <w:pStyle w:val="TableParagraph"/>
              <w:ind w:left="112"/>
            </w:pPr>
            <w:r>
              <w:rPr>
                <w:w w:val="99"/>
              </w:rPr>
              <w:t>4</w:t>
            </w:r>
          </w:p>
        </w:tc>
        <w:tc>
          <w:tcPr>
            <w:tcW w:w="2935" w:type="dxa"/>
          </w:tcPr>
          <w:p w:rsidR="002E6C80" w:rsidRPr="002E6C80" w:rsidRDefault="002E6C80" w:rsidP="002E6C80">
            <w:pPr>
              <w:pStyle w:val="TableParagraph"/>
              <w:ind w:left="112"/>
              <w:rPr>
                <w:rFonts w:ascii="Trebuchet MS"/>
              </w:rPr>
            </w:pPr>
            <w:r w:rsidRPr="002E6C80">
              <w:rPr>
                <w:rFonts w:ascii="Trebuchet MS"/>
              </w:rPr>
              <w:t>Development</w:t>
            </w:r>
            <w:r w:rsidRPr="002E6C80">
              <w:rPr>
                <w:rFonts w:ascii="Trebuchet MS"/>
              </w:rPr>
              <w:t> </w:t>
            </w:r>
          </w:p>
          <w:p w:rsidR="003176EF" w:rsidRDefault="003176EF">
            <w:pPr>
              <w:pStyle w:val="TableParagraph"/>
              <w:ind w:left="112"/>
              <w:rPr>
                <w:rFonts w:ascii="Trebuchet MS"/>
              </w:rPr>
            </w:pPr>
          </w:p>
        </w:tc>
        <w:tc>
          <w:tcPr>
            <w:tcW w:w="1435" w:type="dxa"/>
          </w:tcPr>
          <w:p w:rsidR="003176EF" w:rsidRDefault="0030478C">
            <w:pPr>
              <w:pStyle w:val="TableParagraph"/>
              <w:ind w:left="111"/>
            </w:pPr>
            <w:r>
              <w:t>6</w:t>
            </w:r>
          </w:p>
        </w:tc>
        <w:tc>
          <w:tcPr>
            <w:tcW w:w="3846" w:type="dxa"/>
          </w:tcPr>
          <w:p w:rsidR="003176EF" w:rsidRDefault="002E6C80" w:rsidP="002E6C80">
            <w:pPr>
              <w:pStyle w:val="TableParagraph"/>
              <w:ind w:left="111"/>
              <w:rPr>
                <w:rFonts w:ascii="Trebuchet MS"/>
              </w:rPr>
            </w:pPr>
            <w:r w:rsidRPr="002E6C80">
              <w:rPr>
                <w:bCs/>
              </w:rPr>
              <w:t>Building the test cases</w:t>
            </w:r>
            <w:r w:rsidR="00815E0A" w:rsidRPr="002E6C80">
              <w:rPr>
                <w:bCs/>
              </w:rPr>
              <w:t>.</w:t>
            </w:r>
          </w:p>
        </w:tc>
      </w:tr>
      <w:tr w:rsidR="003176EF" w:rsidTr="0030478C">
        <w:trPr>
          <w:trHeight w:val="748"/>
        </w:trPr>
        <w:tc>
          <w:tcPr>
            <w:tcW w:w="778" w:type="dxa"/>
          </w:tcPr>
          <w:p w:rsidR="003176EF" w:rsidRDefault="00815E0A">
            <w:pPr>
              <w:pStyle w:val="TableParagraph"/>
              <w:ind w:left="112"/>
            </w:pPr>
            <w:r>
              <w:rPr>
                <w:w w:val="99"/>
              </w:rPr>
              <w:t>5</w:t>
            </w:r>
          </w:p>
        </w:tc>
        <w:tc>
          <w:tcPr>
            <w:tcW w:w="2935" w:type="dxa"/>
          </w:tcPr>
          <w:p w:rsidR="003176EF" w:rsidRDefault="00815E0A">
            <w:pPr>
              <w:pStyle w:val="TableParagraph"/>
              <w:ind w:left="112"/>
            </w:pPr>
            <w:r>
              <w:t>Testing</w:t>
            </w:r>
          </w:p>
        </w:tc>
        <w:tc>
          <w:tcPr>
            <w:tcW w:w="1435" w:type="dxa"/>
          </w:tcPr>
          <w:p w:rsidR="003176EF" w:rsidRDefault="0030478C">
            <w:pPr>
              <w:pStyle w:val="TableParagraph"/>
              <w:ind w:left="111"/>
            </w:pPr>
            <w:r>
              <w:rPr>
                <w:w w:val="99"/>
              </w:rPr>
              <w:t>2</w:t>
            </w:r>
          </w:p>
        </w:tc>
        <w:tc>
          <w:tcPr>
            <w:tcW w:w="3846" w:type="dxa"/>
          </w:tcPr>
          <w:p w:rsidR="003176EF" w:rsidRDefault="00815E0A" w:rsidP="002E6C80">
            <w:pPr>
              <w:pStyle w:val="TableParagraph"/>
              <w:spacing w:line="252" w:lineRule="auto"/>
              <w:ind w:left="111" w:right="242"/>
              <w:rPr>
                <w:rFonts w:ascii="Trebuchet MS"/>
              </w:rPr>
            </w:pPr>
            <w:r>
              <w:rPr>
                <w:rFonts w:ascii="Trebuchet MS"/>
                <w:w w:val="95"/>
              </w:rPr>
              <w:t>Regression</w:t>
            </w:r>
            <w:r>
              <w:rPr>
                <w:rFonts w:ascii="Trebuchet MS"/>
                <w:spacing w:val="-22"/>
                <w:w w:val="95"/>
              </w:rPr>
              <w:t xml:space="preserve"> </w:t>
            </w:r>
            <w:r>
              <w:rPr>
                <w:rFonts w:ascii="Trebuchet MS"/>
                <w:w w:val="95"/>
              </w:rPr>
              <w:t>testing</w:t>
            </w:r>
            <w:r>
              <w:rPr>
                <w:rFonts w:ascii="Trebuchet MS"/>
                <w:spacing w:val="-22"/>
                <w:w w:val="95"/>
              </w:rPr>
              <w:t xml:space="preserve"> </w:t>
            </w:r>
            <w:r>
              <w:rPr>
                <w:rFonts w:ascii="Trebuchet MS"/>
                <w:w w:val="95"/>
              </w:rPr>
              <w:t>on</w:t>
            </w:r>
            <w:r>
              <w:rPr>
                <w:rFonts w:ascii="Trebuchet MS"/>
                <w:spacing w:val="-22"/>
                <w:w w:val="95"/>
              </w:rPr>
              <w:t xml:space="preserve"> </w:t>
            </w:r>
            <w:r>
              <w:rPr>
                <w:rFonts w:ascii="Trebuchet MS"/>
                <w:w w:val="95"/>
              </w:rPr>
              <w:t>web</w:t>
            </w:r>
            <w:r>
              <w:rPr>
                <w:rFonts w:ascii="Trebuchet MS"/>
                <w:spacing w:val="-21"/>
                <w:w w:val="95"/>
              </w:rPr>
              <w:t xml:space="preserve"> </w:t>
            </w:r>
            <w:r w:rsidR="002E6C80">
              <w:rPr>
                <w:rFonts w:ascii="Trebuchet MS"/>
                <w:w w:val="95"/>
              </w:rPr>
              <w:t>application.</w:t>
            </w:r>
          </w:p>
        </w:tc>
      </w:tr>
    </w:tbl>
    <w:p w:rsidR="00815E0A" w:rsidRDefault="00815E0A"/>
    <w:sectPr w:rsidR="00815E0A" w:rsidSect="000D3C3E">
      <w:pgSz w:w="11880" w:h="16820"/>
      <w:pgMar w:top="960" w:right="940" w:bottom="1320" w:left="1320" w:header="131" w:footer="1123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1B5" w:rsidRDefault="00A421B5">
      <w:r>
        <w:separator/>
      </w:r>
    </w:p>
  </w:endnote>
  <w:endnote w:type="continuationSeparator" w:id="0">
    <w:p w:rsidR="00A421B5" w:rsidRDefault="00A42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ADA" w:rsidRDefault="00EA2AD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1B5" w:rsidRDefault="00A421B5">
      <w:r>
        <w:separator/>
      </w:r>
    </w:p>
  </w:footnote>
  <w:footnote w:type="continuationSeparator" w:id="0">
    <w:p w:rsidR="00A421B5" w:rsidRDefault="00A421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0982854"/>
      <w:docPartObj>
        <w:docPartGallery w:val="Page Numbers (Top of Page)"/>
        <w:docPartUnique/>
      </w:docPartObj>
    </w:sdtPr>
    <w:sdtEndPr>
      <w:rPr>
        <w:noProof/>
      </w:rPr>
    </w:sdtEndPr>
    <w:sdtContent>
      <w:p w:rsidR="00D30673" w:rsidRDefault="00D3067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28A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2ADA" w:rsidRDefault="00EA2AD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417A6"/>
    <w:multiLevelType w:val="hybridMultilevel"/>
    <w:tmpl w:val="E5AEE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E53A8"/>
    <w:multiLevelType w:val="hybridMultilevel"/>
    <w:tmpl w:val="477CE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467F7"/>
    <w:multiLevelType w:val="hybridMultilevel"/>
    <w:tmpl w:val="6974E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172AD"/>
    <w:multiLevelType w:val="hybridMultilevel"/>
    <w:tmpl w:val="64DEF85C"/>
    <w:lvl w:ilvl="0" w:tplc="81A2860C">
      <w:numFmt w:val="bullet"/>
      <w:lvlText w:val="●"/>
      <w:lvlJc w:val="left"/>
      <w:pPr>
        <w:ind w:left="1552" w:hanging="360"/>
      </w:pPr>
      <w:rPr>
        <w:rFonts w:ascii="Arial" w:eastAsia="Arial" w:hAnsi="Arial" w:cs="Arial" w:hint="default"/>
        <w:w w:val="99"/>
        <w:sz w:val="22"/>
        <w:szCs w:val="22"/>
      </w:rPr>
    </w:lvl>
    <w:lvl w:ilvl="1" w:tplc="EC2603FE">
      <w:numFmt w:val="bullet"/>
      <w:lvlText w:val="•"/>
      <w:lvlJc w:val="left"/>
      <w:pPr>
        <w:ind w:left="2366" w:hanging="360"/>
      </w:pPr>
      <w:rPr>
        <w:rFonts w:hint="default"/>
      </w:rPr>
    </w:lvl>
    <w:lvl w:ilvl="2" w:tplc="A7F27EB6">
      <w:numFmt w:val="bullet"/>
      <w:lvlText w:val="•"/>
      <w:lvlJc w:val="left"/>
      <w:pPr>
        <w:ind w:left="3172" w:hanging="360"/>
      </w:pPr>
      <w:rPr>
        <w:rFonts w:hint="default"/>
      </w:rPr>
    </w:lvl>
    <w:lvl w:ilvl="3" w:tplc="79702836">
      <w:numFmt w:val="bullet"/>
      <w:lvlText w:val="•"/>
      <w:lvlJc w:val="left"/>
      <w:pPr>
        <w:ind w:left="3978" w:hanging="360"/>
      </w:pPr>
      <w:rPr>
        <w:rFonts w:hint="default"/>
      </w:rPr>
    </w:lvl>
    <w:lvl w:ilvl="4" w:tplc="E6E0A5E4">
      <w:numFmt w:val="bullet"/>
      <w:lvlText w:val="•"/>
      <w:lvlJc w:val="left"/>
      <w:pPr>
        <w:ind w:left="4784" w:hanging="360"/>
      </w:pPr>
      <w:rPr>
        <w:rFonts w:hint="default"/>
      </w:rPr>
    </w:lvl>
    <w:lvl w:ilvl="5" w:tplc="BCCC8A4C"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E72AD33C">
      <w:numFmt w:val="bullet"/>
      <w:lvlText w:val="•"/>
      <w:lvlJc w:val="left"/>
      <w:pPr>
        <w:ind w:left="6396" w:hanging="360"/>
      </w:pPr>
      <w:rPr>
        <w:rFonts w:hint="default"/>
      </w:rPr>
    </w:lvl>
    <w:lvl w:ilvl="7" w:tplc="52C6EFE8">
      <w:numFmt w:val="bullet"/>
      <w:lvlText w:val="•"/>
      <w:lvlJc w:val="left"/>
      <w:pPr>
        <w:ind w:left="7202" w:hanging="360"/>
      </w:pPr>
      <w:rPr>
        <w:rFonts w:hint="default"/>
      </w:rPr>
    </w:lvl>
    <w:lvl w:ilvl="8" w:tplc="39D86478">
      <w:numFmt w:val="bullet"/>
      <w:lvlText w:val="•"/>
      <w:lvlJc w:val="left"/>
      <w:pPr>
        <w:ind w:left="8008" w:hanging="360"/>
      </w:pPr>
      <w:rPr>
        <w:rFonts w:hint="default"/>
      </w:rPr>
    </w:lvl>
  </w:abstractNum>
  <w:abstractNum w:abstractNumId="4" w15:restartNumberingAfterBreak="0">
    <w:nsid w:val="6C845DC8"/>
    <w:multiLevelType w:val="hybridMultilevel"/>
    <w:tmpl w:val="F63AB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C737D"/>
    <w:multiLevelType w:val="hybridMultilevel"/>
    <w:tmpl w:val="C738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6EF"/>
    <w:rsid w:val="000A3E17"/>
    <w:rsid w:val="000C000F"/>
    <w:rsid w:val="000D3C3E"/>
    <w:rsid w:val="00175A01"/>
    <w:rsid w:val="001A31B1"/>
    <w:rsid w:val="001C62B4"/>
    <w:rsid w:val="00212F72"/>
    <w:rsid w:val="002B5B02"/>
    <w:rsid w:val="002C2D55"/>
    <w:rsid w:val="002C5303"/>
    <w:rsid w:val="002E6C80"/>
    <w:rsid w:val="0030478C"/>
    <w:rsid w:val="003176EF"/>
    <w:rsid w:val="0034481A"/>
    <w:rsid w:val="0034708A"/>
    <w:rsid w:val="003D2AE5"/>
    <w:rsid w:val="003F74E0"/>
    <w:rsid w:val="004E5D73"/>
    <w:rsid w:val="00625EB1"/>
    <w:rsid w:val="00732BA7"/>
    <w:rsid w:val="007528A7"/>
    <w:rsid w:val="00781116"/>
    <w:rsid w:val="007A5877"/>
    <w:rsid w:val="007B470F"/>
    <w:rsid w:val="007E7DE8"/>
    <w:rsid w:val="00805EBD"/>
    <w:rsid w:val="00814F1A"/>
    <w:rsid w:val="00815E0A"/>
    <w:rsid w:val="00905DD2"/>
    <w:rsid w:val="00913F85"/>
    <w:rsid w:val="0092198A"/>
    <w:rsid w:val="00972577"/>
    <w:rsid w:val="00997269"/>
    <w:rsid w:val="009B7C43"/>
    <w:rsid w:val="00A15154"/>
    <w:rsid w:val="00A27093"/>
    <w:rsid w:val="00A34BE7"/>
    <w:rsid w:val="00A421B5"/>
    <w:rsid w:val="00CB0475"/>
    <w:rsid w:val="00CB6164"/>
    <w:rsid w:val="00D30673"/>
    <w:rsid w:val="00D74528"/>
    <w:rsid w:val="00DF082D"/>
    <w:rsid w:val="00E14B6A"/>
    <w:rsid w:val="00E3287F"/>
    <w:rsid w:val="00EA2ADA"/>
    <w:rsid w:val="00F711F8"/>
    <w:rsid w:val="00F9771F"/>
    <w:rsid w:val="00FE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B5F418-5006-462F-976A-F1FA06BA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86"/>
      <w:ind w:left="116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43"/>
      <w:ind w:left="1388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84"/>
      <w:ind w:left="89" w:right="477"/>
      <w:jc w:val="center"/>
      <w:outlineLvl w:val="2"/>
    </w:pPr>
    <w:rPr>
      <w:rFonts w:ascii="Times New Roman" w:eastAsia="Times New Roman" w:hAnsi="Times New Roman" w:cs="Times New Roman"/>
      <w:sz w:val="36"/>
      <w:szCs w:val="36"/>
    </w:rPr>
  </w:style>
  <w:style w:type="paragraph" w:styleId="Heading4">
    <w:name w:val="heading 4"/>
    <w:basedOn w:val="Normal"/>
    <w:uiPriority w:val="1"/>
    <w:qFormat/>
    <w:pPr>
      <w:spacing w:before="87"/>
      <w:ind w:left="89"/>
      <w:jc w:val="center"/>
      <w:outlineLvl w:val="3"/>
    </w:pPr>
    <w:rPr>
      <w:sz w:val="32"/>
      <w:szCs w:val="32"/>
    </w:rPr>
  </w:style>
  <w:style w:type="paragraph" w:styleId="Heading5">
    <w:name w:val="heading 5"/>
    <w:basedOn w:val="Normal"/>
    <w:uiPriority w:val="1"/>
    <w:qFormat/>
    <w:pPr>
      <w:spacing w:before="1"/>
      <w:ind w:left="89" w:right="478"/>
      <w:jc w:val="center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6"/>
      <w:ind w:left="116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1552" w:hanging="1077"/>
    </w:pPr>
  </w:style>
  <w:style w:type="paragraph" w:customStyle="1" w:styleId="TableParagraph">
    <w:name w:val="Table Paragraph"/>
    <w:basedOn w:val="Normal"/>
    <w:uiPriority w:val="1"/>
    <w:qFormat/>
    <w:pPr>
      <w:spacing w:before="122"/>
      <w:ind w:left="2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4B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B6A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481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8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587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A58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5877"/>
    <w:rPr>
      <w:rFonts w:ascii="Arial" w:eastAsia="Arial" w:hAnsi="Arial" w:cs="Arial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A5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A5877"/>
    <w:rPr>
      <w:rFonts w:ascii="Arial" w:eastAsia="Arial" w:hAnsi="Arial" w:cs="Arial"/>
    </w:rPr>
  </w:style>
  <w:style w:type="character" w:styleId="Strong">
    <w:name w:val="Strong"/>
    <w:basedOn w:val="DefaultParagraphFont"/>
    <w:uiPriority w:val="22"/>
    <w:qFormat/>
    <w:rsid w:val="00E328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6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softwaretestinghelp.com/writing-test-strategy-document-template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Aarfeen Aalia (Securities)</dc:creator>
  <cp:lastModifiedBy>mohdsarwar1989@hotmail.com</cp:lastModifiedBy>
  <cp:revision>2</cp:revision>
  <dcterms:created xsi:type="dcterms:W3CDTF">2019-05-25T19:03:00Z</dcterms:created>
  <dcterms:modified xsi:type="dcterms:W3CDTF">2019-05-25T19:03:00Z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2019-03-27T00:00:00Z</vt:filetime>
  </property>
</Properties>
</file>