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C1DC1" w14:textId="70B566AD" w:rsidR="004C7154" w:rsidRPr="004C7154" w:rsidRDefault="004C7154" w:rsidP="004C7154">
      <w:pPr>
        <w:jc w:val="center"/>
        <w:rPr>
          <w:rFonts w:ascii="Times New Roman" w:hAnsi="Times New Roman" w:cs="Times New Roman"/>
          <w:b/>
          <w:bCs/>
        </w:rPr>
      </w:pPr>
      <w:r>
        <w:rPr>
          <w:rFonts w:ascii="Times New Roman" w:hAnsi="Times New Roman" w:cs="Times New Roman"/>
          <w:b/>
          <w:bCs/>
        </w:rPr>
        <w:t>Module 2 Journal</w:t>
      </w:r>
    </w:p>
    <w:p w14:paraId="21ED8275" w14:textId="77777777" w:rsidR="004C7154" w:rsidRDefault="004C7154" w:rsidP="004C7154">
      <w:pPr>
        <w:rPr>
          <w:rFonts w:ascii="Times New Roman" w:hAnsi="Times New Roman" w:cs="Times New Roman"/>
        </w:rPr>
      </w:pPr>
    </w:p>
    <w:p w14:paraId="48BB0E6D" w14:textId="77777777" w:rsidR="00AC31AD" w:rsidRPr="00AC31AD" w:rsidRDefault="00AC31AD" w:rsidP="00AC31AD">
      <w:pPr>
        <w:rPr>
          <w:rFonts w:ascii="Times New Roman" w:hAnsi="Times New Roman" w:cs="Times New Roman"/>
        </w:rPr>
      </w:pPr>
      <w:r w:rsidRPr="00AC31AD">
        <w:rPr>
          <w:rFonts w:ascii="Times New Roman" w:hAnsi="Times New Roman" w:cs="Times New Roman"/>
        </w:rPr>
        <w:t>After reviewing the module resources, I learned that a code review is the process of examining another developer’s code to identify potential issues, improve code quality, and ensure the program follows best practices and project standards. Code review is an important practice for computer science professionals because it helps detect errors early, improves collaboration between developers, and ensures the code remains readable and maintainable over time. Several best practices discussed in the resources include reviewing code in small sections, focusing on readability and maintainability, ensuring proper comments and documentation are included, and checking for logical efficiency and security concerns. Code reviews should occur during the development process after new features or changes are implemented but before the code is merged into the main project. Conducting reviews at this stage allows issues to be addressed early and prevents larger problems later in the development lifecycle. These practices support the overall goal of producing high-quality software that is easier to maintain and expand.</w:t>
      </w:r>
    </w:p>
    <w:p w14:paraId="4B25358D" w14:textId="77777777" w:rsidR="00AC31AD" w:rsidRPr="00AC31AD" w:rsidRDefault="00AC31AD" w:rsidP="00AC31AD">
      <w:pPr>
        <w:rPr>
          <w:rFonts w:ascii="Times New Roman" w:hAnsi="Times New Roman" w:cs="Times New Roman"/>
        </w:rPr>
      </w:pPr>
      <w:r w:rsidRPr="00AC31AD">
        <w:rPr>
          <w:rFonts w:ascii="Times New Roman" w:hAnsi="Times New Roman" w:cs="Times New Roman"/>
        </w:rPr>
        <w:t xml:space="preserve">For my code review recording, I have chosen to use screen recording software so I can visually walk through my code and explain the improvements I plan to make. My approach to creating the outline for the review is based on the three categories in the project rubric: software engineering and design, algorithms and data structures, and databases. For the software engineering and design portion, I will review artifacts from my </w:t>
      </w:r>
      <w:r w:rsidRPr="00AC31AD">
        <w:rPr>
          <w:rFonts w:ascii="Times New Roman" w:hAnsi="Times New Roman" w:cs="Times New Roman"/>
          <w:b/>
          <w:bCs/>
        </w:rPr>
        <w:t>CS 360 mobile application project</w:t>
      </w:r>
      <w:r w:rsidRPr="00AC31AD">
        <w:rPr>
          <w:rFonts w:ascii="Times New Roman" w:hAnsi="Times New Roman" w:cs="Times New Roman"/>
        </w:rPr>
        <w:t xml:space="preserve">, focusing on Java files, XML layout files, and the overall application structure. For algorithms and data structures, I will analyze how logic and control structures are implemented within the application’s code. Finally, for the database category, I will review my </w:t>
      </w:r>
      <w:r w:rsidRPr="00AC31AD">
        <w:rPr>
          <w:rFonts w:ascii="Times New Roman" w:hAnsi="Times New Roman" w:cs="Times New Roman"/>
          <w:b/>
          <w:bCs/>
        </w:rPr>
        <w:t>DAD 220 SQL database artifact</w:t>
      </w:r>
      <w:r w:rsidRPr="00AC31AD">
        <w:rPr>
          <w:rFonts w:ascii="Times New Roman" w:hAnsi="Times New Roman" w:cs="Times New Roman"/>
        </w:rPr>
        <w:t>, explaining how the database schema, queries, and data retrieval processes work. I created a script outline to guide my explanation of each artifact, identify improvements I plan to make, and ensure that my code review follows the checklist provided in the rubric. This structured approach will help clearly demonstrate my technical knowledge and improvements to my portfolio artifacts.</w:t>
      </w:r>
    </w:p>
    <w:p w14:paraId="6D8446C6" w14:textId="77777777" w:rsidR="00AC31AD" w:rsidRPr="00AC31AD" w:rsidRDefault="00AC31AD" w:rsidP="00AC31AD">
      <w:pPr>
        <w:rPr>
          <w:rFonts w:ascii="Times New Roman" w:hAnsi="Times New Roman" w:cs="Times New Roman"/>
        </w:rPr>
      </w:pPr>
      <w:r w:rsidRPr="00AC31AD">
        <w:rPr>
          <w:rFonts w:ascii="Times New Roman" w:hAnsi="Times New Roman" w:cs="Times New Roman"/>
          <w:b/>
          <w:bCs/>
        </w:rPr>
        <w:t>Reference</w:t>
      </w:r>
    </w:p>
    <w:p w14:paraId="069C10FF" w14:textId="77777777" w:rsidR="00AC31AD" w:rsidRPr="00AC31AD" w:rsidRDefault="00AC31AD" w:rsidP="00AC31AD">
      <w:pPr>
        <w:rPr>
          <w:rFonts w:ascii="Times New Roman" w:hAnsi="Times New Roman" w:cs="Times New Roman"/>
        </w:rPr>
      </w:pPr>
      <w:r w:rsidRPr="00AC31AD">
        <w:rPr>
          <w:rFonts w:ascii="Times New Roman" w:hAnsi="Times New Roman" w:cs="Times New Roman"/>
        </w:rPr>
        <w:t xml:space="preserve">Sommerville, I. (2016). </w:t>
      </w:r>
      <w:r w:rsidRPr="00AC31AD">
        <w:rPr>
          <w:rFonts w:ascii="Times New Roman" w:hAnsi="Times New Roman" w:cs="Times New Roman"/>
          <w:i/>
          <w:iCs/>
        </w:rPr>
        <w:t>Software engineering</w:t>
      </w:r>
      <w:r w:rsidRPr="00AC31AD">
        <w:rPr>
          <w:rFonts w:ascii="Times New Roman" w:hAnsi="Times New Roman" w:cs="Times New Roman"/>
        </w:rPr>
        <w:t xml:space="preserve"> (10th ed.). Pearson.</w:t>
      </w:r>
    </w:p>
    <w:p w14:paraId="53F00665" w14:textId="77777777" w:rsidR="00D50D16" w:rsidRPr="004C7154" w:rsidRDefault="00D50D16">
      <w:pPr>
        <w:rPr>
          <w:rFonts w:ascii="Times New Roman" w:hAnsi="Times New Roman" w:cs="Times New Roman"/>
        </w:rPr>
      </w:pPr>
    </w:p>
    <w:sectPr w:rsidR="00D50D16" w:rsidRPr="004C7154">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13ADD" w14:textId="77777777" w:rsidR="003A4695" w:rsidRDefault="003A4695" w:rsidP="004C7154">
      <w:pPr>
        <w:spacing w:after="0" w:line="240" w:lineRule="auto"/>
      </w:pPr>
      <w:r>
        <w:separator/>
      </w:r>
    </w:p>
  </w:endnote>
  <w:endnote w:type="continuationSeparator" w:id="0">
    <w:p w14:paraId="04F3F9B3" w14:textId="77777777" w:rsidR="003A4695" w:rsidRDefault="003A4695" w:rsidP="004C7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C2987" w14:textId="77777777" w:rsidR="003A4695" w:rsidRDefault="003A4695" w:rsidP="004C7154">
      <w:pPr>
        <w:spacing w:after="0" w:line="240" w:lineRule="auto"/>
      </w:pPr>
      <w:r>
        <w:separator/>
      </w:r>
    </w:p>
  </w:footnote>
  <w:footnote w:type="continuationSeparator" w:id="0">
    <w:p w14:paraId="3818DD54" w14:textId="77777777" w:rsidR="003A4695" w:rsidRDefault="003A4695" w:rsidP="004C7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B694" w14:textId="7C21A6B3" w:rsidR="004C7154" w:rsidRPr="004C7154" w:rsidRDefault="004C7154" w:rsidP="004C7154">
    <w:pPr>
      <w:pStyle w:val="Header"/>
      <w:rPr>
        <w:rFonts w:ascii="Times New Roman" w:hAnsi="Times New Roman" w:cs="Times New Roman"/>
      </w:rPr>
    </w:pPr>
    <w:r w:rsidRPr="004C7154">
      <w:rPr>
        <w:rFonts w:ascii="Times New Roman" w:hAnsi="Times New Roman" w:cs="Times New Roman"/>
      </w:rPr>
      <w:t>Wasiq Afzaal</w:t>
    </w:r>
  </w:p>
  <w:p w14:paraId="06FBA716" w14:textId="77777777" w:rsidR="004C7154" w:rsidRPr="004C7154" w:rsidRDefault="004C7154" w:rsidP="004C7154">
    <w:pPr>
      <w:pStyle w:val="Header"/>
      <w:rPr>
        <w:rFonts w:ascii="Times New Roman" w:hAnsi="Times New Roman" w:cs="Times New Roman"/>
      </w:rPr>
    </w:pPr>
  </w:p>
  <w:p w14:paraId="30DA160C" w14:textId="58CC2D0E" w:rsidR="004C7154" w:rsidRPr="004C7154" w:rsidRDefault="004C7154" w:rsidP="004C7154">
    <w:pPr>
      <w:pStyle w:val="Header"/>
      <w:rPr>
        <w:rFonts w:ascii="Times New Roman" w:hAnsi="Times New Roman" w:cs="Times New Roman"/>
      </w:rPr>
    </w:pPr>
    <w:r w:rsidRPr="004C7154">
      <w:rPr>
        <w:rFonts w:ascii="Times New Roman" w:hAnsi="Times New Roman" w:cs="Times New Roman"/>
      </w:rPr>
      <w:t>SNHU</w:t>
    </w:r>
  </w:p>
  <w:p w14:paraId="33992C2A" w14:textId="77777777" w:rsidR="004C7154" w:rsidRPr="004C7154" w:rsidRDefault="004C7154" w:rsidP="004C7154">
    <w:pPr>
      <w:pStyle w:val="Header"/>
      <w:rPr>
        <w:rFonts w:ascii="Times New Roman" w:hAnsi="Times New Roman" w:cs="Times New Roman"/>
      </w:rPr>
    </w:pPr>
  </w:p>
  <w:p w14:paraId="30FE3EE6" w14:textId="5E2D38DD" w:rsidR="004C7154" w:rsidRPr="004C7154" w:rsidRDefault="004C7154" w:rsidP="004C7154">
    <w:pPr>
      <w:pStyle w:val="Header"/>
      <w:rPr>
        <w:rFonts w:ascii="Times New Roman" w:hAnsi="Times New Roman" w:cs="Times New Roman"/>
      </w:rPr>
    </w:pPr>
    <w:r w:rsidRPr="004C7154">
      <w:rPr>
        <w:rFonts w:ascii="Times New Roman" w:hAnsi="Times New Roman" w:cs="Times New Roman"/>
      </w:rPr>
      <w:t>CS499</w:t>
    </w:r>
  </w:p>
  <w:p w14:paraId="6A6AA1EA" w14:textId="77777777" w:rsidR="004C7154" w:rsidRPr="004C7154" w:rsidRDefault="004C7154" w:rsidP="004C7154">
    <w:pPr>
      <w:pStyle w:val="Header"/>
      <w:rPr>
        <w:rFonts w:ascii="Times New Roman" w:hAnsi="Times New Roman" w:cs="Times New Roman"/>
      </w:rPr>
    </w:pPr>
  </w:p>
  <w:p w14:paraId="00FA5E13" w14:textId="72A83992" w:rsidR="004C7154" w:rsidRPr="004C7154" w:rsidRDefault="004C7154" w:rsidP="004C7154">
    <w:pPr>
      <w:pStyle w:val="Header"/>
      <w:rPr>
        <w:rFonts w:ascii="Times New Roman" w:hAnsi="Times New Roman" w:cs="Times New Roman"/>
      </w:rPr>
    </w:pPr>
    <w:r w:rsidRPr="004C7154">
      <w:rPr>
        <w:rFonts w:ascii="Times New Roman" w:hAnsi="Times New Roman" w:cs="Times New Roman"/>
      </w:rPr>
      <w:t>03-13-2026</w:t>
    </w:r>
  </w:p>
  <w:p w14:paraId="6251C5DA" w14:textId="77777777" w:rsidR="004C7154" w:rsidRDefault="004C715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154"/>
    <w:rsid w:val="003A4695"/>
    <w:rsid w:val="0049594B"/>
    <w:rsid w:val="004C7154"/>
    <w:rsid w:val="007739AC"/>
    <w:rsid w:val="008E5A54"/>
    <w:rsid w:val="009A3C49"/>
    <w:rsid w:val="00AC31AD"/>
    <w:rsid w:val="00B11674"/>
    <w:rsid w:val="00C133DE"/>
    <w:rsid w:val="00D50D16"/>
    <w:rsid w:val="00FA3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3B0A9E"/>
  <w15:chartTrackingRefBased/>
  <w15:docId w15:val="{6192E21E-F229-4D7C-BC80-6C5A99A5E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1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1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1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1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1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1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1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1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1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1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1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1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1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1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1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1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1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154"/>
    <w:rPr>
      <w:rFonts w:eastAsiaTheme="majorEastAsia" w:cstheme="majorBidi"/>
      <w:color w:val="272727" w:themeColor="text1" w:themeTint="D8"/>
    </w:rPr>
  </w:style>
  <w:style w:type="paragraph" w:styleId="Title">
    <w:name w:val="Title"/>
    <w:basedOn w:val="Normal"/>
    <w:next w:val="Normal"/>
    <w:link w:val="TitleChar"/>
    <w:uiPriority w:val="10"/>
    <w:qFormat/>
    <w:rsid w:val="004C7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1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1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1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154"/>
    <w:pPr>
      <w:spacing w:before="160"/>
      <w:jc w:val="center"/>
    </w:pPr>
    <w:rPr>
      <w:i/>
      <w:iCs/>
      <w:color w:val="404040" w:themeColor="text1" w:themeTint="BF"/>
    </w:rPr>
  </w:style>
  <w:style w:type="character" w:customStyle="1" w:styleId="QuoteChar">
    <w:name w:val="Quote Char"/>
    <w:basedOn w:val="DefaultParagraphFont"/>
    <w:link w:val="Quote"/>
    <w:uiPriority w:val="29"/>
    <w:rsid w:val="004C7154"/>
    <w:rPr>
      <w:i/>
      <w:iCs/>
      <w:color w:val="404040" w:themeColor="text1" w:themeTint="BF"/>
    </w:rPr>
  </w:style>
  <w:style w:type="paragraph" w:styleId="ListParagraph">
    <w:name w:val="List Paragraph"/>
    <w:basedOn w:val="Normal"/>
    <w:uiPriority w:val="34"/>
    <w:qFormat/>
    <w:rsid w:val="004C7154"/>
    <w:pPr>
      <w:ind w:left="720"/>
      <w:contextualSpacing/>
    </w:pPr>
  </w:style>
  <w:style w:type="character" w:styleId="IntenseEmphasis">
    <w:name w:val="Intense Emphasis"/>
    <w:basedOn w:val="DefaultParagraphFont"/>
    <w:uiPriority w:val="21"/>
    <w:qFormat/>
    <w:rsid w:val="004C7154"/>
    <w:rPr>
      <w:i/>
      <w:iCs/>
      <w:color w:val="0F4761" w:themeColor="accent1" w:themeShade="BF"/>
    </w:rPr>
  </w:style>
  <w:style w:type="paragraph" w:styleId="IntenseQuote">
    <w:name w:val="Intense Quote"/>
    <w:basedOn w:val="Normal"/>
    <w:next w:val="Normal"/>
    <w:link w:val="IntenseQuoteChar"/>
    <w:uiPriority w:val="30"/>
    <w:qFormat/>
    <w:rsid w:val="004C71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154"/>
    <w:rPr>
      <w:i/>
      <w:iCs/>
      <w:color w:val="0F4761" w:themeColor="accent1" w:themeShade="BF"/>
    </w:rPr>
  </w:style>
  <w:style w:type="character" w:styleId="IntenseReference">
    <w:name w:val="Intense Reference"/>
    <w:basedOn w:val="DefaultParagraphFont"/>
    <w:uiPriority w:val="32"/>
    <w:qFormat/>
    <w:rsid w:val="004C7154"/>
    <w:rPr>
      <w:b/>
      <w:bCs/>
      <w:smallCaps/>
      <w:color w:val="0F4761" w:themeColor="accent1" w:themeShade="BF"/>
      <w:spacing w:val="5"/>
    </w:rPr>
  </w:style>
  <w:style w:type="paragraph" w:styleId="Header">
    <w:name w:val="header"/>
    <w:basedOn w:val="Normal"/>
    <w:link w:val="HeaderChar"/>
    <w:uiPriority w:val="99"/>
    <w:unhideWhenUsed/>
    <w:rsid w:val="004C7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154"/>
  </w:style>
  <w:style w:type="paragraph" w:styleId="Footer">
    <w:name w:val="footer"/>
    <w:basedOn w:val="Normal"/>
    <w:link w:val="FooterChar"/>
    <w:uiPriority w:val="99"/>
    <w:unhideWhenUsed/>
    <w:rsid w:val="004C7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352</Words>
  <Characters>2007</Characters>
  <Application>Microsoft Office Word</Application>
  <DocSecurity>0</DocSecurity>
  <Lines>16</Lines>
  <Paragraphs>4</Paragraphs>
  <ScaleCrop>false</ScaleCrop>
  <Company/>
  <LinksUpToDate>false</LinksUpToDate>
  <CharactersWithSpaces>2355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Wasiq Afzaal</dc:creator>
  <cp:keywords/>
  <dc:description/>
  <cp:lastModifiedBy>Wasiq Afzaal</cp:lastModifiedBy>
  <cp:revision>2</cp:revision>
  <dcterms:created xsi:type="dcterms:W3CDTF">2026-03-15T23:07:00Z</dcterms:created>
  <dcterms:modified xsi:type="dcterms:W3CDTF">2026-03-15T23:07:00Z</dcterms:modified>
</cp:coreProperties>
</file>