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199" w:rsidRPr="00617149" w:rsidRDefault="00617149" w:rsidP="00617149">
      <w:pPr>
        <w:jc w:val="both"/>
        <w:rPr>
          <w:rFonts w:ascii="Segoe UI" w:hAnsi="Segoe UI" w:cs="Segoe UI"/>
          <w:b/>
          <w:sz w:val="24"/>
          <w:lang w:val="es-MX"/>
        </w:rPr>
      </w:pPr>
      <w:r w:rsidRPr="00617149">
        <w:rPr>
          <w:rFonts w:ascii="Segoe UI" w:hAnsi="Segoe UI" w:cs="Segoe UI"/>
          <w:b/>
          <w:sz w:val="24"/>
          <w:lang w:val="es-MX"/>
        </w:rPr>
        <w:t>Introducción</w:t>
      </w:r>
    </w:p>
    <w:p w:rsidR="00617149" w:rsidRDefault="00617149" w:rsidP="00617149">
      <w:p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Para el desarrollo del proyecto se tomaron en cuenta los siguientes requerimientos, ya que describían de manera general el comportamiento del sistema y la arquitectura que se debería usar.</w:t>
      </w:r>
    </w:p>
    <w:p w:rsidR="00617149" w:rsidRDefault="00617149" w:rsidP="00617149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Cliente</w:t>
      </w:r>
    </w:p>
    <w:p w:rsidR="00617149" w:rsidRDefault="00617149" w:rsidP="00617149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El cliente recibirá una lista de participantes conectados, desde el servidor</w:t>
      </w:r>
    </w:p>
    <w:p w:rsidR="00617149" w:rsidRDefault="00617149" w:rsidP="00617149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El cliente podrá seleccionar cualquier usuario de la lista para conversar con él.</w:t>
      </w:r>
    </w:p>
    <w:p w:rsidR="00617149" w:rsidRDefault="00617149" w:rsidP="00617149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El cliente será completamente asíncrono, de manera que su comunicación será manejada por hilos que controlan el envío y recepción de datos.</w:t>
      </w:r>
    </w:p>
    <w:p w:rsidR="00617149" w:rsidRDefault="00617149" w:rsidP="00617149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El cliente será capaz de enviar cualquier tipo de archivos a otros clientes.</w:t>
      </w:r>
    </w:p>
    <w:p w:rsidR="00617149" w:rsidRDefault="00617149" w:rsidP="00617149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El cliente podrá usar encriptación simétrica para proteger sus mensajes mediante una contraseña.</w:t>
      </w:r>
    </w:p>
    <w:p w:rsidR="00617149" w:rsidRDefault="00617149" w:rsidP="00617149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Servidor</w:t>
      </w:r>
    </w:p>
    <w:p w:rsidR="00617149" w:rsidRDefault="00617149" w:rsidP="00617149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El servidor se encargará de gestionar las comunicaciones entre los clientes.</w:t>
      </w:r>
    </w:p>
    <w:p w:rsidR="00617149" w:rsidRDefault="00617149" w:rsidP="00617149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El hecho de gestionar las comunicaciones implica que todos los mensajes, incluyendo archivos pasan por el servidor.</w:t>
      </w:r>
    </w:p>
    <w:p w:rsidR="00617149" w:rsidRPr="00617149" w:rsidRDefault="00617149" w:rsidP="00617149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 xml:space="preserve">El servidor será capaz de enviar mensajes en modo único, o modo </w:t>
      </w:r>
      <w:proofErr w:type="spellStart"/>
      <w:r>
        <w:rPr>
          <w:rFonts w:ascii="Segoe UI" w:hAnsi="Segoe UI" w:cs="Segoe UI"/>
          <w:sz w:val="24"/>
          <w:lang w:val="es-MX"/>
        </w:rPr>
        <w:t>broadcast</w:t>
      </w:r>
      <w:proofErr w:type="spellEnd"/>
      <w:r>
        <w:rPr>
          <w:rFonts w:ascii="Segoe UI" w:hAnsi="Segoe UI" w:cs="Segoe UI"/>
          <w:sz w:val="24"/>
          <w:lang w:val="es-MX"/>
        </w:rPr>
        <w:t>.</w:t>
      </w:r>
    </w:p>
    <w:p w:rsidR="00617149" w:rsidRPr="002157C4" w:rsidRDefault="00617149" w:rsidP="00617149">
      <w:pPr>
        <w:jc w:val="both"/>
        <w:rPr>
          <w:rFonts w:ascii="Segoe UI" w:hAnsi="Segoe UI" w:cs="Segoe UI"/>
          <w:b/>
          <w:sz w:val="24"/>
          <w:lang w:val="es-MX"/>
        </w:rPr>
      </w:pPr>
      <w:r w:rsidRPr="002157C4">
        <w:rPr>
          <w:rFonts w:ascii="Segoe UI" w:hAnsi="Segoe UI" w:cs="Segoe UI"/>
          <w:b/>
          <w:sz w:val="24"/>
          <w:lang w:val="es-MX"/>
        </w:rPr>
        <w:t>Proceso.</w:t>
      </w:r>
    </w:p>
    <w:p w:rsidR="00617149" w:rsidRDefault="00617149" w:rsidP="00617149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Diseño de la arquitectura.</w:t>
      </w:r>
    </w:p>
    <w:p w:rsidR="00617149" w:rsidRPr="00617149" w:rsidRDefault="006E61D1" w:rsidP="006E61D1">
      <w:pPr>
        <w:jc w:val="center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noProof/>
          <w:sz w:val="24"/>
          <w:lang w:val="en-US"/>
        </w:rPr>
        <w:drawing>
          <wp:inline distT="0" distB="0" distL="0" distR="0">
            <wp:extent cx="3592894" cy="2263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548" cy="228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D1" w:rsidRDefault="006E61D1" w:rsidP="00617149">
      <w:p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lastRenderedPageBreak/>
        <w:t>La arquitectura muestra como el servidor es el encargado de gestionar las comunicaciones entre los usuarios, no se encarga de asegurar los mensajes, solo de reenviarlos.</w:t>
      </w:r>
    </w:p>
    <w:p w:rsidR="006E61D1" w:rsidRDefault="006E61D1" w:rsidP="00617149">
      <w:p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Por facilidad de implementación, se siguió el modelo de comunicaciones usado por el protocolo TCP/IP, es decir que el servidor envía todos los mensajes que recibe hacia todos los participantes, el mensaje contiene identificadores sobre el destinatario y el remitente, los clientes se encargan de rechazar o desplegar los mensajes específicamente dirigidos hacia ellos.</w:t>
      </w:r>
    </w:p>
    <w:p w:rsidR="006E61D1" w:rsidRDefault="006E61D1" w:rsidP="00617149">
      <w:p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 xml:space="preserve">Para la transferencia de </w:t>
      </w:r>
      <w:r w:rsidR="002157C4">
        <w:rPr>
          <w:rFonts w:ascii="Segoe UI" w:hAnsi="Segoe UI" w:cs="Segoe UI"/>
          <w:sz w:val="24"/>
          <w:lang w:val="es-MX"/>
        </w:rPr>
        <w:t>archivos,</w:t>
      </w:r>
      <w:r>
        <w:rPr>
          <w:rFonts w:ascii="Segoe UI" w:hAnsi="Segoe UI" w:cs="Segoe UI"/>
          <w:sz w:val="24"/>
          <w:lang w:val="es-MX"/>
        </w:rPr>
        <w:t xml:space="preserve"> sin embargo, se realiza lo contrario, el mensaje de archivo solo es enviado al destinatario, con la finalidad de ahorrar espacio, tiempo de procesamiento y </w:t>
      </w:r>
      <w:r w:rsidR="002157C4">
        <w:rPr>
          <w:rFonts w:ascii="Segoe UI" w:hAnsi="Segoe UI" w:cs="Segoe UI"/>
          <w:sz w:val="24"/>
          <w:lang w:val="es-MX"/>
        </w:rPr>
        <w:t>envió.</w:t>
      </w:r>
    </w:p>
    <w:p w:rsidR="002157C4" w:rsidRDefault="002157C4" w:rsidP="002157C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Creación del servidor</w:t>
      </w:r>
    </w:p>
    <w:p w:rsidR="002157C4" w:rsidRDefault="002157C4" w:rsidP="002157C4">
      <w:pPr>
        <w:ind w:firstLine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El servidor tiene 3 partes principales</w:t>
      </w:r>
    </w:p>
    <w:p w:rsidR="002157C4" w:rsidRDefault="002157C4" w:rsidP="002157C4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Aceptar nuevas conexiones</w:t>
      </w:r>
    </w:p>
    <w:p w:rsidR="002157C4" w:rsidRDefault="002157C4" w:rsidP="002157C4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Manejar nuevos clientes</w:t>
      </w:r>
    </w:p>
    <w:p w:rsidR="002157C4" w:rsidRDefault="002157C4" w:rsidP="002157C4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Enviar mensajes (</w:t>
      </w:r>
      <w:proofErr w:type="spellStart"/>
      <w:r>
        <w:rPr>
          <w:rFonts w:ascii="Segoe UI" w:hAnsi="Segoe UI" w:cs="Segoe UI"/>
          <w:sz w:val="24"/>
          <w:lang w:val="es-MX"/>
        </w:rPr>
        <w:t>Broadcast</w:t>
      </w:r>
      <w:proofErr w:type="spellEnd"/>
      <w:r>
        <w:rPr>
          <w:rFonts w:ascii="Segoe UI" w:hAnsi="Segoe UI" w:cs="Segoe UI"/>
          <w:sz w:val="24"/>
          <w:lang w:val="es-MX"/>
        </w:rPr>
        <w:t>, Archivos)</w:t>
      </w:r>
    </w:p>
    <w:p w:rsidR="002157C4" w:rsidRDefault="002157C4" w:rsidP="002157C4">
      <w:pPr>
        <w:ind w:left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El server guarda un diccionario con los sockets y los nombres de los clientes, de esta manera se puede enviar a todos los clientes por separado un mensaje.</w:t>
      </w:r>
    </w:p>
    <w:p w:rsidR="002157C4" w:rsidRDefault="002157C4" w:rsidP="002157C4">
      <w:pPr>
        <w:ind w:left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Para recibir mensajes el server maneja un hilo que escucha por el socket que ha sido levantado.</w:t>
      </w:r>
    </w:p>
    <w:p w:rsidR="003E3123" w:rsidRDefault="003E3123" w:rsidP="002157C4">
      <w:pPr>
        <w:ind w:left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Para cada cliente el server asigna un nuevo hilo, de manera que no se interrumpa el envío y recepción de los clientes ya conectados</w:t>
      </w:r>
    </w:p>
    <w:p w:rsidR="002157C4" w:rsidRDefault="002157C4" w:rsidP="002157C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Creación del cliente</w:t>
      </w:r>
    </w:p>
    <w:p w:rsidR="002157C4" w:rsidRDefault="002157C4" w:rsidP="003E3123">
      <w:pPr>
        <w:ind w:left="360" w:firstLine="36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El cliente por otra parte cuenta con 4 partes principales</w:t>
      </w:r>
    </w:p>
    <w:p w:rsidR="002157C4" w:rsidRDefault="003E3123" w:rsidP="002157C4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Enviar mensajes</w:t>
      </w:r>
    </w:p>
    <w:p w:rsidR="003E3123" w:rsidRDefault="003E3123" w:rsidP="002157C4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Recibir mensajes</w:t>
      </w:r>
    </w:p>
    <w:p w:rsidR="003E3123" w:rsidRDefault="003E3123" w:rsidP="002157C4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Modos de comunicación (</w:t>
      </w:r>
      <w:proofErr w:type="spellStart"/>
      <w:r>
        <w:rPr>
          <w:rFonts w:ascii="Segoe UI" w:hAnsi="Segoe UI" w:cs="Segoe UI"/>
          <w:sz w:val="24"/>
          <w:lang w:val="es-MX"/>
        </w:rPr>
        <w:t>Broadcast</w:t>
      </w:r>
      <w:proofErr w:type="spellEnd"/>
      <w:r>
        <w:rPr>
          <w:rFonts w:ascii="Segoe UI" w:hAnsi="Segoe UI" w:cs="Segoe UI"/>
          <w:sz w:val="24"/>
          <w:lang w:val="es-MX"/>
        </w:rPr>
        <w:t xml:space="preserve"> y Seguro)</w:t>
      </w:r>
    </w:p>
    <w:p w:rsidR="003E3123" w:rsidRDefault="003E3123" w:rsidP="003E3123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Interfaz grafica</w:t>
      </w:r>
    </w:p>
    <w:p w:rsidR="003E3123" w:rsidRDefault="003E3123" w:rsidP="003E3123">
      <w:pPr>
        <w:ind w:left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 xml:space="preserve">El cliente puede enviar mensajes a través de su respectivo socket, para ello cada operación esta manejada dentro de su hilo. </w:t>
      </w:r>
    </w:p>
    <w:p w:rsidR="003E3123" w:rsidRPr="003E3123" w:rsidRDefault="003E3123" w:rsidP="003E3123">
      <w:pPr>
        <w:ind w:left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lastRenderedPageBreak/>
        <w:t xml:space="preserve">Finalmente, el cliente cuenta con la capacidad de encriptar sus mensajes y elegir si es que envía un mensaje de </w:t>
      </w:r>
      <w:proofErr w:type="spellStart"/>
      <w:r>
        <w:rPr>
          <w:rFonts w:ascii="Segoe UI" w:hAnsi="Segoe UI" w:cs="Segoe UI"/>
          <w:sz w:val="24"/>
          <w:lang w:val="es-MX"/>
        </w:rPr>
        <w:t>broadcast</w:t>
      </w:r>
      <w:proofErr w:type="spellEnd"/>
      <w:r>
        <w:rPr>
          <w:rFonts w:ascii="Segoe UI" w:hAnsi="Segoe UI" w:cs="Segoe UI"/>
          <w:sz w:val="24"/>
          <w:lang w:val="es-MX"/>
        </w:rPr>
        <w:t>. Todo ello manejado por la interfaz gráfica, que cuenta con 2 ventanas, una para gestionar los modos de conexión y otra para abrir un chat especifico con otro usuario.</w:t>
      </w:r>
    </w:p>
    <w:p w:rsidR="00617149" w:rsidRPr="003F1651" w:rsidRDefault="00617149" w:rsidP="00617149">
      <w:pPr>
        <w:jc w:val="both"/>
        <w:rPr>
          <w:rFonts w:ascii="Segoe UI" w:hAnsi="Segoe UI" w:cs="Segoe UI"/>
          <w:b/>
          <w:sz w:val="24"/>
          <w:lang w:val="es-MX"/>
        </w:rPr>
      </w:pPr>
      <w:bookmarkStart w:id="0" w:name="_GoBack"/>
      <w:r w:rsidRPr="003F1651">
        <w:rPr>
          <w:rFonts w:ascii="Segoe UI" w:hAnsi="Segoe UI" w:cs="Segoe UI"/>
          <w:b/>
          <w:sz w:val="24"/>
          <w:lang w:val="es-MX"/>
        </w:rPr>
        <w:t>Explicaciones sobre el código</w:t>
      </w:r>
    </w:p>
    <w:bookmarkEnd w:id="0"/>
    <w:p w:rsidR="003E3123" w:rsidRDefault="003E3123" w:rsidP="00617149">
      <w:p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El código se divide en varias secciones:</w:t>
      </w:r>
    </w:p>
    <w:p w:rsidR="003E3123" w:rsidRPr="003E3123" w:rsidRDefault="003E3123" w:rsidP="00617149">
      <w:pPr>
        <w:jc w:val="both"/>
        <w:rPr>
          <w:rFonts w:ascii="Segoe UI" w:hAnsi="Segoe UI" w:cs="Segoe UI"/>
          <w:i/>
          <w:sz w:val="24"/>
          <w:lang w:val="es-MX"/>
        </w:rPr>
      </w:pPr>
      <w:r w:rsidRPr="003E3123">
        <w:rPr>
          <w:rFonts w:ascii="Segoe UI" w:hAnsi="Segoe UI" w:cs="Segoe UI"/>
          <w:i/>
          <w:sz w:val="24"/>
          <w:lang w:val="es-MX"/>
        </w:rPr>
        <w:t>Para el cliente:</w:t>
      </w:r>
    </w:p>
    <w:p w:rsidR="003E3123" w:rsidRPr="003E3123" w:rsidRDefault="003E3123" w:rsidP="003E312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 w:rsidRPr="003E3123">
        <w:rPr>
          <w:rFonts w:ascii="Segoe UI" w:hAnsi="Segoe UI" w:cs="Segoe UI"/>
          <w:sz w:val="24"/>
          <w:lang w:val="es-MX"/>
        </w:rPr>
        <w:t>Declaraciones de variables de configuración y globales, las cuales generalmente son estados compartidos o configuraciones necesarias para la conexión, como la IP y el puerto.</w:t>
      </w:r>
    </w:p>
    <w:p w:rsidR="003E3123" w:rsidRPr="003E3123" w:rsidRDefault="003E3123" w:rsidP="003E312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 w:rsidRPr="003E3123">
        <w:rPr>
          <w:rFonts w:ascii="Segoe UI" w:hAnsi="Segoe UI" w:cs="Segoe UI"/>
          <w:sz w:val="24"/>
          <w:lang w:val="es-MX"/>
        </w:rPr>
        <w:t>Una función para enviar, la cual se encarga de la distribución de los mensajes, dentro de ella se añaden los parámetros de nuestro protocolo de envío personalizado.</w:t>
      </w:r>
    </w:p>
    <w:p w:rsidR="003E3123" w:rsidRPr="003E3123" w:rsidRDefault="003E3123" w:rsidP="003E312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 w:rsidRPr="003E3123">
        <w:rPr>
          <w:rFonts w:ascii="Segoe UI" w:hAnsi="Segoe UI" w:cs="Segoe UI"/>
          <w:sz w:val="24"/>
          <w:lang w:val="es-MX"/>
        </w:rPr>
        <w:t>Una función para recibir, la cual se encarga de decodificar los mensajes y controlar el despliegue de los mismos</w:t>
      </w:r>
    </w:p>
    <w:p w:rsidR="003E3123" w:rsidRPr="003E3123" w:rsidRDefault="003E3123" w:rsidP="003E312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 w:rsidRPr="003E3123">
        <w:rPr>
          <w:rFonts w:ascii="Segoe UI" w:hAnsi="Segoe UI" w:cs="Segoe UI"/>
          <w:sz w:val="24"/>
          <w:lang w:val="es-MX"/>
        </w:rPr>
        <w:t>Una función para enviar un archivo, ya que esta necesita mantener el socket abierto mientras se envía la información contenida dentro de los archivos.</w:t>
      </w:r>
    </w:p>
    <w:p w:rsidR="003E3123" w:rsidRPr="003E3123" w:rsidRDefault="003E3123" w:rsidP="003E312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 w:rsidRPr="003E3123">
        <w:rPr>
          <w:rFonts w:ascii="Segoe UI" w:hAnsi="Segoe UI" w:cs="Segoe UI"/>
          <w:sz w:val="24"/>
          <w:lang w:val="es-MX"/>
        </w:rPr>
        <w:t xml:space="preserve">Una función para habilitar los modos especiales, como el modo seguro y el modo </w:t>
      </w:r>
      <w:proofErr w:type="spellStart"/>
      <w:r w:rsidRPr="003E3123">
        <w:rPr>
          <w:rFonts w:ascii="Segoe UI" w:hAnsi="Segoe UI" w:cs="Segoe UI"/>
          <w:sz w:val="24"/>
          <w:lang w:val="es-MX"/>
        </w:rPr>
        <w:t>broadcast</w:t>
      </w:r>
      <w:proofErr w:type="spellEnd"/>
      <w:r w:rsidRPr="003E3123">
        <w:rPr>
          <w:rFonts w:ascii="Segoe UI" w:hAnsi="Segoe UI" w:cs="Segoe UI"/>
          <w:sz w:val="24"/>
          <w:lang w:val="es-MX"/>
        </w:rPr>
        <w:t>.</w:t>
      </w:r>
    </w:p>
    <w:p w:rsidR="003E3123" w:rsidRPr="003E3123" w:rsidRDefault="003E3123" w:rsidP="003E312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 w:rsidRPr="003E3123">
        <w:rPr>
          <w:rFonts w:ascii="Segoe UI" w:hAnsi="Segoe UI" w:cs="Segoe UI"/>
          <w:sz w:val="24"/>
          <w:lang w:val="es-MX"/>
        </w:rPr>
        <w:t>Una función para crear la interfaz de chat personalizado con otro usuario.</w:t>
      </w:r>
    </w:p>
    <w:p w:rsidR="003E3123" w:rsidRDefault="003E3123" w:rsidP="003E312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lang w:val="es-MX"/>
        </w:rPr>
      </w:pPr>
      <w:r w:rsidRPr="003E3123">
        <w:rPr>
          <w:rFonts w:ascii="Segoe UI" w:hAnsi="Segoe UI" w:cs="Segoe UI"/>
          <w:sz w:val="24"/>
          <w:lang w:val="es-MX"/>
        </w:rPr>
        <w:t>La creación de la interfaz gráfica principal.</w:t>
      </w:r>
    </w:p>
    <w:p w:rsidR="003E3123" w:rsidRDefault="003E3123" w:rsidP="003E3123">
      <w:pPr>
        <w:jc w:val="both"/>
        <w:rPr>
          <w:rFonts w:ascii="Segoe UI" w:hAnsi="Segoe UI" w:cs="Segoe UI"/>
          <w:i/>
          <w:sz w:val="24"/>
          <w:lang w:val="es-MX"/>
        </w:rPr>
      </w:pPr>
      <w:r>
        <w:rPr>
          <w:rFonts w:ascii="Segoe UI" w:hAnsi="Segoe UI" w:cs="Segoe UI"/>
          <w:i/>
          <w:sz w:val="24"/>
          <w:lang w:val="es-MX"/>
        </w:rPr>
        <w:t>Para el servidor</w:t>
      </w:r>
    </w:p>
    <w:p w:rsidR="003E3123" w:rsidRPr="003E3123" w:rsidRDefault="003E3123" w:rsidP="003E312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lang w:val="es-MX"/>
        </w:rPr>
      </w:pPr>
      <w:r w:rsidRPr="003E3123">
        <w:rPr>
          <w:rFonts w:ascii="Segoe UI" w:hAnsi="Segoe UI" w:cs="Segoe UI"/>
          <w:sz w:val="24"/>
          <w:lang w:val="es-MX"/>
        </w:rPr>
        <w:t>Declaraciones de variables de configuración y globales, las cuales generalmente son estados compartidos o configuraciones necesarias para la conexión, como la IP y el puerto.</w:t>
      </w:r>
    </w:p>
    <w:p w:rsidR="003E3123" w:rsidRDefault="003E3123" w:rsidP="003E312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Manejo de nuevos clientes</w:t>
      </w:r>
    </w:p>
    <w:p w:rsidR="003E3123" w:rsidRDefault="003E3123" w:rsidP="003E312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 xml:space="preserve">Envió de mensajes </w:t>
      </w:r>
      <w:proofErr w:type="spellStart"/>
      <w:r>
        <w:rPr>
          <w:rFonts w:ascii="Segoe UI" w:hAnsi="Segoe UI" w:cs="Segoe UI"/>
          <w:sz w:val="24"/>
          <w:lang w:val="es-MX"/>
        </w:rPr>
        <w:t>broadcast</w:t>
      </w:r>
      <w:proofErr w:type="spellEnd"/>
    </w:p>
    <w:p w:rsidR="003E3123" w:rsidRDefault="003E3123" w:rsidP="003E312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Reenvió de archivos</w:t>
      </w:r>
    </w:p>
    <w:p w:rsidR="003E3123" w:rsidRPr="003E3123" w:rsidRDefault="003F1651" w:rsidP="003E312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Recepción de mensajes</w:t>
      </w:r>
    </w:p>
    <w:p w:rsidR="003F1651" w:rsidRDefault="003F1651" w:rsidP="00617149">
      <w:p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 xml:space="preserve">Dentro del código fue necesaria la librería </w:t>
      </w:r>
      <w:proofErr w:type="spellStart"/>
      <w:r w:rsidRPr="003F1651">
        <w:rPr>
          <w:rFonts w:ascii="Segoe UI" w:hAnsi="Segoe UI" w:cs="Segoe UI"/>
          <w:sz w:val="24"/>
          <w:lang w:val="es-MX"/>
        </w:rPr>
        <w:t>cryptography</w:t>
      </w:r>
      <w:proofErr w:type="spellEnd"/>
      <w:r>
        <w:rPr>
          <w:rFonts w:ascii="Segoe UI" w:hAnsi="Segoe UI" w:cs="Segoe UI"/>
          <w:sz w:val="24"/>
          <w:lang w:val="es-MX"/>
        </w:rPr>
        <w:t xml:space="preserve"> la cual permite la encriptación de manera simétrica, la funcionalidad fue implementada en un paquete aparte, de manera que no interfiera con el código dedicado a la comunicación por sockets.</w:t>
      </w:r>
    </w:p>
    <w:p w:rsidR="003E3123" w:rsidRDefault="003F1651" w:rsidP="00617149">
      <w:p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 xml:space="preserve">El resto de funcionalidad fue implementada usando la librería estándar de Python. </w:t>
      </w:r>
    </w:p>
    <w:p w:rsidR="003E3123" w:rsidRDefault="003E3123" w:rsidP="00617149">
      <w:pPr>
        <w:jc w:val="both"/>
        <w:rPr>
          <w:rFonts w:ascii="Segoe UI" w:hAnsi="Segoe UI" w:cs="Segoe UI"/>
          <w:sz w:val="24"/>
          <w:lang w:val="es-MX"/>
        </w:rPr>
      </w:pPr>
    </w:p>
    <w:p w:rsidR="00617149" w:rsidRPr="003F1651" w:rsidRDefault="00617149" w:rsidP="00617149">
      <w:pPr>
        <w:jc w:val="both"/>
        <w:rPr>
          <w:rFonts w:ascii="Segoe UI" w:hAnsi="Segoe UI" w:cs="Segoe UI"/>
          <w:b/>
          <w:sz w:val="24"/>
          <w:lang w:val="es-MX"/>
        </w:rPr>
      </w:pPr>
      <w:r w:rsidRPr="003F1651">
        <w:rPr>
          <w:rFonts w:ascii="Segoe UI" w:hAnsi="Segoe UI" w:cs="Segoe UI"/>
          <w:b/>
          <w:sz w:val="24"/>
          <w:lang w:val="es-MX"/>
        </w:rPr>
        <w:t>Comentarios</w:t>
      </w:r>
    </w:p>
    <w:p w:rsidR="003F1651" w:rsidRDefault="003F1651" w:rsidP="00617149">
      <w:p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 xml:space="preserve">Para el desarrollo la parte más complicada fue el envío y recepción de archivos, el principal problema con esta parte era el cierre de la comunicación, no había una manera altamente efectiva de notificar al servidor o al otro cliente que dejara de recibir. Sin embargo, fue posible hacerlo mediante la implementación de un </w:t>
      </w:r>
      <w:proofErr w:type="spellStart"/>
      <w:r>
        <w:rPr>
          <w:rFonts w:ascii="Segoe UI" w:hAnsi="Segoe UI" w:cs="Segoe UI"/>
          <w:sz w:val="24"/>
          <w:lang w:val="es-MX"/>
        </w:rPr>
        <w:t>timeout</w:t>
      </w:r>
      <w:proofErr w:type="spellEnd"/>
      <w:r>
        <w:rPr>
          <w:rFonts w:ascii="Segoe UI" w:hAnsi="Segoe UI" w:cs="Segoe UI"/>
          <w:sz w:val="24"/>
          <w:lang w:val="es-MX"/>
        </w:rPr>
        <w:t xml:space="preserve"> dentro del socket solo para esta parte de la comunicación.</w:t>
      </w:r>
    </w:p>
    <w:p w:rsidR="003F1651" w:rsidRPr="00617149" w:rsidRDefault="003F1651" w:rsidP="00617149">
      <w:p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Por lo demás el desarrollo del protocolo y comunicación con el servidor fue bastante sencillo ya que es un ejercicio estándar al momento de utilizar sockets en Python</w:t>
      </w:r>
    </w:p>
    <w:p w:rsidR="00617149" w:rsidRPr="003F1651" w:rsidRDefault="00617149" w:rsidP="00617149">
      <w:pPr>
        <w:jc w:val="both"/>
        <w:rPr>
          <w:rFonts w:ascii="Segoe UI" w:hAnsi="Segoe UI" w:cs="Segoe UI"/>
          <w:b/>
          <w:sz w:val="24"/>
          <w:lang w:val="es-MX"/>
        </w:rPr>
      </w:pPr>
      <w:r w:rsidRPr="003F1651">
        <w:rPr>
          <w:rFonts w:ascii="Segoe UI" w:hAnsi="Segoe UI" w:cs="Segoe UI"/>
          <w:b/>
          <w:sz w:val="24"/>
          <w:lang w:val="es-MX"/>
        </w:rPr>
        <w:t>Recomendaciones</w:t>
      </w:r>
    </w:p>
    <w:p w:rsidR="00617149" w:rsidRPr="003F1651" w:rsidRDefault="003F1651" w:rsidP="003F1651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lang w:val="es-MX"/>
        </w:rPr>
      </w:pPr>
      <w:r w:rsidRPr="003F1651">
        <w:rPr>
          <w:rFonts w:ascii="Segoe UI" w:hAnsi="Segoe UI" w:cs="Segoe UI"/>
          <w:sz w:val="24"/>
          <w:lang w:val="es-MX"/>
        </w:rPr>
        <w:t>Mejorar el protocolo para no enviar tantos mensajes a través de la red</w:t>
      </w:r>
    </w:p>
    <w:p w:rsidR="003F1651" w:rsidRPr="003F1651" w:rsidRDefault="003F1651" w:rsidP="003F1651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lang w:val="es-MX"/>
        </w:rPr>
      </w:pPr>
      <w:r w:rsidRPr="003F1651">
        <w:rPr>
          <w:rFonts w:ascii="Segoe UI" w:hAnsi="Segoe UI" w:cs="Segoe UI"/>
          <w:sz w:val="24"/>
          <w:lang w:val="es-MX"/>
        </w:rPr>
        <w:t>Controlar la máxima cantidad de usuarios que puedan establecer una conexión al mismo tiempo</w:t>
      </w:r>
    </w:p>
    <w:p w:rsidR="003F1651" w:rsidRPr="003F1651" w:rsidRDefault="003F1651" w:rsidP="003F1651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lang w:val="es-MX"/>
        </w:rPr>
      </w:pPr>
      <w:r w:rsidRPr="003F1651">
        <w:rPr>
          <w:rFonts w:ascii="Segoe UI" w:hAnsi="Segoe UI" w:cs="Segoe UI"/>
          <w:sz w:val="24"/>
          <w:lang w:val="es-MX"/>
        </w:rPr>
        <w:t>Mejorar la interfaz grafica</w:t>
      </w:r>
    </w:p>
    <w:p w:rsidR="003F1651" w:rsidRDefault="003F1651" w:rsidP="003F1651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lang w:val="es-MX"/>
        </w:rPr>
      </w:pPr>
      <w:r w:rsidRPr="003F1651">
        <w:rPr>
          <w:rFonts w:ascii="Segoe UI" w:hAnsi="Segoe UI" w:cs="Segoe UI"/>
          <w:sz w:val="24"/>
          <w:lang w:val="es-MX"/>
        </w:rPr>
        <w:t>La aplicación de la seguridad podría ser mejorada bajo la implementación de un algoritmo asimétrico, que no tenga la necesidad de definir una clave previa, tal vez mediante certificados.</w:t>
      </w:r>
    </w:p>
    <w:p w:rsidR="003F1651" w:rsidRDefault="003F1651" w:rsidP="003F1651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Controlar de mejor manera el envío y recepción de archivos.</w:t>
      </w:r>
    </w:p>
    <w:p w:rsidR="003F1651" w:rsidRPr="003F1651" w:rsidRDefault="003F1651" w:rsidP="003F1651">
      <w:pPr>
        <w:jc w:val="both"/>
        <w:rPr>
          <w:rFonts w:ascii="Segoe UI" w:hAnsi="Segoe UI" w:cs="Segoe UI"/>
          <w:sz w:val="24"/>
          <w:lang w:val="es-MX"/>
        </w:rPr>
      </w:pPr>
    </w:p>
    <w:sectPr w:rsidR="003F1651" w:rsidRPr="003F16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2166"/>
    <w:multiLevelType w:val="hybridMultilevel"/>
    <w:tmpl w:val="156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1CD5"/>
    <w:multiLevelType w:val="hybridMultilevel"/>
    <w:tmpl w:val="AE94D448"/>
    <w:lvl w:ilvl="0" w:tplc="40B024A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2A7C"/>
    <w:multiLevelType w:val="hybridMultilevel"/>
    <w:tmpl w:val="7CD679E4"/>
    <w:lvl w:ilvl="0" w:tplc="40B024A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25E3C"/>
    <w:multiLevelType w:val="hybridMultilevel"/>
    <w:tmpl w:val="CD2C8710"/>
    <w:lvl w:ilvl="0" w:tplc="40B024A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49"/>
    <w:rsid w:val="002157C4"/>
    <w:rsid w:val="003E3123"/>
    <w:rsid w:val="003F1651"/>
    <w:rsid w:val="00584199"/>
    <w:rsid w:val="00617149"/>
    <w:rsid w:val="006E61D1"/>
    <w:rsid w:val="007D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4DD6"/>
  <w15:chartTrackingRefBased/>
  <w15:docId w15:val="{00571ED5-D7FB-43F4-96A6-EBC56B38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Wason lol 1797</dc:creator>
  <cp:keywords/>
  <dc:description/>
  <cp:lastModifiedBy>Wason lol 1797</cp:lastModifiedBy>
  <cp:revision>1</cp:revision>
  <dcterms:created xsi:type="dcterms:W3CDTF">2019-04-22T22:23:00Z</dcterms:created>
  <dcterms:modified xsi:type="dcterms:W3CDTF">2019-04-22T23:28:00Z</dcterms:modified>
</cp:coreProperties>
</file>