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</w:rPr>
        <w:id w:val="1065376556"/>
        <w:docPartObj>
          <w:docPartGallery w:val="Cover Pages"/>
          <w:docPartUnique/>
        </w:docPartObj>
      </w:sdtPr>
      <w:sdtEndPr>
        <w:rPr>
          <w:caps w:val="0"/>
          <w:sz w:val="76"/>
          <w:szCs w:val="76"/>
        </w:rPr>
      </w:sdtEndPr>
      <w:sdtContent>
        <w:tbl>
          <w:tblPr>
            <w:tblpPr w:leftFromText="141" w:rightFromText="141" w:vertAnchor="page" w:horzAnchor="margin" w:tblpY="2866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20F0D" w:rsidRPr="00926179" w:rsidTr="00750471">
            <w:trPr>
              <w:trHeight w:val="2880"/>
            </w:trPr>
            <w:sdt>
              <w:sdtPr>
                <w:rPr>
                  <w:rFonts w:ascii="Times New Roman" w:eastAsiaTheme="majorEastAsia" w:hAnsi="Times New Roman" w:cs="Times New Roman"/>
                  <w:caps/>
                </w:rPr>
                <w:alias w:val="Şirket"/>
                <w:id w:val="15524243"/>
                <w:placeholder>
                  <w:docPart w:val="277CB67A37574B8F8D4E7A5B8E39E8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56"/>
                  <w:szCs w:val="56"/>
                </w:rPr>
              </w:sdtEndPr>
              <w:sdtContent>
                <w:tc>
                  <w:tcPr>
                    <w:tcW w:w="5000" w:type="pct"/>
                  </w:tcPr>
                  <w:p w:rsidR="00A20F0D" w:rsidRPr="00926179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Software </w:t>
                    </w:r>
                    <w:proofErr w:type="spellStart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Engineering</w:t>
                    </w:r>
                    <w:proofErr w:type="spellEnd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Project</w:t>
                    </w:r>
                  </w:p>
                </w:tc>
              </w:sdtContent>
            </w:sdt>
          </w:tr>
          <w:tr w:rsidR="00A20F0D" w:rsidRPr="00926179" w:rsidTr="00750471">
            <w:trPr>
              <w:trHeight w:val="14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Electronic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Health</w:t>
                </w:r>
                <w:proofErr w:type="spellEnd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Record</w:t>
                </w:r>
                <w:proofErr w:type="spellEnd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System</w:t>
                </w:r>
                <w:proofErr w:type="spellEnd"/>
              </w:p>
            </w:tc>
          </w:tr>
          <w:tr w:rsidR="00A20F0D" w:rsidRPr="00926179" w:rsidTr="00750471">
            <w:trPr>
              <w:trHeight w:val="720"/>
            </w:trPr>
            <w:sdt>
              <w:sdtPr>
                <w:rPr>
                  <w:rFonts w:ascii="Times New Roman" w:eastAsiaTheme="majorEastAsia" w:hAnsi="Times New Roman" w:cs="Times New Roman"/>
                  <w:sz w:val="56"/>
                  <w:szCs w:val="56"/>
                </w:rPr>
                <w:alias w:val="Alt Başlık"/>
                <w:id w:val="15524255"/>
                <w:placeholder>
                  <w:docPart w:val="22C2162514F2429E8DD2ABB1369C25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20F0D" w:rsidRPr="00926179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Requirements</w:t>
                    </w:r>
                    <w:proofErr w:type="spellEnd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Report</w:t>
                    </w:r>
                  </w:p>
                </w:tc>
              </w:sdtContent>
            </w:sdt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750471" w:rsidRPr="00926179" w:rsidRDefault="00750471" w:rsidP="00750471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750471" w:rsidRPr="00926179" w:rsidRDefault="00750471" w:rsidP="00750471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sdt>
          <w:sdtPr>
            <w:rPr>
              <w:rFonts w:ascii="Times New Roman" w:hAnsi="Times New Roman" w:cs="Times New Roman"/>
              <w:b/>
              <w:bCs/>
              <w:sz w:val="36"/>
              <w:szCs w:val="36"/>
            </w:rPr>
            <w:alias w:val="Yazar"/>
            <w:id w:val="-1789185937"/>
            <w:placeholder>
              <w:docPart w:val="8A45C8B689AA461F89E1C283E301B0C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750471" w:rsidRPr="00926179" w:rsidRDefault="00B939FD" w:rsidP="00750471">
              <w:pPr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40"/>
                </w:rPr>
              </w:pPr>
              <w:proofErr w:type="gramStart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05130000247</w:t>
              </w:r>
              <w:proofErr w:type="gramEnd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 xml:space="preserve"> – Bilge </w:t>
              </w:r>
              <w:proofErr w:type="spellStart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Ulusay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sz w:val="36"/>
              <w:szCs w:val="36"/>
            </w:rPr>
            <w:alias w:val="Yazar"/>
            <w:id w:val="-1992402015"/>
            <w:placeholder>
              <w:docPart w:val="E40F113EF34241F59F3E9BEB6FFAD2D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750471" w:rsidRPr="00926179" w:rsidRDefault="00B939FD" w:rsidP="00750471">
              <w:pPr>
                <w:jc w:val="center"/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</w:pPr>
              <w:proofErr w:type="gramStart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05130000247</w:t>
              </w:r>
              <w:proofErr w:type="gramEnd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 xml:space="preserve"> – Bilge </w:t>
              </w:r>
              <w:proofErr w:type="spellStart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Ulusay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sz w:val="36"/>
              <w:szCs w:val="36"/>
            </w:rPr>
            <w:alias w:val="Yazar"/>
            <w:id w:val="-1865894646"/>
            <w:placeholder>
              <w:docPart w:val="AD5E40D596BF45498B17749C7F8396A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750471" w:rsidRPr="00926179" w:rsidRDefault="00B939FD" w:rsidP="00B939FD">
              <w:pPr>
                <w:jc w:val="center"/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</w:pPr>
              <w:proofErr w:type="gramStart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05130000247</w:t>
              </w:r>
              <w:proofErr w:type="gramEnd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 xml:space="preserve"> – Bilge </w:t>
              </w:r>
              <w:proofErr w:type="spellStart"/>
              <w:r w:rsidRPr="00926179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Ulusay</w:t>
              </w:r>
              <w:proofErr w:type="spellEnd"/>
            </w:p>
          </w:sdtContent>
        </w:sdt>
        <w:p w:rsidR="00A20F0D" w:rsidRPr="00926179" w:rsidRDefault="00A20F0D" w:rsidP="00750471">
          <w:pPr>
            <w:jc w:val="center"/>
            <w:rPr>
              <w:rFonts w:ascii="Times New Roman" w:hAnsi="Times New Roman" w:cs="Times New Roman"/>
            </w:rPr>
          </w:pPr>
        </w:p>
        <w:p w:rsidR="00692B49" w:rsidRPr="00926179" w:rsidRDefault="00692B49" w:rsidP="00750471">
          <w:pPr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</w:pPr>
        </w:p>
        <w:sdt>
          <w:sdtPr>
            <w:id w:val="1628818807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sz w:val="22"/>
              <w:szCs w:val="22"/>
              <w:lang w:eastAsia="en-US"/>
            </w:rPr>
          </w:sdtEndPr>
          <w:sdtContent>
            <w:p w:rsidR="00590B56" w:rsidRPr="00926179" w:rsidRDefault="00590B56" w:rsidP="00590B56">
              <w:pPr>
                <w:pStyle w:val="TBal"/>
                <w:numPr>
                  <w:ilvl w:val="0"/>
                  <w:numId w:val="0"/>
                </w:numPr>
                <w:rPr>
                  <w:rStyle w:val="Balk1Char"/>
                  <w:b/>
                </w:rPr>
              </w:pPr>
              <w:proofErr w:type="spellStart"/>
              <w:r w:rsidRPr="00926179">
                <w:rPr>
                  <w:rStyle w:val="Balk1Char"/>
                  <w:b/>
                </w:rPr>
                <w:t>Contents</w:t>
              </w:r>
              <w:proofErr w:type="spellEnd"/>
            </w:p>
            <w:p w:rsidR="006E3C1D" w:rsidRPr="00926179" w:rsidRDefault="00590B56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r w:rsidRPr="00926179">
                <w:rPr>
                  <w:rFonts w:ascii="Times New Roman" w:hAnsi="Times New Roman" w:cs="Times New Roman"/>
                </w:rPr>
                <w:fldChar w:fldCharType="begin"/>
              </w:r>
              <w:r w:rsidRPr="00926179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926179">
                <w:rPr>
                  <w:rFonts w:ascii="Times New Roman" w:hAnsi="Times New Roman" w:cs="Times New Roman"/>
                </w:rPr>
                <w:fldChar w:fldCharType="separate"/>
              </w:r>
              <w:hyperlink w:anchor="_Toc467073205" w:history="1">
                <w:r w:rsidR="006E3C1D"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1</w:t>
                </w:r>
                <w:r w:rsidR="006E3C1D"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="006E3C1D"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Introduction</w:t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_Toc467073205 \h </w:instrText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E3C1D"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06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Identification of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_Toc467073206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07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2.1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Principal Viewpoints of the System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_Toc467073207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08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2.1.1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Interactor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_Toc467073208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09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2.1.2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Indirect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_Toc467073209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0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2.1.3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Domain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_Toc467073210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1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2.2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Viewpoint Hierarchy Diagram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_Toc467073211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2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2.3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of each Viewpoint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_Toc467073212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3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2.3.1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Interactor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_Toc467073213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4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2.3.2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Indirect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_Toc467073214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5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2.3.3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Domain Viewpoints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_Toc467073215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16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3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Definition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_Toc467073216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7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3.1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Functional Requirements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_Toc467073217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8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3.2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Non-Functional Requirements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_Toc467073218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19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3.3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Domain Requirements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_Toc467073219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20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3.4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Volatile Requirements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_Toc467073220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noProof/>
                  <w:lang w:eastAsia="tr-TR"/>
                </w:rPr>
              </w:pPr>
              <w:hyperlink w:anchor="_Toc467073221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3.5</w:t>
                </w:r>
                <w:r w:rsidRPr="00926179">
                  <w:rPr>
                    <w:rFonts w:ascii="Times New Roman" w:eastAsiaTheme="minorEastAsia" w:hAnsi="Times New Roman" w:cs="Times New Roman"/>
                    <w:noProof/>
                    <w:lang w:eastAsia="tr-TR"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Enduring Requirements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_Toc467073221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22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4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Interviews with Domain Experts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_Toc467073222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6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23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5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Prioritization and Negotiation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_Toc467073223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7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24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6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Requirements Traceability Matrix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_Toc467073224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8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25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7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Use Cases of Main Scenarios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_Toc467073225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9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26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8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Domain Model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_Toc467073226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10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E3C1D" w:rsidRPr="00926179" w:rsidRDefault="006E3C1D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rFonts w:ascii="Times New Roman" w:hAnsi="Times New Roman" w:cs="Times New Roman"/>
                  <w:noProof/>
                </w:rPr>
              </w:pPr>
              <w:hyperlink w:anchor="_Toc467073227" w:history="1"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9</w:t>
                </w:r>
                <w:r w:rsidRPr="00926179">
                  <w:rPr>
                    <w:rFonts w:ascii="Times New Roman" w:hAnsi="Times New Roman" w:cs="Times New Roman"/>
                    <w:noProof/>
                  </w:rPr>
                  <w:tab/>
                </w:r>
                <w:r w:rsidRPr="00926179">
                  <w:rPr>
                    <w:rStyle w:val="Kpr"/>
                    <w:rFonts w:ascii="Times New Roman" w:hAnsi="Times New Roman" w:cs="Times New Roman"/>
                    <w:noProof/>
                  </w:rPr>
                  <w:t>Other Schemas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_Toc467073227 \h </w:instrTex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t>11</w:t>
                </w:r>
                <w:r w:rsidRPr="0092617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590B56" w:rsidRPr="00926179" w:rsidRDefault="00590B56">
              <w:pPr>
                <w:rPr>
                  <w:rFonts w:ascii="Times New Roman" w:hAnsi="Times New Roman" w:cs="Times New Roman"/>
                </w:rPr>
              </w:pPr>
              <w:r w:rsidRPr="00926179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8C0759" w:rsidRPr="00926179" w:rsidRDefault="00692B49" w:rsidP="00750471">
          <w:pPr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</w:pPr>
          <w:r w:rsidRPr="00926179"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  <w:br w:type="page"/>
          </w:r>
        </w:p>
      </w:sdtContent>
    </w:sdt>
    <w:p w:rsidR="008C0759" w:rsidRPr="00926179" w:rsidRDefault="008C0759" w:rsidP="00590B56">
      <w:pPr>
        <w:pStyle w:val="Balk1"/>
      </w:pPr>
      <w:bookmarkStart w:id="0" w:name="_Toc467073205"/>
      <w:proofErr w:type="spellStart"/>
      <w:r w:rsidRPr="00926179">
        <w:lastRenderedPageBreak/>
        <w:t>Introduction</w:t>
      </w:r>
      <w:bookmarkEnd w:id="0"/>
      <w:proofErr w:type="spellEnd"/>
    </w:p>
    <w:p w:rsidR="007619DA" w:rsidRPr="00926179" w:rsidRDefault="007619DA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lately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improvements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(IT)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have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made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great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impact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organizations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Today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virtually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every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hospital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technologies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mainly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increase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efficiency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quality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service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reduce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costs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hospitals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>.</w:t>
      </w:r>
    </w:p>
    <w:p w:rsidR="007619DA" w:rsidRPr="00926179" w:rsidRDefault="007619DA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926179">
        <w:rPr>
          <w:rFonts w:ascii="Times New Roman" w:hAnsi="Times New Roman" w:cs="Times New Roman"/>
          <w:i/>
          <w:sz w:val="22"/>
          <w:szCs w:val="22"/>
        </w:rPr>
        <w:t xml:space="preserve">Electronic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Record</w:t>
      </w:r>
      <w:proofErr w:type="spellEnd"/>
      <w:r w:rsidRPr="0092617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doctors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staff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electronic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copy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file.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Personal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stored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managed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consist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important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supports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can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listed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examinations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stories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symptoms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tests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blood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urine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.),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prescribed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="00BF3995"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also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able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assist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physicians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recommendations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according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remind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an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upcoming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event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appointment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check-up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test,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.)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sending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emails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notifications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track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billing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35AEC" w:rsidRPr="00926179">
        <w:rPr>
          <w:rFonts w:ascii="Times New Roman" w:hAnsi="Times New Roman" w:cs="Times New Roman"/>
          <w:sz w:val="22"/>
          <w:szCs w:val="22"/>
        </w:rPr>
        <w:t>purposes</w:t>
      </w:r>
      <w:proofErr w:type="spellEnd"/>
      <w:r w:rsidR="00035AEC"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</w:p>
    <w:p w:rsidR="00590B56" w:rsidRPr="00926179" w:rsidRDefault="00EE1397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document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specify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stakeholders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requirements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implemented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>.</w:t>
      </w:r>
    </w:p>
    <w:p w:rsidR="00590B56" w:rsidRPr="00926179" w:rsidRDefault="00590B56" w:rsidP="00590B5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6179">
        <w:rPr>
          <w:rFonts w:ascii="Times New Roman" w:hAnsi="Times New Roman" w:cs="Times New Roman"/>
        </w:rPr>
        <w:br w:type="page"/>
      </w:r>
    </w:p>
    <w:p w:rsidR="00A20F0D" w:rsidRPr="00926179" w:rsidRDefault="00590B56" w:rsidP="00313813">
      <w:pPr>
        <w:pStyle w:val="Balk1"/>
      </w:pPr>
      <w:bookmarkStart w:id="1" w:name="_Toc467073206"/>
      <w:proofErr w:type="spellStart"/>
      <w:r w:rsidRPr="00926179">
        <w:lastRenderedPageBreak/>
        <w:t>Identification</w:t>
      </w:r>
      <w:proofErr w:type="spellEnd"/>
      <w:r w:rsidRPr="00926179">
        <w:t xml:space="preserve"> of </w:t>
      </w:r>
      <w:proofErr w:type="spellStart"/>
      <w:r w:rsidRPr="00926179">
        <w:t>Viewpoints</w:t>
      </w:r>
      <w:bookmarkEnd w:id="1"/>
      <w:proofErr w:type="spellEnd"/>
    </w:p>
    <w:p w:rsidR="00313813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2" w:name="_Toc467073207"/>
      <w:proofErr w:type="spellStart"/>
      <w:r w:rsidRPr="00926179">
        <w:rPr>
          <w:rFonts w:ascii="Times New Roman" w:hAnsi="Times New Roman" w:cs="Times New Roman"/>
          <w:color w:val="auto"/>
        </w:rPr>
        <w:t>Principal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System</w:t>
      </w:r>
      <w:bookmarkEnd w:id="2"/>
      <w:proofErr w:type="spellEnd"/>
    </w:p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67073208"/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Interactor</w:t>
      </w:r>
      <w:proofErr w:type="spellEnd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3"/>
      <w:proofErr w:type="spellEnd"/>
    </w:p>
    <w:p w:rsidR="00D81F27" w:rsidRPr="00926179" w:rsidRDefault="00D81F27" w:rsidP="00D81F27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5F70" w:rsidRPr="00926179" w:rsidTr="0065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655F70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F70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F70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D81F27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F70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D81F27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49E8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849E8" w:rsidRPr="00926179" w:rsidRDefault="00B849E8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Radiology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Expert</w:t>
            </w:r>
            <w:proofErr w:type="spellEnd"/>
          </w:p>
        </w:tc>
        <w:tc>
          <w:tcPr>
            <w:tcW w:w="4606" w:type="dxa"/>
          </w:tcPr>
          <w:p w:rsidR="00B849E8" w:rsidRPr="00926179" w:rsidRDefault="00B849E8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49E8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849E8" w:rsidRPr="00926179" w:rsidRDefault="00B849E8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4606" w:type="dxa"/>
          </w:tcPr>
          <w:p w:rsidR="00B849E8" w:rsidRPr="00926179" w:rsidRDefault="00B849E8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49E8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849E8" w:rsidRPr="00926179" w:rsidRDefault="00B849E8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Department</w:t>
            </w:r>
            <w:proofErr w:type="spellEnd"/>
          </w:p>
        </w:tc>
        <w:tc>
          <w:tcPr>
            <w:tcW w:w="4606" w:type="dxa"/>
          </w:tcPr>
          <w:p w:rsidR="00B849E8" w:rsidRPr="00926179" w:rsidRDefault="00B849E8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81F27" w:rsidRPr="00926179" w:rsidRDefault="00D81F27" w:rsidP="00D81F27">
      <w:pPr>
        <w:pStyle w:val="Balk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67073209"/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Indirect</w:t>
      </w:r>
      <w:proofErr w:type="spellEnd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4"/>
      <w:proofErr w:type="spellEnd"/>
    </w:p>
    <w:p w:rsidR="00D81F27" w:rsidRPr="00926179" w:rsidRDefault="00D81F27" w:rsidP="00D81F27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Companies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81F27" w:rsidRPr="00926179" w:rsidRDefault="00D81F27" w:rsidP="00D81F27">
      <w:pPr>
        <w:pStyle w:val="Balk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67073210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5"/>
      <w:proofErr w:type="spellEnd"/>
    </w:p>
    <w:p w:rsidR="00D81F27" w:rsidRPr="00926179" w:rsidRDefault="00D81F27" w:rsidP="00D81F27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Hostpital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Medicine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C5342" w:rsidRPr="00926179" w:rsidRDefault="00AC5342" w:rsidP="00AC5342">
      <w:pPr>
        <w:rPr>
          <w:rFonts w:ascii="Times New Roman" w:hAnsi="Times New Roman" w:cs="Times New Roman"/>
        </w:rPr>
      </w:pPr>
    </w:p>
    <w:p w:rsidR="00313813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6" w:name="_Toc467073211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Viewpoint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Hierarchy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Diagram</w:t>
      </w:r>
      <w:bookmarkEnd w:id="6"/>
      <w:proofErr w:type="spellEnd"/>
    </w:p>
    <w:p w:rsidR="00C33268" w:rsidRPr="00926179" w:rsidRDefault="004E181F" w:rsidP="00C33268">
      <w:pPr>
        <w:rPr>
          <w:rFonts w:ascii="Times New Roman" w:hAnsi="Times New Roman" w:cs="Times New Roman"/>
        </w:rPr>
      </w:pPr>
      <w:r w:rsidRPr="0092617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273.9pt">
            <v:imagedata r:id="rId10" o:title="ViewpointHierarchy"/>
          </v:shape>
        </w:pict>
      </w:r>
    </w:p>
    <w:p w:rsidR="00C81DF5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7" w:name="_Toc467073212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each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</w:t>
      </w:r>
      <w:bookmarkEnd w:id="7"/>
      <w:proofErr w:type="spellEnd"/>
    </w:p>
    <w:p w:rsidR="00C81DF5" w:rsidRPr="00926179" w:rsidRDefault="00A218FB" w:rsidP="00C81DF5">
      <w:pPr>
        <w:pStyle w:val="Balk3"/>
        <w:rPr>
          <w:rFonts w:ascii="Times New Roman" w:hAnsi="Times New Roman" w:cs="Times New Roman"/>
          <w:color w:val="auto"/>
        </w:rPr>
      </w:pPr>
      <w:bookmarkStart w:id="8" w:name="_Toc467073213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Interactor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8"/>
      <w:proofErr w:type="spellEnd"/>
    </w:p>
    <w:p w:rsidR="0032389E" w:rsidRPr="00926179" w:rsidRDefault="0032389E" w:rsidP="0032389E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C13913" w:rsidRPr="00926179" w:rsidTr="0056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C13913" w:rsidRPr="00926179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C13913" w:rsidRPr="00926179" w:rsidRDefault="00C13913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C13913" w:rsidRPr="00926179" w:rsidRDefault="00C13913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Radiology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Expert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Department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3913" w:rsidRPr="00926179" w:rsidTr="00567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</w:tcPr>
          <w:p w:rsidR="00C13913" w:rsidRPr="00926179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C13913" w:rsidRPr="00926179" w:rsidRDefault="00C13913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2389E" w:rsidRPr="00926179" w:rsidRDefault="0032389E" w:rsidP="0032389E">
      <w:pPr>
        <w:rPr>
          <w:rFonts w:ascii="Times New Roman" w:hAnsi="Times New Roman" w:cs="Times New Roman"/>
        </w:rPr>
      </w:pPr>
    </w:p>
    <w:p w:rsidR="00A218FB" w:rsidRDefault="00A218FB" w:rsidP="00A218FB">
      <w:pPr>
        <w:pStyle w:val="Balk3"/>
        <w:rPr>
          <w:rFonts w:ascii="Times New Roman" w:hAnsi="Times New Roman" w:cs="Times New Roman"/>
          <w:color w:val="auto"/>
        </w:rPr>
      </w:pPr>
      <w:bookmarkStart w:id="9" w:name="_Toc467073214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In</w:t>
      </w:r>
      <w:r w:rsidRPr="00926179">
        <w:rPr>
          <w:rFonts w:ascii="Times New Roman" w:hAnsi="Times New Roman" w:cs="Times New Roman"/>
          <w:color w:val="auto"/>
        </w:rPr>
        <w:t>direct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9"/>
      <w:proofErr w:type="spellEnd"/>
    </w:p>
    <w:p w:rsidR="00567C55" w:rsidRPr="00567C55" w:rsidRDefault="00567C55" w:rsidP="00567C55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26179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Insurence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Companies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218FB" w:rsidRPr="00926179" w:rsidRDefault="00A218FB" w:rsidP="00C81DF5">
      <w:pPr>
        <w:rPr>
          <w:rFonts w:ascii="Times New Roman" w:eastAsiaTheme="majorEastAsia" w:hAnsi="Times New Roman" w:cs="Times New Roman"/>
          <w:sz w:val="26"/>
          <w:szCs w:val="26"/>
        </w:rPr>
      </w:pPr>
    </w:p>
    <w:p w:rsidR="00A218FB" w:rsidRDefault="00A218FB" w:rsidP="00C81DF5">
      <w:pPr>
        <w:pStyle w:val="Balk3"/>
        <w:rPr>
          <w:rFonts w:ascii="Times New Roman" w:hAnsi="Times New Roman" w:cs="Times New Roman"/>
          <w:color w:val="auto"/>
        </w:rPr>
      </w:pPr>
      <w:bookmarkStart w:id="10" w:name="_Toc467073215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r w:rsidR="0075775E" w:rsidRPr="00926179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10"/>
      <w:proofErr w:type="spellEnd"/>
    </w:p>
    <w:p w:rsidR="00567C55" w:rsidRPr="00567C55" w:rsidRDefault="00567C55" w:rsidP="00567C55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26179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4D23F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67C55" w:rsidRPr="00926179" w:rsidRDefault="00E22AE4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Medicine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20350D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2389E" w:rsidRPr="00926179" w:rsidRDefault="0032389E" w:rsidP="0032389E">
      <w:pPr>
        <w:rPr>
          <w:rFonts w:ascii="Times New Roman" w:hAnsi="Times New Roman" w:cs="Times New Roman"/>
        </w:rPr>
      </w:pPr>
      <w:bookmarkStart w:id="11" w:name="_GoBack"/>
      <w:bookmarkEnd w:id="11"/>
    </w:p>
    <w:p w:rsidR="00313813" w:rsidRPr="00926179" w:rsidRDefault="00C81DF5" w:rsidP="00C81DF5">
      <w:pPr>
        <w:pStyle w:val="Balk1"/>
      </w:pPr>
      <w:bookmarkStart w:id="12" w:name="_Toc467073216"/>
      <w:proofErr w:type="spellStart"/>
      <w:r w:rsidRPr="00926179">
        <w:t>Requirements</w:t>
      </w:r>
      <w:proofErr w:type="spellEnd"/>
      <w:r w:rsidRPr="00926179">
        <w:t xml:space="preserve"> Definition</w:t>
      </w:r>
      <w:bookmarkEnd w:id="12"/>
    </w:p>
    <w:p w:rsidR="00C81DF5" w:rsidRPr="00926179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3" w:name="_Toc467073217"/>
      <w:proofErr w:type="spellStart"/>
      <w:r w:rsidRPr="00926179">
        <w:rPr>
          <w:rFonts w:ascii="Times New Roman" w:hAnsi="Times New Roman" w:cs="Times New Roman"/>
          <w:color w:val="auto"/>
        </w:rPr>
        <w:t>Functional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3"/>
      <w:proofErr w:type="spellEnd"/>
    </w:p>
    <w:p w:rsidR="00C81DF5" w:rsidRPr="00926179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4" w:name="_Toc467073218"/>
      <w:proofErr w:type="spellStart"/>
      <w:r w:rsidRPr="00926179">
        <w:rPr>
          <w:rFonts w:ascii="Times New Roman" w:hAnsi="Times New Roman" w:cs="Times New Roman"/>
          <w:color w:val="auto"/>
        </w:rPr>
        <w:t>Non-Functional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4"/>
      <w:proofErr w:type="spellEnd"/>
    </w:p>
    <w:p w:rsidR="00C81DF5" w:rsidRPr="00926179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5" w:name="_Toc467073219"/>
      <w:r w:rsidRPr="00926179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5"/>
      <w:proofErr w:type="spellEnd"/>
    </w:p>
    <w:p w:rsidR="00C81DF5" w:rsidRPr="00926179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6" w:name="_Toc467073220"/>
      <w:proofErr w:type="spellStart"/>
      <w:r w:rsidRPr="00926179">
        <w:rPr>
          <w:rFonts w:ascii="Times New Roman" w:hAnsi="Times New Roman" w:cs="Times New Roman"/>
          <w:color w:val="auto"/>
        </w:rPr>
        <w:t>Volatile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6"/>
      <w:proofErr w:type="spellEnd"/>
    </w:p>
    <w:p w:rsidR="00317114" w:rsidRPr="00926179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7" w:name="_Toc467073221"/>
      <w:proofErr w:type="spellStart"/>
      <w:r w:rsidRPr="00926179">
        <w:rPr>
          <w:rFonts w:ascii="Times New Roman" w:hAnsi="Times New Roman" w:cs="Times New Roman"/>
          <w:color w:val="auto"/>
        </w:rPr>
        <w:t>Enduring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7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26"/>
          <w:szCs w:val="26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18" w:name="_Toc467073222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Interviews</w:t>
      </w:r>
      <w:proofErr w:type="spellEnd"/>
      <w:r w:rsidRPr="00926179">
        <w:t xml:space="preserve"> </w:t>
      </w:r>
      <w:proofErr w:type="spellStart"/>
      <w:r w:rsidRPr="00926179">
        <w:t>with</w:t>
      </w:r>
      <w:proofErr w:type="spellEnd"/>
      <w:r w:rsidRPr="00926179">
        <w:t xml:space="preserve"> Domain </w:t>
      </w:r>
      <w:proofErr w:type="spellStart"/>
      <w:r w:rsidRPr="00926179">
        <w:t>Experts</w:t>
      </w:r>
      <w:bookmarkEnd w:id="18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19" w:name="_Toc467073223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Prioritization</w:t>
      </w:r>
      <w:proofErr w:type="spellEnd"/>
      <w:r w:rsidRPr="00926179">
        <w:t xml:space="preserve"> </w:t>
      </w:r>
      <w:proofErr w:type="spellStart"/>
      <w:r w:rsidRPr="00926179">
        <w:t>and</w:t>
      </w:r>
      <w:proofErr w:type="spellEnd"/>
      <w:r w:rsidRPr="00926179">
        <w:t xml:space="preserve"> </w:t>
      </w:r>
      <w:proofErr w:type="spellStart"/>
      <w:r w:rsidRPr="00926179">
        <w:t>Negotiation</w:t>
      </w:r>
      <w:bookmarkEnd w:id="19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0" w:name="_Toc467073224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Traceability</w:t>
      </w:r>
      <w:proofErr w:type="spellEnd"/>
      <w:r w:rsidRPr="00926179">
        <w:t xml:space="preserve"> </w:t>
      </w:r>
      <w:proofErr w:type="spellStart"/>
      <w:r w:rsidRPr="00926179">
        <w:t>Matrix</w:t>
      </w:r>
      <w:bookmarkEnd w:id="20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1" w:name="_Toc467073225"/>
      <w:proofErr w:type="spellStart"/>
      <w:r w:rsidRPr="00926179">
        <w:lastRenderedPageBreak/>
        <w:t>Use</w:t>
      </w:r>
      <w:proofErr w:type="spellEnd"/>
      <w:r w:rsidRPr="00926179">
        <w:t xml:space="preserve"> </w:t>
      </w:r>
      <w:proofErr w:type="spellStart"/>
      <w:r w:rsidRPr="00926179">
        <w:t>Cases</w:t>
      </w:r>
      <w:proofErr w:type="spellEnd"/>
      <w:r w:rsidRPr="00926179">
        <w:t xml:space="preserve"> of Main </w:t>
      </w:r>
      <w:proofErr w:type="spellStart"/>
      <w:r w:rsidRPr="00926179">
        <w:t>Scenarios</w:t>
      </w:r>
      <w:bookmarkEnd w:id="21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2" w:name="_Toc467073226"/>
      <w:r w:rsidRPr="00926179">
        <w:lastRenderedPageBreak/>
        <w:t>Domain Model</w:t>
      </w:r>
      <w:bookmarkEnd w:id="22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3" w:name="_Toc467073227"/>
      <w:proofErr w:type="spellStart"/>
      <w:r w:rsidRPr="00926179">
        <w:lastRenderedPageBreak/>
        <w:t>Other</w:t>
      </w:r>
      <w:proofErr w:type="spellEnd"/>
      <w:r w:rsidRPr="00926179">
        <w:t xml:space="preserve"> </w:t>
      </w:r>
      <w:proofErr w:type="spellStart"/>
      <w:r w:rsidRPr="00926179">
        <w:t>Schemas</w:t>
      </w:r>
      <w:bookmarkEnd w:id="23"/>
      <w:proofErr w:type="spellEnd"/>
    </w:p>
    <w:p w:rsidR="00A20F0D" w:rsidRPr="00926179" w:rsidRDefault="00A20F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6179">
        <w:rPr>
          <w:rFonts w:ascii="Times New Roman" w:hAnsi="Times New Roman" w:cs="Times New Roman"/>
        </w:rPr>
        <w:br w:type="page"/>
      </w:r>
    </w:p>
    <w:p w:rsidR="00EE1397" w:rsidRPr="00926179" w:rsidRDefault="00EE1397" w:rsidP="00035AEC">
      <w:pPr>
        <w:pStyle w:val="Default"/>
        <w:ind w:firstLine="360"/>
        <w:jc w:val="both"/>
        <w:rPr>
          <w:rFonts w:ascii="Times New Roman" w:hAnsi="Times New Roman" w:cs="Times New Roman"/>
        </w:rPr>
      </w:pPr>
    </w:p>
    <w:sectPr w:rsidR="00EE1397" w:rsidRPr="00926179" w:rsidSect="00A20F0D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6E4" w:rsidRDefault="000176E4" w:rsidP="001745BB">
      <w:pPr>
        <w:spacing w:after="0" w:line="240" w:lineRule="auto"/>
      </w:pPr>
      <w:r>
        <w:separator/>
      </w:r>
    </w:p>
  </w:endnote>
  <w:endnote w:type="continuationSeparator" w:id="0">
    <w:p w:rsidR="000176E4" w:rsidRDefault="000176E4" w:rsidP="0017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369332"/>
      <w:docPartObj>
        <w:docPartGallery w:val="Page Numbers (Bottom of Page)"/>
        <w:docPartUnique/>
      </w:docPartObj>
    </w:sdtPr>
    <w:sdtContent>
      <w:p w:rsidR="00692B49" w:rsidRDefault="00692B4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9E3">
          <w:rPr>
            <w:noProof/>
          </w:rPr>
          <w:t>5</w:t>
        </w:r>
        <w:r>
          <w:fldChar w:fldCharType="end"/>
        </w:r>
      </w:p>
    </w:sdtContent>
  </w:sdt>
  <w:p w:rsidR="00692B49" w:rsidRDefault="00692B4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5BB" w:rsidRDefault="001745BB">
    <w:pPr>
      <w:pStyle w:val="Altbilgi"/>
      <w:jc w:val="right"/>
    </w:pPr>
  </w:p>
  <w:p w:rsidR="001745BB" w:rsidRDefault="001745B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6E4" w:rsidRDefault="000176E4" w:rsidP="001745BB">
      <w:pPr>
        <w:spacing w:after="0" w:line="240" w:lineRule="auto"/>
      </w:pPr>
      <w:r>
        <w:separator/>
      </w:r>
    </w:p>
  </w:footnote>
  <w:footnote w:type="continuationSeparator" w:id="0">
    <w:p w:rsidR="000176E4" w:rsidRDefault="000176E4" w:rsidP="0017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E0D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AE6EB4"/>
    <w:multiLevelType w:val="multilevel"/>
    <w:tmpl w:val="AEEAB4D8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>
    <w:nsid w:val="22BC455D"/>
    <w:multiLevelType w:val="multilevel"/>
    <w:tmpl w:val="FC3657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036A1D"/>
    <w:multiLevelType w:val="hybridMultilevel"/>
    <w:tmpl w:val="6EBA6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46139"/>
    <w:multiLevelType w:val="hybridMultilevel"/>
    <w:tmpl w:val="ABDEF8FE"/>
    <w:lvl w:ilvl="0" w:tplc="CBD0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2820A8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55212B3"/>
    <w:multiLevelType w:val="multilevel"/>
    <w:tmpl w:val="A978EA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71"/>
    <w:rsid w:val="000176E4"/>
    <w:rsid w:val="00035AEC"/>
    <w:rsid w:val="00052993"/>
    <w:rsid w:val="00062D14"/>
    <w:rsid w:val="00080B9B"/>
    <w:rsid w:val="001441B9"/>
    <w:rsid w:val="00173C23"/>
    <w:rsid w:val="001745BB"/>
    <w:rsid w:val="0020350D"/>
    <w:rsid w:val="00313813"/>
    <w:rsid w:val="00317114"/>
    <w:rsid w:val="0032389E"/>
    <w:rsid w:val="003F4653"/>
    <w:rsid w:val="00431974"/>
    <w:rsid w:val="004331D3"/>
    <w:rsid w:val="004D23FE"/>
    <w:rsid w:val="004E181F"/>
    <w:rsid w:val="00567C55"/>
    <w:rsid w:val="00590B56"/>
    <w:rsid w:val="00655F70"/>
    <w:rsid w:val="00692B49"/>
    <w:rsid w:val="006C1407"/>
    <w:rsid w:val="006E3C1D"/>
    <w:rsid w:val="006F2FE1"/>
    <w:rsid w:val="00750471"/>
    <w:rsid w:val="0075775E"/>
    <w:rsid w:val="007619DA"/>
    <w:rsid w:val="007703A7"/>
    <w:rsid w:val="007E49C8"/>
    <w:rsid w:val="008C0759"/>
    <w:rsid w:val="00926179"/>
    <w:rsid w:val="00A20F0D"/>
    <w:rsid w:val="00A218FB"/>
    <w:rsid w:val="00AC5342"/>
    <w:rsid w:val="00B3544B"/>
    <w:rsid w:val="00B849E8"/>
    <w:rsid w:val="00B939FD"/>
    <w:rsid w:val="00BC1151"/>
    <w:rsid w:val="00BF3995"/>
    <w:rsid w:val="00C13913"/>
    <w:rsid w:val="00C33268"/>
    <w:rsid w:val="00C81DF5"/>
    <w:rsid w:val="00CD0F4E"/>
    <w:rsid w:val="00D07071"/>
    <w:rsid w:val="00D81F27"/>
    <w:rsid w:val="00E22AE4"/>
    <w:rsid w:val="00EE1397"/>
    <w:rsid w:val="00EE29E3"/>
    <w:rsid w:val="00EE4CFD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CB67A37574B8F8D4E7A5B8E39E8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8681AB-78A2-4FBE-8E8B-AE9E901453ED}"/>
      </w:docPartPr>
      <w:docPartBody>
        <w:p w:rsidR="00000000" w:rsidRDefault="00DB0C1B" w:rsidP="00DB0C1B">
          <w:pPr>
            <w:pStyle w:val="277CB67A37574B8F8D4E7A5B8E39E828"/>
          </w:pPr>
          <w:r>
            <w:rPr>
              <w:rFonts w:asciiTheme="majorHAnsi" w:eastAsiaTheme="majorEastAsia" w:hAnsiTheme="majorHAnsi" w:cstheme="majorBidi"/>
              <w:caps/>
            </w:rPr>
            <w:t>[Şirket adını yazın]</w:t>
          </w:r>
        </w:p>
      </w:docPartBody>
    </w:docPart>
    <w:docPart>
      <w:docPartPr>
        <w:name w:val="22C2162514F2429E8DD2ABB1369C25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3C8A24-48C4-40AF-97F4-F2CFF0D18D31}"/>
      </w:docPartPr>
      <w:docPartBody>
        <w:p w:rsidR="00000000" w:rsidRDefault="00DB0C1B" w:rsidP="00DB0C1B">
          <w:pPr>
            <w:pStyle w:val="22C2162514F2429E8DD2ABB1369C250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[Belge alt başlığını yazın]</w:t>
          </w:r>
        </w:p>
      </w:docPartBody>
    </w:docPart>
    <w:docPart>
      <w:docPartPr>
        <w:name w:val="8A45C8B689AA461F89E1C283E301B0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0038C2-AB09-4516-BBE6-866195C80082}"/>
      </w:docPartPr>
      <w:docPartBody>
        <w:p w:rsidR="00000000" w:rsidRDefault="00DB0C1B" w:rsidP="00DB0C1B">
          <w:pPr>
            <w:pStyle w:val="8A45C8B689AA461F89E1C283E301B0C4"/>
          </w:pPr>
          <w:r>
            <w:rPr>
              <w:b/>
              <w:bCs/>
            </w:rPr>
            <w:t>[Yazar adını yazın]</w:t>
          </w:r>
        </w:p>
      </w:docPartBody>
    </w:docPart>
    <w:docPart>
      <w:docPartPr>
        <w:name w:val="E40F113EF34241F59F3E9BEB6FFAD2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6BD149-3299-4E59-BF00-068A23529FAB}"/>
      </w:docPartPr>
      <w:docPartBody>
        <w:p w:rsidR="00000000" w:rsidRDefault="00DB0C1B" w:rsidP="00DB0C1B">
          <w:pPr>
            <w:pStyle w:val="E40F113EF34241F59F3E9BEB6FFAD2D7"/>
          </w:pPr>
          <w:r>
            <w:rPr>
              <w:b/>
              <w:bCs/>
            </w:rPr>
            <w:t>[Yazar adını yazın]</w:t>
          </w:r>
        </w:p>
      </w:docPartBody>
    </w:docPart>
    <w:docPart>
      <w:docPartPr>
        <w:name w:val="AD5E40D596BF45498B17749C7F8396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E2B5C1-01D2-4A24-95FF-558092A97D25}"/>
      </w:docPartPr>
      <w:docPartBody>
        <w:p w:rsidR="00000000" w:rsidRDefault="00DB0C1B" w:rsidP="00DB0C1B">
          <w:pPr>
            <w:pStyle w:val="AD5E40D596BF45498B17749C7F8396AD"/>
          </w:pPr>
          <w:r>
            <w:rPr>
              <w:b/>
              <w:bCs/>
            </w:rPr>
            <w:t>[Yazar adını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1B"/>
    <w:rsid w:val="000D2804"/>
    <w:rsid w:val="00D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104383D5CEE459FA210024C1DAD663A">
    <w:name w:val="C104383D5CEE459FA210024C1DAD663A"/>
    <w:rsid w:val="00DB0C1B"/>
  </w:style>
  <w:style w:type="paragraph" w:customStyle="1" w:styleId="10803CD502F444B8BF69190A9DE3D4EA">
    <w:name w:val="10803CD502F444B8BF69190A9DE3D4EA"/>
    <w:rsid w:val="00DB0C1B"/>
  </w:style>
  <w:style w:type="paragraph" w:customStyle="1" w:styleId="27FBF2DEE9B44F6CB5E66C3ED53824A9">
    <w:name w:val="27FBF2DEE9B44F6CB5E66C3ED53824A9"/>
    <w:rsid w:val="00DB0C1B"/>
  </w:style>
  <w:style w:type="paragraph" w:customStyle="1" w:styleId="A0F7135016E149A5A390B446D990F423">
    <w:name w:val="A0F7135016E149A5A390B446D990F423"/>
    <w:rsid w:val="00DB0C1B"/>
  </w:style>
  <w:style w:type="paragraph" w:customStyle="1" w:styleId="E50691CA90A2473D9BD3D8E228081474">
    <w:name w:val="E50691CA90A2473D9BD3D8E228081474"/>
    <w:rsid w:val="00DB0C1B"/>
  </w:style>
  <w:style w:type="paragraph" w:customStyle="1" w:styleId="CA74783AC2924EFBAF85D0A9ACADF753">
    <w:name w:val="CA74783AC2924EFBAF85D0A9ACADF753"/>
    <w:rsid w:val="00DB0C1B"/>
  </w:style>
  <w:style w:type="paragraph" w:customStyle="1" w:styleId="994C1EC5A30440C0A31A9757069E90D5">
    <w:name w:val="994C1EC5A30440C0A31A9757069E90D5"/>
    <w:rsid w:val="00DB0C1B"/>
  </w:style>
  <w:style w:type="paragraph" w:customStyle="1" w:styleId="13598E2A579B46BFA37DF04A170F8204">
    <w:name w:val="13598E2A579B46BFA37DF04A170F8204"/>
    <w:rsid w:val="00DB0C1B"/>
  </w:style>
  <w:style w:type="paragraph" w:customStyle="1" w:styleId="3D226D0C26414E6E8ABB8769958D2850">
    <w:name w:val="3D226D0C26414E6E8ABB8769958D2850"/>
    <w:rsid w:val="00DB0C1B"/>
  </w:style>
  <w:style w:type="paragraph" w:customStyle="1" w:styleId="325AD0637FCB435F83FEBDA20B6F6569">
    <w:name w:val="325AD0637FCB435F83FEBDA20B6F6569"/>
    <w:rsid w:val="00DB0C1B"/>
  </w:style>
  <w:style w:type="paragraph" w:customStyle="1" w:styleId="79C0C0699CEE4F46B8ADB8D7135B271F">
    <w:name w:val="79C0C0699CEE4F46B8ADB8D7135B271F"/>
    <w:rsid w:val="00DB0C1B"/>
  </w:style>
  <w:style w:type="paragraph" w:customStyle="1" w:styleId="6C4F5DA2C3B34BC388BCA5441E73C169">
    <w:name w:val="6C4F5DA2C3B34BC388BCA5441E73C169"/>
    <w:rsid w:val="00DB0C1B"/>
  </w:style>
  <w:style w:type="paragraph" w:customStyle="1" w:styleId="D3C5C0B669C34519BBEF1002AA2C7E7A">
    <w:name w:val="D3C5C0B669C34519BBEF1002AA2C7E7A"/>
    <w:rsid w:val="00DB0C1B"/>
  </w:style>
  <w:style w:type="paragraph" w:customStyle="1" w:styleId="5140AFD9224243DEB813CB334C7C44DC">
    <w:name w:val="5140AFD9224243DEB813CB334C7C44DC"/>
    <w:rsid w:val="00DB0C1B"/>
  </w:style>
  <w:style w:type="paragraph" w:customStyle="1" w:styleId="2FDF32907DFB47C5B0173181D5D4FA43">
    <w:name w:val="2FDF32907DFB47C5B0173181D5D4FA43"/>
    <w:rsid w:val="00DB0C1B"/>
  </w:style>
  <w:style w:type="paragraph" w:customStyle="1" w:styleId="277CB67A37574B8F8D4E7A5B8E39E828">
    <w:name w:val="277CB67A37574B8F8D4E7A5B8E39E828"/>
    <w:rsid w:val="00DB0C1B"/>
  </w:style>
  <w:style w:type="paragraph" w:customStyle="1" w:styleId="F7E7140A11AB4F47977306127410CB47">
    <w:name w:val="F7E7140A11AB4F47977306127410CB47"/>
    <w:rsid w:val="00DB0C1B"/>
  </w:style>
  <w:style w:type="paragraph" w:customStyle="1" w:styleId="22C2162514F2429E8DD2ABB1369C2501">
    <w:name w:val="22C2162514F2429E8DD2ABB1369C2501"/>
    <w:rsid w:val="00DB0C1B"/>
  </w:style>
  <w:style w:type="paragraph" w:customStyle="1" w:styleId="A605BA06F11E4F0BADA080F7BD23140D">
    <w:name w:val="A605BA06F11E4F0BADA080F7BD23140D"/>
    <w:rsid w:val="00DB0C1B"/>
  </w:style>
  <w:style w:type="paragraph" w:customStyle="1" w:styleId="2E95B1938F8E45C1B737F7FE5F72E10D">
    <w:name w:val="2E95B1938F8E45C1B737F7FE5F72E10D"/>
    <w:rsid w:val="00DB0C1B"/>
  </w:style>
  <w:style w:type="paragraph" w:customStyle="1" w:styleId="45C5A3F35913438CAF87A9FF1AF7ECC2">
    <w:name w:val="45C5A3F35913438CAF87A9FF1AF7ECC2"/>
    <w:rsid w:val="00DB0C1B"/>
  </w:style>
  <w:style w:type="paragraph" w:customStyle="1" w:styleId="E97685FA07C04F9A86C1BB07DD19B411">
    <w:name w:val="E97685FA07C04F9A86C1BB07DD19B411"/>
    <w:rsid w:val="00DB0C1B"/>
  </w:style>
  <w:style w:type="paragraph" w:customStyle="1" w:styleId="F30881583F5344688E0A76797F933EDD">
    <w:name w:val="F30881583F5344688E0A76797F933EDD"/>
    <w:rsid w:val="00DB0C1B"/>
  </w:style>
  <w:style w:type="paragraph" w:customStyle="1" w:styleId="3A7B43143CD848038AA564CEE43DC88E">
    <w:name w:val="3A7B43143CD848038AA564CEE43DC88E"/>
    <w:rsid w:val="00DB0C1B"/>
  </w:style>
  <w:style w:type="paragraph" w:customStyle="1" w:styleId="14E7E2B2BBF9437982CBC8EDE9690188">
    <w:name w:val="14E7E2B2BBF9437982CBC8EDE9690188"/>
    <w:rsid w:val="00DB0C1B"/>
  </w:style>
  <w:style w:type="paragraph" w:customStyle="1" w:styleId="1CE45DE950804AF5922FE74E27F01A4C">
    <w:name w:val="1CE45DE950804AF5922FE74E27F01A4C"/>
    <w:rsid w:val="00DB0C1B"/>
  </w:style>
  <w:style w:type="paragraph" w:customStyle="1" w:styleId="E52B4F878E9540669E2F562B6EFC65E5">
    <w:name w:val="E52B4F878E9540669E2F562B6EFC65E5"/>
    <w:rsid w:val="00DB0C1B"/>
  </w:style>
  <w:style w:type="paragraph" w:customStyle="1" w:styleId="E59504843B12420BA63435798A9CF51F">
    <w:name w:val="E59504843B12420BA63435798A9CF51F"/>
    <w:rsid w:val="00DB0C1B"/>
  </w:style>
  <w:style w:type="paragraph" w:customStyle="1" w:styleId="D032AEE617A94997903BD915CEE67FAF">
    <w:name w:val="D032AEE617A94997903BD915CEE67FAF"/>
    <w:rsid w:val="00DB0C1B"/>
  </w:style>
  <w:style w:type="paragraph" w:customStyle="1" w:styleId="F63D7378BCB04E08958D895C9BDFE4AA">
    <w:name w:val="F63D7378BCB04E08958D895C9BDFE4AA"/>
    <w:rsid w:val="00DB0C1B"/>
  </w:style>
  <w:style w:type="paragraph" w:customStyle="1" w:styleId="29606B38D8394789B12C2F1026CC0B22">
    <w:name w:val="29606B38D8394789B12C2F1026CC0B22"/>
    <w:rsid w:val="00DB0C1B"/>
  </w:style>
  <w:style w:type="paragraph" w:customStyle="1" w:styleId="A09BF7DFF55344F48E9F44A378443819">
    <w:name w:val="A09BF7DFF55344F48E9F44A378443819"/>
    <w:rsid w:val="00DB0C1B"/>
  </w:style>
  <w:style w:type="paragraph" w:customStyle="1" w:styleId="A732EA1FD5D84FFA8AD8EBF1AF734C34">
    <w:name w:val="A732EA1FD5D84FFA8AD8EBF1AF734C34"/>
    <w:rsid w:val="00DB0C1B"/>
  </w:style>
  <w:style w:type="paragraph" w:customStyle="1" w:styleId="904BD2F678364C808FD0E5622A5E2797">
    <w:name w:val="904BD2F678364C808FD0E5622A5E2797"/>
    <w:rsid w:val="00DB0C1B"/>
  </w:style>
  <w:style w:type="paragraph" w:customStyle="1" w:styleId="7C57207D0CB643AF9B0DD8EA360EE740">
    <w:name w:val="7C57207D0CB643AF9B0DD8EA360EE740"/>
    <w:rsid w:val="00DB0C1B"/>
  </w:style>
  <w:style w:type="paragraph" w:customStyle="1" w:styleId="B99B90E2F4FB49529435963645814972">
    <w:name w:val="B99B90E2F4FB49529435963645814972"/>
    <w:rsid w:val="00DB0C1B"/>
  </w:style>
  <w:style w:type="paragraph" w:customStyle="1" w:styleId="57342915D14D4852813C4EB169321DE1">
    <w:name w:val="57342915D14D4852813C4EB169321DE1"/>
    <w:rsid w:val="00DB0C1B"/>
  </w:style>
  <w:style w:type="paragraph" w:customStyle="1" w:styleId="8A45C8B689AA461F89E1C283E301B0C4">
    <w:name w:val="8A45C8B689AA461F89E1C283E301B0C4"/>
    <w:rsid w:val="00DB0C1B"/>
  </w:style>
  <w:style w:type="paragraph" w:customStyle="1" w:styleId="F9CBE1B1C62B418E9530D0628A93D1E1">
    <w:name w:val="F9CBE1B1C62B418E9530D0628A93D1E1"/>
    <w:rsid w:val="00DB0C1B"/>
  </w:style>
  <w:style w:type="paragraph" w:customStyle="1" w:styleId="75A5C3AC277E40C78745BB3E1680BD37">
    <w:name w:val="75A5C3AC277E40C78745BB3E1680BD37"/>
    <w:rsid w:val="00DB0C1B"/>
  </w:style>
  <w:style w:type="paragraph" w:customStyle="1" w:styleId="A5015900474C4BD1896A5587CFDA8FE3">
    <w:name w:val="A5015900474C4BD1896A5587CFDA8FE3"/>
    <w:rsid w:val="00DB0C1B"/>
  </w:style>
  <w:style w:type="paragraph" w:customStyle="1" w:styleId="67ABC739A2C04BE9A77D1271071A83AF">
    <w:name w:val="67ABC739A2C04BE9A77D1271071A83AF"/>
    <w:rsid w:val="00DB0C1B"/>
  </w:style>
  <w:style w:type="paragraph" w:customStyle="1" w:styleId="F2F0A06DBD564579A4097B06191A817C">
    <w:name w:val="F2F0A06DBD564579A4097B06191A817C"/>
    <w:rsid w:val="00DB0C1B"/>
  </w:style>
  <w:style w:type="paragraph" w:customStyle="1" w:styleId="2FBD2EFE9CD34A6EA6ABFC3815F8A216">
    <w:name w:val="2FBD2EFE9CD34A6EA6ABFC3815F8A216"/>
    <w:rsid w:val="00DB0C1B"/>
  </w:style>
  <w:style w:type="paragraph" w:customStyle="1" w:styleId="A63ADE4B642C4C27977C832D03A92E60">
    <w:name w:val="A63ADE4B642C4C27977C832D03A92E60"/>
    <w:rsid w:val="00DB0C1B"/>
  </w:style>
  <w:style w:type="paragraph" w:customStyle="1" w:styleId="CA8BA92BF0A44183B591F97F097A748C">
    <w:name w:val="CA8BA92BF0A44183B591F97F097A748C"/>
    <w:rsid w:val="00DB0C1B"/>
  </w:style>
  <w:style w:type="paragraph" w:customStyle="1" w:styleId="8CCF2701BCEC42728975F1A16ABE3932">
    <w:name w:val="8CCF2701BCEC42728975F1A16ABE3932"/>
    <w:rsid w:val="00DB0C1B"/>
  </w:style>
  <w:style w:type="paragraph" w:customStyle="1" w:styleId="BDF1F73420584C75A15AA5EC242A731B">
    <w:name w:val="BDF1F73420584C75A15AA5EC242A731B"/>
    <w:rsid w:val="00DB0C1B"/>
  </w:style>
  <w:style w:type="paragraph" w:customStyle="1" w:styleId="2CB73B2ADAC742ED984A53EC274D0377">
    <w:name w:val="2CB73B2ADAC742ED984A53EC274D0377"/>
    <w:rsid w:val="00DB0C1B"/>
  </w:style>
  <w:style w:type="paragraph" w:customStyle="1" w:styleId="E40F113EF34241F59F3E9BEB6FFAD2D7">
    <w:name w:val="E40F113EF34241F59F3E9BEB6FFAD2D7"/>
    <w:rsid w:val="00DB0C1B"/>
  </w:style>
  <w:style w:type="paragraph" w:customStyle="1" w:styleId="E0CB53E68EE14ABE9BF01EB3009DEC60">
    <w:name w:val="E0CB53E68EE14ABE9BF01EB3009DEC60"/>
    <w:rsid w:val="00DB0C1B"/>
  </w:style>
  <w:style w:type="paragraph" w:customStyle="1" w:styleId="AD5E40D596BF45498B17749C7F8396AD">
    <w:name w:val="AD5E40D596BF45498B17749C7F8396AD"/>
    <w:rsid w:val="00DB0C1B"/>
  </w:style>
  <w:style w:type="character" w:styleId="YerTutucuMetni">
    <w:name w:val="Placeholder Text"/>
    <w:basedOn w:val="VarsaylanParagrafYazTipi"/>
    <w:uiPriority w:val="99"/>
    <w:semiHidden/>
    <w:rsid w:val="00DB0C1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104383D5CEE459FA210024C1DAD663A">
    <w:name w:val="C104383D5CEE459FA210024C1DAD663A"/>
    <w:rsid w:val="00DB0C1B"/>
  </w:style>
  <w:style w:type="paragraph" w:customStyle="1" w:styleId="10803CD502F444B8BF69190A9DE3D4EA">
    <w:name w:val="10803CD502F444B8BF69190A9DE3D4EA"/>
    <w:rsid w:val="00DB0C1B"/>
  </w:style>
  <w:style w:type="paragraph" w:customStyle="1" w:styleId="27FBF2DEE9B44F6CB5E66C3ED53824A9">
    <w:name w:val="27FBF2DEE9B44F6CB5E66C3ED53824A9"/>
    <w:rsid w:val="00DB0C1B"/>
  </w:style>
  <w:style w:type="paragraph" w:customStyle="1" w:styleId="A0F7135016E149A5A390B446D990F423">
    <w:name w:val="A0F7135016E149A5A390B446D990F423"/>
    <w:rsid w:val="00DB0C1B"/>
  </w:style>
  <w:style w:type="paragraph" w:customStyle="1" w:styleId="E50691CA90A2473D9BD3D8E228081474">
    <w:name w:val="E50691CA90A2473D9BD3D8E228081474"/>
    <w:rsid w:val="00DB0C1B"/>
  </w:style>
  <w:style w:type="paragraph" w:customStyle="1" w:styleId="CA74783AC2924EFBAF85D0A9ACADF753">
    <w:name w:val="CA74783AC2924EFBAF85D0A9ACADF753"/>
    <w:rsid w:val="00DB0C1B"/>
  </w:style>
  <w:style w:type="paragraph" w:customStyle="1" w:styleId="994C1EC5A30440C0A31A9757069E90D5">
    <w:name w:val="994C1EC5A30440C0A31A9757069E90D5"/>
    <w:rsid w:val="00DB0C1B"/>
  </w:style>
  <w:style w:type="paragraph" w:customStyle="1" w:styleId="13598E2A579B46BFA37DF04A170F8204">
    <w:name w:val="13598E2A579B46BFA37DF04A170F8204"/>
    <w:rsid w:val="00DB0C1B"/>
  </w:style>
  <w:style w:type="paragraph" w:customStyle="1" w:styleId="3D226D0C26414E6E8ABB8769958D2850">
    <w:name w:val="3D226D0C26414E6E8ABB8769958D2850"/>
    <w:rsid w:val="00DB0C1B"/>
  </w:style>
  <w:style w:type="paragraph" w:customStyle="1" w:styleId="325AD0637FCB435F83FEBDA20B6F6569">
    <w:name w:val="325AD0637FCB435F83FEBDA20B6F6569"/>
    <w:rsid w:val="00DB0C1B"/>
  </w:style>
  <w:style w:type="paragraph" w:customStyle="1" w:styleId="79C0C0699CEE4F46B8ADB8D7135B271F">
    <w:name w:val="79C0C0699CEE4F46B8ADB8D7135B271F"/>
    <w:rsid w:val="00DB0C1B"/>
  </w:style>
  <w:style w:type="paragraph" w:customStyle="1" w:styleId="6C4F5DA2C3B34BC388BCA5441E73C169">
    <w:name w:val="6C4F5DA2C3B34BC388BCA5441E73C169"/>
    <w:rsid w:val="00DB0C1B"/>
  </w:style>
  <w:style w:type="paragraph" w:customStyle="1" w:styleId="D3C5C0B669C34519BBEF1002AA2C7E7A">
    <w:name w:val="D3C5C0B669C34519BBEF1002AA2C7E7A"/>
    <w:rsid w:val="00DB0C1B"/>
  </w:style>
  <w:style w:type="paragraph" w:customStyle="1" w:styleId="5140AFD9224243DEB813CB334C7C44DC">
    <w:name w:val="5140AFD9224243DEB813CB334C7C44DC"/>
    <w:rsid w:val="00DB0C1B"/>
  </w:style>
  <w:style w:type="paragraph" w:customStyle="1" w:styleId="2FDF32907DFB47C5B0173181D5D4FA43">
    <w:name w:val="2FDF32907DFB47C5B0173181D5D4FA43"/>
    <w:rsid w:val="00DB0C1B"/>
  </w:style>
  <w:style w:type="paragraph" w:customStyle="1" w:styleId="277CB67A37574B8F8D4E7A5B8E39E828">
    <w:name w:val="277CB67A37574B8F8D4E7A5B8E39E828"/>
    <w:rsid w:val="00DB0C1B"/>
  </w:style>
  <w:style w:type="paragraph" w:customStyle="1" w:styleId="F7E7140A11AB4F47977306127410CB47">
    <w:name w:val="F7E7140A11AB4F47977306127410CB47"/>
    <w:rsid w:val="00DB0C1B"/>
  </w:style>
  <w:style w:type="paragraph" w:customStyle="1" w:styleId="22C2162514F2429E8DD2ABB1369C2501">
    <w:name w:val="22C2162514F2429E8DD2ABB1369C2501"/>
    <w:rsid w:val="00DB0C1B"/>
  </w:style>
  <w:style w:type="paragraph" w:customStyle="1" w:styleId="A605BA06F11E4F0BADA080F7BD23140D">
    <w:name w:val="A605BA06F11E4F0BADA080F7BD23140D"/>
    <w:rsid w:val="00DB0C1B"/>
  </w:style>
  <w:style w:type="paragraph" w:customStyle="1" w:styleId="2E95B1938F8E45C1B737F7FE5F72E10D">
    <w:name w:val="2E95B1938F8E45C1B737F7FE5F72E10D"/>
    <w:rsid w:val="00DB0C1B"/>
  </w:style>
  <w:style w:type="paragraph" w:customStyle="1" w:styleId="45C5A3F35913438CAF87A9FF1AF7ECC2">
    <w:name w:val="45C5A3F35913438CAF87A9FF1AF7ECC2"/>
    <w:rsid w:val="00DB0C1B"/>
  </w:style>
  <w:style w:type="paragraph" w:customStyle="1" w:styleId="E97685FA07C04F9A86C1BB07DD19B411">
    <w:name w:val="E97685FA07C04F9A86C1BB07DD19B411"/>
    <w:rsid w:val="00DB0C1B"/>
  </w:style>
  <w:style w:type="paragraph" w:customStyle="1" w:styleId="F30881583F5344688E0A76797F933EDD">
    <w:name w:val="F30881583F5344688E0A76797F933EDD"/>
    <w:rsid w:val="00DB0C1B"/>
  </w:style>
  <w:style w:type="paragraph" w:customStyle="1" w:styleId="3A7B43143CD848038AA564CEE43DC88E">
    <w:name w:val="3A7B43143CD848038AA564CEE43DC88E"/>
    <w:rsid w:val="00DB0C1B"/>
  </w:style>
  <w:style w:type="paragraph" w:customStyle="1" w:styleId="14E7E2B2BBF9437982CBC8EDE9690188">
    <w:name w:val="14E7E2B2BBF9437982CBC8EDE9690188"/>
    <w:rsid w:val="00DB0C1B"/>
  </w:style>
  <w:style w:type="paragraph" w:customStyle="1" w:styleId="1CE45DE950804AF5922FE74E27F01A4C">
    <w:name w:val="1CE45DE950804AF5922FE74E27F01A4C"/>
    <w:rsid w:val="00DB0C1B"/>
  </w:style>
  <w:style w:type="paragraph" w:customStyle="1" w:styleId="E52B4F878E9540669E2F562B6EFC65E5">
    <w:name w:val="E52B4F878E9540669E2F562B6EFC65E5"/>
    <w:rsid w:val="00DB0C1B"/>
  </w:style>
  <w:style w:type="paragraph" w:customStyle="1" w:styleId="E59504843B12420BA63435798A9CF51F">
    <w:name w:val="E59504843B12420BA63435798A9CF51F"/>
    <w:rsid w:val="00DB0C1B"/>
  </w:style>
  <w:style w:type="paragraph" w:customStyle="1" w:styleId="D032AEE617A94997903BD915CEE67FAF">
    <w:name w:val="D032AEE617A94997903BD915CEE67FAF"/>
    <w:rsid w:val="00DB0C1B"/>
  </w:style>
  <w:style w:type="paragraph" w:customStyle="1" w:styleId="F63D7378BCB04E08958D895C9BDFE4AA">
    <w:name w:val="F63D7378BCB04E08958D895C9BDFE4AA"/>
    <w:rsid w:val="00DB0C1B"/>
  </w:style>
  <w:style w:type="paragraph" w:customStyle="1" w:styleId="29606B38D8394789B12C2F1026CC0B22">
    <w:name w:val="29606B38D8394789B12C2F1026CC0B22"/>
    <w:rsid w:val="00DB0C1B"/>
  </w:style>
  <w:style w:type="paragraph" w:customStyle="1" w:styleId="A09BF7DFF55344F48E9F44A378443819">
    <w:name w:val="A09BF7DFF55344F48E9F44A378443819"/>
    <w:rsid w:val="00DB0C1B"/>
  </w:style>
  <w:style w:type="paragraph" w:customStyle="1" w:styleId="A732EA1FD5D84FFA8AD8EBF1AF734C34">
    <w:name w:val="A732EA1FD5D84FFA8AD8EBF1AF734C34"/>
    <w:rsid w:val="00DB0C1B"/>
  </w:style>
  <w:style w:type="paragraph" w:customStyle="1" w:styleId="904BD2F678364C808FD0E5622A5E2797">
    <w:name w:val="904BD2F678364C808FD0E5622A5E2797"/>
    <w:rsid w:val="00DB0C1B"/>
  </w:style>
  <w:style w:type="paragraph" w:customStyle="1" w:styleId="7C57207D0CB643AF9B0DD8EA360EE740">
    <w:name w:val="7C57207D0CB643AF9B0DD8EA360EE740"/>
    <w:rsid w:val="00DB0C1B"/>
  </w:style>
  <w:style w:type="paragraph" w:customStyle="1" w:styleId="B99B90E2F4FB49529435963645814972">
    <w:name w:val="B99B90E2F4FB49529435963645814972"/>
    <w:rsid w:val="00DB0C1B"/>
  </w:style>
  <w:style w:type="paragraph" w:customStyle="1" w:styleId="57342915D14D4852813C4EB169321DE1">
    <w:name w:val="57342915D14D4852813C4EB169321DE1"/>
    <w:rsid w:val="00DB0C1B"/>
  </w:style>
  <w:style w:type="paragraph" w:customStyle="1" w:styleId="8A45C8B689AA461F89E1C283E301B0C4">
    <w:name w:val="8A45C8B689AA461F89E1C283E301B0C4"/>
    <w:rsid w:val="00DB0C1B"/>
  </w:style>
  <w:style w:type="paragraph" w:customStyle="1" w:styleId="F9CBE1B1C62B418E9530D0628A93D1E1">
    <w:name w:val="F9CBE1B1C62B418E9530D0628A93D1E1"/>
    <w:rsid w:val="00DB0C1B"/>
  </w:style>
  <w:style w:type="paragraph" w:customStyle="1" w:styleId="75A5C3AC277E40C78745BB3E1680BD37">
    <w:name w:val="75A5C3AC277E40C78745BB3E1680BD37"/>
    <w:rsid w:val="00DB0C1B"/>
  </w:style>
  <w:style w:type="paragraph" w:customStyle="1" w:styleId="A5015900474C4BD1896A5587CFDA8FE3">
    <w:name w:val="A5015900474C4BD1896A5587CFDA8FE3"/>
    <w:rsid w:val="00DB0C1B"/>
  </w:style>
  <w:style w:type="paragraph" w:customStyle="1" w:styleId="67ABC739A2C04BE9A77D1271071A83AF">
    <w:name w:val="67ABC739A2C04BE9A77D1271071A83AF"/>
    <w:rsid w:val="00DB0C1B"/>
  </w:style>
  <w:style w:type="paragraph" w:customStyle="1" w:styleId="F2F0A06DBD564579A4097B06191A817C">
    <w:name w:val="F2F0A06DBD564579A4097B06191A817C"/>
    <w:rsid w:val="00DB0C1B"/>
  </w:style>
  <w:style w:type="paragraph" w:customStyle="1" w:styleId="2FBD2EFE9CD34A6EA6ABFC3815F8A216">
    <w:name w:val="2FBD2EFE9CD34A6EA6ABFC3815F8A216"/>
    <w:rsid w:val="00DB0C1B"/>
  </w:style>
  <w:style w:type="paragraph" w:customStyle="1" w:styleId="A63ADE4B642C4C27977C832D03A92E60">
    <w:name w:val="A63ADE4B642C4C27977C832D03A92E60"/>
    <w:rsid w:val="00DB0C1B"/>
  </w:style>
  <w:style w:type="paragraph" w:customStyle="1" w:styleId="CA8BA92BF0A44183B591F97F097A748C">
    <w:name w:val="CA8BA92BF0A44183B591F97F097A748C"/>
    <w:rsid w:val="00DB0C1B"/>
  </w:style>
  <w:style w:type="paragraph" w:customStyle="1" w:styleId="8CCF2701BCEC42728975F1A16ABE3932">
    <w:name w:val="8CCF2701BCEC42728975F1A16ABE3932"/>
    <w:rsid w:val="00DB0C1B"/>
  </w:style>
  <w:style w:type="paragraph" w:customStyle="1" w:styleId="BDF1F73420584C75A15AA5EC242A731B">
    <w:name w:val="BDF1F73420584C75A15AA5EC242A731B"/>
    <w:rsid w:val="00DB0C1B"/>
  </w:style>
  <w:style w:type="paragraph" w:customStyle="1" w:styleId="2CB73B2ADAC742ED984A53EC274D0377">
    <w:name w:val="2CB73B2ADAC742ED984A53EC274D0377"/>
    <w:rsid w:val="00DB0C1B"/>
  </w:style>
  <w:style w:type="paragraph" w:customStyle="1" w:styleId="E40F113EF34241F59F3E9BEB6FFAD2D7">
    <w:name w:val="E40F113EF34241F59F3E9BEB6FFAD2D7"/>
    <w:rsid w:val="00DB0C1B"/>
  </w:style>
  <w:style w:type="paragraph" w:customStyle="1" w:styleId="E0CB53E68EE14ABE9BF01EB3009DEC60">
    <w:name w:val="E0CB53E68EE14ABE9BF01EB3009DEC60"/>
    <w:rsid w:val="00DB0C1B"/>
  </w:style>
  <w:style w:type="paragraph" w:customStyle="1" w:styleId="AD5E40D596BF45498B17749C7F8396AD">
    <w:name w:val="AD5E40D596BF45498B17749C7F8396AD"/>
    <w:rsid w:val="00DB0C1B"/>
  </w:style>
  <w:style w:type="character" w:styleId="YerTutucuMetni">
    <w:name w:val="Placeholder Text"/>
    <w:basedOn w:val="VarsaylanParagrafYazTipi"/>
    <w:uiPriority w:val="99"/>
    <w:semiHidden/>
    <w:rsid w:val="00DB0C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E16DB7-49D2-4A54-BB1D-FC099500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Project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</dc:title>
  <dc:subject>Requirements Report</dc:subject>
  <dc:creator>05130000247 – Bilge Ulusay</dc:creator>
  <cp:keywords/>
  <dc:description/>
  <cp:lastModifiedBy>Murat Can Üste</cp:lastModifiedBy>
  <cp:revision>37</cp:revision>
  <dcterms:created xsi:type="dcterms:W3CDTF">2016-11-16T08:27:00Z</dcterms:created>
  <dcterms:modified xsi:type="dcterms:W3CDTF">2016-11-16T12:42:00Z</dcterms:modified>
</cp:coreProperties>
</file>