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3A891" w14:textId="7AA320F5" w:rsidR="007B61CC" w:rsidRDefault="00916FF0">
      <w:r>
        <w:rPr>
          <w:rFonts w:hint="eastAsia"/>
        </w:rPr>
        <w:t>第一章</w:t>
      </w:r>
    </w:p>
    <w:p w14:paraId="75E8962A" w14:textId="563E2E71" w:rsidR="00916FF0" w:rsidRDefault="00916FF0">
      <w:r w:rsidRPr="00916FF0">
        <w:t>1、工业机器人控制系统中，伺服环的定义是什么？</w:t>
      </w:r>
    </w:p>
    <w:p w14:paraId="6E0AE0E7" w14:textId="228F572F" w:rsidR="00ED5040" w:rsidRDefault="00ED5040" w:rsidP="006E7CEA">
      <w:pPr>
        <w:ind w:firstLine="420"/>
      </w:pPr>
      <w:r>
        <w:rPr>
          <w:rFonts w:hint="eastAsia"/>
        </w:rPr>
        <w:t>为保证高精度输出，控制系统必须对运动和力实施闭环控制，构成伺服环。</w:t>
      </w:r>
      <w:r>
        <w:t>伺服环的输入是状态指令，它是机器人末端或关节的位置、速度、力/力矩</w:t>
      </w:r>
      <w:r>
        <w:rPr>
          <w:rFonts w:hint="eastAsia"/>
        </w:rPr>
        <w:t>的时间函数</w:t>
      </w:r>
      <w:r w:rsidR="009244D0">
        <w:rPr>
          <w:rFonts w:hint="eastAsia"/>
        </w:rPr>
        <w:t>。</w:t>
      </w:r>
    </w:p>
    <w:p w14:paraId="4422275A" w14:textId="77777777" w:rsidR="00916FF0" w:rsidRDefault="00916FF0" w:rsidP="00916FF0">
      <w:r>
        <w:t>2、查阅资料，简述世界上第一台实用化工业机器人PUMA的运动控制和传感系统</w:t>
      </w:r>
    </w:p>
    <w:p w14:paraId="50EBE8D6" w14:textId="6D4C7060" w:rsidR="00916FF0" w:rsidRDefault="00916FF0" w:rsidP="00916FF0">
      <w:r>
        <w:rPr>
          <w:rFonts w:hint="eastAsia"/>
        </w:rPr>
        <w:t>组成。（也可研究达芬奇机器或大狗机器人）</w:t>
      </w:r>
    </w:p>
    <w:p w14:paraId="3459F1EC" w14:textId="6AB08BA6" w:rsidR="00ED5040" w:rsidRDefault="006E7CEA" w:rsidP="006E7CEA">
      <w:pPr>
        <w:ind w:firstLine="420"/>
      </w:pPr>
      <w:r w:rsidRPr="006E7CEA">
        <w:t>PUMA工业机器人的运动控制和传感系统主要由计算机控制单元（CPU）、伺服电机、编码器、传感器和控制软件组成。其中，CPU负责执行控制程序和算法，伺服电机通过接收CPU发送的指令来实现精确的运动控制，编码器用于反馈电机的实际位置信息，传感器则用于感知周围环境和工作情况，从而实现机器人的安全和智能操作。控制软件则负责整合各个组件，实现运动轨迹规划、路径优化和实时监控等功能，使得PUMA机器人能够高效地完成各种工业任务。</w:t>
      </w:r>
    </w:p>
    <w:p w14:paraId="3EDAE14D" w14:textId="77777777" w:rsidR="009244D0" w:rsidRDefault="009244D0" w:rsidP="006E7CEA">
      <w:pPr>
        <w:ind w:firstLine="420"/>
      </w:pPr>
    </w:p>
    <w:p w14:paraId="7364D832" w14:textId="7AE58C13" w:rsidR="00ED5040" w:rsidRDefault="00ED5040" w:rsidP="00916FF0">
      <w:r>
        <w:rPr>
          <w:rFonts w:hint="eastAsia"/>
        </w:rPr>
        <w:t>第二章</w:t>
      </w:r>
    </w:p>
    <w:p w14:paraId="1D68155C" w14:textId="77777777" w:rsidR="00C35431" w:rsidRDefault="00C35431" w:rsidP="00C35431">
      <w:r>
        <w:t>1、简述路径与轨迹的定义。</w:t>
      </w:r>
    </w:p>
    <w:p w14:paraId="56C6249A" w14:textId="39FEE1C6" w:rsidR="0082519C" w:rsidRDefault="0082519C" w:rsidP="00801C28">
      <w:pPr>
        <w:ind w:firstLine="420"/>
      </w:pPr>
      <w:r>
        <w:rPr>
          <w:rFonts w:hint="eastAsia"/>
        </w:rPr>
        <w:t>路径：几何概念，描述机器人末端在空间中走过的曲线，路径点的集合。</w:t>
      </w:r>
    </w:p>
    <w:p w14:paraId="5B126E35" w14:textId="3B4ED463" w:rsidR="0082519C" w:rsidRPr="0082519C" w:rsidRDefault="0082519C" w:rsidP="00801C28">
      <w:pPr>
        <w:ind w:firstLine="420"/>
      </w:pPr>
      <w:r>
        <w:rPr>
          <w:rFonts w:hint="eastAsia"/>
        </w:rPr>
        <w:t>轨迹：机器人指定走完某一路径所需要的时间</w:t>
      </w:r>
      <w:r w:rsidR="00133374">
        <w:rPr>
          <w:rFonts w:hint="eastAsia"/>
        </w:rPr>
        <w:t>。</w:t>
      </w:r>
    </w:p>
    <w:p w14:paraId="38DAA3A0" w14:textId="172AF6D5" w:rsidR="00D10D15" w:rsidRDefault="00C35431" w:rsidP="00D10D15">
      <w:r>
        <w:t>2、路径规划与轨迹生成的主要区别是什么？</w:t>
      </w:r>
    </w:p>
    <w:p w14:paraId="0CB74928" w14:textId="09927EB0" w:rsidR="00D10D15" w:rsidRDefault="00D10D15" w:rsidP="00801C28">
      <w:pPr>
        <w:ind w:firstLine="420"/>
      </w:pPr>
      <w:r>
        <w:rPr>
          <w:rFonts w:hint="eastAsia"/>
        </w:rPr>
        <w:t>路径规划是指在给定的地图或者环境中，寻找从起点到终点的最佳路径，通常考虑的是如何选择路径来达到某个目标。而轨迹生成则是在已经确定了路径的情况下，考虑如何在实际执行中生成一系列连续的动作或者轨迹，轨迹不但包含路径几何信息，还包含速度和加速度等物理信息，涉及到运动规划、动力学控制等方面的问题。</w:t>
      </w:r>
    </w:p>
    <w:p w14:paraId="7F1BDEF0" w14:textId="77777777" w:rsidR="00C35431" w:rsidRDefault="00C35431" w:rsidP="00C35431">
      <w:r>
        <w:t>3、示教编程和离线编程各自的特点是什么？需要什么设备支持编程？</w:t>
      </w:r>
    </w:p>
    <w:p w14:paraId="2B17FCCC" w14:textId="64F3BFB0" w:rsidR="00176F85" w:rsidRDefault="00176F85" w:rsidP="00801C28">
      <w:pPr>
        <w:ind w:firstLine="420"/>
      </w:pPr>
      <w:r>
        <w:rPr>
          <w:rFonts w:hint="eastAsia"/>
        </w:rPr>
        <w:t>示教编程：需要设定关键路径点，也称示教点，需要指定路径生成方法（</w:t>
      </w:r>
      <w:r>
        <w:t>PTP或CP</w:t>
      </w:r>
      <w:r>
        <w:rPr>
          <w:rFonts w:hint="eastAsia"/>
        </w:rPr>
        <w:t>）。使用示教器进行编程。</w:t>
      </w:r>
    </w:p>
    <w:p w14:paraId="06B9A823" w14:textId="5C03B45A" w:rsidR="00176F85" w:rsidRDefault="00176F85" w:rsidP="00801C28">
      <w:pPr>
        <w:ind w:firstLine="420"/>
      </w:pPr>
      <w:r>
        <w:rPr>
          <w:rFonts w:hint="eastAsia"/>
        </w:rPr>
        <w:t>离线编程：编写程序读取</w:t>
      </w:r>
      <w:r>
        <w:t>CAD/CAM数据文件，根据</w:t>
      </w:r>
      <w:r>
        <w:rPr>
          <w:rFonts w:hint="eastAsia"/>
        </w:rPr>
        <w:t>加工工艺自动生成路径和运行速度。利用厂家提供的仿真环境设定机器人路径和运行速度。</w:t>
      </w:r>
    </w:p>
    <w:p w14:paraId="6B448F00" w14:textId="77777777" w:rsidR="00C35431" w:rsidRDefault="00C35431" w:rsidP="00C35431">
      <w:r>
        <w:t>4、笛卡</w:t>
      </w:r>
      <w:proofErr w:type="gramStart"/>
      <w:r>
        <w:t>尔空间</w:t>
      </w:r>
      <w:proofErr w:type="gramEnd"/>
      <w:r>
        <w:t>轨迹生成与关节空间轨迹生成的区别是什么？</w:t>
      </w:r>
    </w:p>
    <w:p w14:paraId="65CECA6E" w14:textId="45DCF54A" w:rsidR="00624514" w:rsidRDefault="00624514" w:rsidP="00801C28">
      <w:pPr>
        <w:ind w:firstLine="420"/>
      </w:pPr>
      <w:r w:rsidRPr="00624514">
        <w:rPr>
          <w:rFonts w:hint="eastAsia"/>
        </w:rPr>
        <w:t>笛卡</w:t>
      </w:r>
      <w:proofErr w:type="gramStart"/>
      <w:r w:rsidRPr="00624514">
        <w:rPr>
          <w:rFonts w:hint="eastAsia"/>
        </w:rPr>
        <w:t>尔空间</w:t>
      </w:r>
      <w:proofErr w:type="gramEnd"/>
      <w:r w:rsidRPr="00624514">
        <w:rPr>
          <w:rFonts w:hint="eastAsia"/>
        </w:rPr>
        <w:t>轨迹生成</w:t>
      </w:r>
      <w:r>
        <w:rPr>
          <w:rFonts w:hint="eastAsia"/>
        </w:rPr>
        <w:t>是指</w:t>
      </w:r>
      <w:r w:rsidRPr="00624514">
        <w:rPr>
          <w:rFonts w:hint="eastAsia"/>
        </w:rPr>
        <w:t>在笛卡</w:t>
      </w:r>
      <w:proofErr w:type="gramStart"/>
      <w:r w:rsidRPr="00624514">
        <w:rPr>
          <w:rFonts w:hint="eastAsia"/>
        </w:rPr>
        <w:t>尔空间</w:t>
      </w:r>
      <w:proofErr w:type="gramEnd"/>
      <w:r w:rsidRPr="00624514">
        <w:rPr>
          <w:rFonts w:hint="eastAsia"/>
        </w:rPr>
        <w:t>指定路径跟踪时间，并据此生成轨迹的过程。</w:t>
      </w:r>
      <w:r>
        <w:t>关节空间轨迹生成</w:t>
      </w:r>
      <w:r>
        <w:rPr>
          <w:rFonts w:hint="eastAsia"/>
        </w:rPr>
        <w:t>是指</w:t>
      </w:r>
      <w:r w:rsidRPr="00624514">
        <w:t>对某关节，在已知关节位置之间生成关节变量时间函数的过程。</w:t>
      </w:r>
      <w:r>
        <w:rPr>
          <w:rFonts w:hint="eastAsia"/>
        </w:rPr>
        <w:t>区别主要为规划空间的不同。</w:t>
      </w:r>
    </w:p>
    <w:p w14:paraId="402EEFE8" w14:textId="77777777" w:rsidR="00C35431" w:rsidRDefault="00C35431" w:rsidP="00C35431">
      <w:r>
        <w:t>5、为什么笛卡</w:t>
      </w:r>
      <w:proofErr w:type="gramStart"/>
      <w:r>
        <w:t>尔空间</w:t>
      </w:r>
      <w:proofErr w:type="gramEnd"/>
      <w:r>
        <w:t>轨迹生成之后要进行粗插补？粗插补的结果是什么？</w:t>
      </w:r>
    </w:p>
    <w:p w14:paraId="1B2A367A" w14:textId="6B9B67F8" w:rsidR="00474DA9" w:rsidRDefault="00EB5796" w:rsidP="00801C28">
      <w:pPr>
        <w:ind w:firstLine="420"/>
      </w:pPr>
      <w:r>
        <w:rPr>
          <w:rFonts w:hint="eastAsia"/>
        </w:rPr>
        <w:t>因为</w:t>
      </w:r>
      <w:r w:rsidRPr="00EB5796">
        <w:rPr>
          <w:rFonts w:hint="eastAsia"/>
        </w:rPr>
        <w:t>在笛卡</w:t>
      </w:r>
      <w:proofErr w:type="gramStart"/>
      <w:r w:rsidRPr="00EB5796">
        <w:rPr>
          <w:rFonts w:hint="eastAsia"/>
        </w:rPr>
        <w:t>尔空间</w:t>
      </w:r>
      <w:proofErr w:type="gramEnd"/>
      <w:r w:rsidRPr="00EB5796">
        <w:rPr>
          <w:rFonts w:hint="eastAsia"/>
        </w:rPr>
        <w:t>设定的速度值，不能确保关节速度小于驱动电机速度上限</w:t>
      </w:r>
      <w:r>
        <w:rPr>
          <w:rFonts w:hint="eastAsia"/>
        </w:rPr>
        <w:t>，或者</w:t>
      </w:r>
      <w:r w:rsidRPr="00EB5796">
        <w:rPr>
          <w:rFonts w:hint="eastAsia"/>
        </w:rPr>
        <w:t>运行过程中可能存在速度变更</w:t>
      </w:r>
      <w:r>
        <w:rPr>
          <w:rFonts w:hint="eastAsia"/>
        </w:rPr>
        <w:t>。因此需要提前计算关节速度，并进行轨迹前瞻。粗插补的结果为缓存区内的</w:t>
      </w:r>
      <w:r w:rsidRPr="00EB5796">
        <w:rPr>
          <w:rFonts w:hint="eastAsia"/>
        </w:rPr>
        <w:t>以</w:t>
      </w:r>
      <w:r w:rsidRPr="00EB5796">
        <w:t>5</w:t>
      </w:r>
      <w:r>
        <w:rPr>
          <w:rFonts w:hint="eastAsia"/>
        </w:rPr>
        <w:t>到</w:t>
      </w:r>
      <w:r w:rsidRPr="00EB5796">
        <w:t>20ms的实际运行时间间隔计算</w:t>
      </w:r>
      <w:r>
        <w:rPr>
          <w:rFonts w:hint="eastAsia"/>
        </w:rPr>
        <w:t>出的</w:t>
      </w:r>
      <w:r w:rsidRPr="00EB5796">
        <w:t>路径点位移和速度</w:t>
      </w:r>
      <w:r>
        <w:rPr>
          <w:rFonts w:hint="eastAsia"/>
        </w:rPr>
        <w:t>。</w:t>
      </w:r>
    </w:p>
    <w:p w14:paraId="1EDFB814" w14:textId="7504C9FA" w:rsidR="00801C28" w:rsidRDefault="00C35431" w:rsidP="00801C28">
      <w:r>
        <w:t>6、为什么关节空间轨迹生成之后要进行精插补？其结果是什么？在关节闭环控制中起到什</w:t>
      </w:r>
      <w:r>
        <w:rPr>
          <w:rFonts w:hint="eastAsia"/>
        </w:rPr>
        <w:t>么作用？</w:t>
      </w:r>
    </w:p>
    <w:p w14:paraId="2C872A56" w14:textId="07A58C52" w:rsidR="00801C28" w:rsidRPr="00801C28" w:rsidRDefault="00801C28" w:rsidP="00801C28">
      <w:pPr>
        <w:ind w:firstLine="420"/>
      </w:pPr>
      <w:r>
        <w:rPr>
          <w:rFonts w:hint="eastAsia"/>
        </w:rPr>
        <w:t>关节空间轨迹生成后进行精插补是为了解决两个主要问题：一是关节运动的不连续性，二是运动的不平滑性。在关节空间轨迹中，关节角度的变化可能会出现不连续的情况，造成机器人运动时的不稳定性和效率降低。精插补通过在关节空间中插入额外的插补点，使得关节运动更加连续和平滑，提高了运动的质量和效率。在关节闭环控制中，精插补的作用是优化控制性能，通过细致的调整关节运动轨迹，使得机器人能够更精确地执行任务，并且能够更好地应对外部扰动和不确定性，提高了控制系统的稳定性和鲁棒性。</w:t>
      </w:r>
    </w:p>
    <w:p w14:paraId="061D3C97" w14:textId="77777777" w:rsidR="00C35431" w:rsidRDefault="00C35431" w:rsidP="00C35431">
      <w:r>
        <w:t>7、为什么粗插补周期比精插补周期长？</w:t>
      </w:r>
    </w:p>
    <w:p w14:paraId="226133BE" w14:textId="5D81E147" w:rsidR="009407BA" w:rsidRDefault="009407BA" w:rsidP="00945C57">
      <w:pPr>
        <w:ind w:firstLine="420"/>
      </w:pPr>
      <w:r w:rsidRPr="009407BA">
        <w:rPr>
          <w:rFonts w:hint="eastAsia"/>
        </w:rPr>
        <w:lastRenderedPageBreak/>
        <w:t>粗插补周期比精插补周期长是为了确保在运动规划和控制中能够充分考虑到路径的平滑性和精确性</w:t>
      </w:r>
      <w:r>
        <w:rPr>
          <w:rFonts w:hint="eastAsia"/>
        </w:rPr>
        <w:t>，同时降低计算量。</w:t>
      </w:r>
    </w:p>
    <w:p w14:paraId="2AAA141F" w14:textId="77777777" w:rsidR="00C35431" w:rsidRDefault="00C35431" w:rsidP="00C35431">
      <w:r>
        <w:t>8、对于实现位置闭环的数字控制系统，为什么要针对指令位置进行轨迹生成？简述根据指</w:t>
      </w:r>
    </w:p>
    <w:p w14:paraId="59D2A3A1" w14:textId="77777777" w:rsidR="00C35431" w:rsidRDefault="00C35431" w:rsidP="00C35431">
      <w:proofErr w:type="gramStart"/>
      <w:r>
        <w:rPr>
          <w:rFonts w:hint="eastAsia"/>
        </w:rPr>
        <w:t>令位置</w:t>
      </w:r>
      <w:proofErr w:type="gramEnd"/>
      <w:r>
        <w:rPr>
          <w:rFonts w:hint="eastAsia"/>
        </w:rPr>
        <w:t>生成位置轨迹，并得到位置伺服指令值得过程。</w:t>
      </w:r>
    </w:p>
    <w:p w14:paraId="428CACA7" w14:textId="77777777" w:rsidR="00F14C7B" w:rsidRDefault="00F14C7B" w:rsidP="00F14C7B">
      <w:pPr>
        <w:ind w:firstLine="360"/>
      </w:pPr>
      <w:r w:rsidRPr="00F14C7B">
        <w:rPr>
          <w:rFonts w:hint="eastAsia"/>
        </w:rPr>
        <w:t>只有通过轨迹生成得到小的指令增量，才符合经典控制理论的小偏差线性近似假设，这样才能用经典控制理论设计控制算法。</w:t>
      </w:r>
    </w:p>
    <w:p w14:paraId="42725F6C" w14:textId="38C38CE6" w:rsidR="00F14C7B" w:rsidRDefault="00F14C7B" w:rsidP="00F14C7B">
      <w:pPr>
        <w:pStyle w:val="a5"/>
        <w:numPr>
          <w:ilvl w:val="0"/>
          <w:numId w:val="1"/>
        </w:numPr>
        <w:ind w:firstLineChars="0"/>
      </w:pPr>
      <w:r w:rsidRPr="00F14C7B">
        <w:rPr>
          <w:rFonts w:hint="eastAsia"/>
        </w:rPr>
        <w:t>指令位置主成，由系统需求或用户输入的指令位置，确定机器人或工具末端目标位置</w:t>
      </w:r>
    </w:p>
    <w:p w14:paraId="0770076D" w14:textId="77777777" w:rsidR="00F14C7B" w:rsidRDefault="00F14C7B" w:rsidP="00F14C7B">
      <w:pPr>
        <w:pStyle w:val="a5"/>
        <w:numPr>
          <w:ilvl w:val="0"/>
          <w:numId w:val="1"/>
        </w:numPr>
        <w:ind w:firstLineChars="0"/>
      </w:pPr>
      <w:r w:rsidRPr="00F14C7B">
        <w:rPr>
          <w:rFonts w:hint="eastAsia"/>
        </w:rPr>
        <w:t>轨迹规划：将目标位置转换为一系统离散的路经点，使用插补法生成平滑轨迹</w:t>
      </w:r>
    </w:p>
    <w:p w14:paraId="6479A038" w14:textId="77777777" w:rsidR="00F14C7B" w:rsidRDefault="00F14C7B" w:rsidP="00F14C7B">
      <w:pPr>
        <w:pStyle w:val="a5"/>
        <w:numPr>
          <w:ilvl w:val="0"/>
          <w:numId w:val="1"/>
        </w:numPr>
        <w:ind w:firstLineChars="0"/>
      </w:pPr>
      <w:r w:rsidRPr="00F14C7B">
        <w:rPr>
          <w:rFonts w:hint="eastAsia"/>
        </w:rPr>
        <w:t>位置伺服指令生成：由</w:t>
      </w:r>
      <w:r>
        <w:rPr>
          <w:rFonts w:hint="eastAsia"/>
        </w:rPr>
        <w:t>生</w:t>
      </w:r>
      <w:r w:rsidRPr="00F14C7B">
        <w:rPr>
          <w:rFonts w:hint="eastAsia"/>
        </w:rPr>
        <w:t>成的轨迹计算每个时间点上机器人或工具末端应达到的位置。</w:t>
      </w:r>
    </w:p>
    <w:p w14:paraId="5CF6EE30" w14:textId="216F36BB" w:rsidR="00F14C7B" w:rsidRPr="00F14C7B" w:rsidRDefault="00F14C7B" w:rsidP="00C35431">
      <w:pPr>
        <w:pStyle w:val="a5"/>
        <w:numPr>
          <w:ilvl w:val="0"/>
          <w:numId w:val="1"/>
        </w:numPr>
        <w:ind w:firstLineChars="0"/>
      </w:pPr>
      <w:r w:rsidRPr="00F14C7B">
        <w:rPr>
          <w:rFonts w:hint="eastAsia"/>
        </w:rPr>
        <w:t>位置控制：将位置同服指令值输入到位置闭环控制器中，</w:t>
      </w:r>
      <w:r>
        <w:rPr>
          <w:rFonts w:hint="eastAsia"/>
        </w:rPr>
        <w:t>控制器</w:t>
      </w:r>
      <w:r w:rsidRPr="00F14C7B">
        <w:rPr>
          <w:rFonts w:hint="eastAsia"/>
        </w:rPr>
        <w:t>通过比较实际位置和指令位置的差异来调节控制系统。</w:t>
      </w:r>
    </w:p>
    <w:p w14:paraId="00DC4470" w14:textId="77777777" w:rsidR="00C35431" w:rsidRDefault="00C35431" w:rsidP="00C35431">
      <w:r>
        <w:t>9、运动控制器的主要功能是什么？</w:t>
      </w:r>
    </w:p>
    <w:p w14:paraId="18990EB4" w14:textId="0FAC1D55" w:rsidR="00EE7D6E" w:rsidRDefault="00EE7D6E" w:rsidP="00C93887">
      <w:pPr>
        <w:ind w:firstLine="420"/>
      </w:pPr>
      <w:r>
        <w:rPr>
          <w:rFonts w:hint="eastAsia"/>
        </w:rPr>
        <w:t>实现多个关节的协同控制，也被称为多轴运动控制器；</w:t>
      </w:r>
      <w:r>
        <w:t>实现分散式或集中式的控制方法</w:t>
      </w:r>
      <w:r>
        <w:rPr>
          <w:rFonts w:hint="eastAsia"/>
        </w:rPr>
        <w:t>；</w:t>
      </w:r>
      <w:r>
        <w:t>高性能运动控制器的伺服环还能实现力位混合控制</w:t>
      </w:r>
      <w:r>
        <w:rPr>
          <w:rFonts w:hint="eastAsia"/>
        </w:rPr>
        <w:t>。</w:t>
      </w:r>
    </w:p>
    <w:p w14:paraId="1D3A3436" w14:textId="77777777" w:rsidR="00C35431" w:rsidRDefault="00C35431" w:rsidP="00C35431">
      <w:r>
        <w:t>10、运动控制器的三个重要中断软件模块是什么？简述它们之间的时序关系。</w:t>
      </w:r>
    </w:p>
    <w:p w14:paraId="2918DB61" w14:textId="6517E9A8" w:rsidR="0008773F" w:rsidRDefault="0008773F" w:rsidP="00C93887">
      <w:pPr>
        <w:ind w:firstLine="420"/>
      </w:pPr>
      <w:r>
        <w:rPr>
          <w:rFonts w:hint="eastAsia"/>
        </w:rPr>
        <w:t>运动控制中断、伺服控制中断、采样中断。运动控制中断包含多次伺服控制中断，伺服控制中断内包括多次采样中断。</w:t>
      </w:r>
    </w:p>
    <w:p w14:paraId="33E7A6D5" w14:textId="616BBFE0" w:rsidR="00ED5040" w:rsidRDefault="00C35431" w:rsidP="00C35431">
      <w:r>
        <w:t>11、为什么要进行轨迹前瞻和速度调节</w:t>
      </w:r>
      <w:r w:rsidR="00C93887">
        <w:rPr>
          <w:rFonts w:hint="eastAsia"/>
        </w:rPr>
        <w:t>。</w:t>
      </w:r>
    </w:p>
    <w:p w14:paraId="0AD70C6C" w14:textId="4D046B38" w:rsidR="00C004F4" w:rsidRDefault="00C004F4" w:rsidP="00C004F4">
      <w:pPr>
        <w:ind w:firstLine="420"/>
      </w:pPr>
      <w:r w:rsidRPr="00C004F4">
        <w:rPr>
          <w:rFonts w:hint="eastAsia"/>
        </w:rPr>
        <w:t>轨迹前瞻允许系统提前感知到路径上的障碍物或其他变化，从而采取适当的措施避免碰撞或者调整路径。速度调节则是根据路径的曲率、斜率等因素动态调整机器人的速度，以确保在执行轨迹时保持平稳和安全。</w:t>
      </w:r>
    </w:p>
    <w:p w14:paraId="6045D4D2" w14:textId="77777777" w:rsidR="00A3360C" w:rsidRDefault="00A3360C" w:rsidP="00C004F4">
      <w:pPr>
        <w:ind w:firstLine="420"/>
      </w:pPr>
    </w:p>
    <w:p w14:paraId="629754A7" w14:textId="064F73FD" w:rsidR="00A3360C" w:rsidRDefault="00501F1C" w:rsidP="00501F1C">
      <w:r>
        <w:rPr>
          <w:rFonts w:hint="eastAsia"/>
        </w:rPr>
        <w:t>第三章</w:t>
      </w:r>
    </w:p>
    <w:p w14:paraId="789B32B2" w14:textId="77777777" w:rsidR="00297D15" w:rsidRDefault="00297D15" w:rsidP="00297D15">
      <w:r>
        <w:t>1、简述步进电机实现开环位置保持功能的原理及注意事项。</w:t>
      </w:r>
    </w:p>
    <w:p w14:paraId="17C20440" w14:textId="432E50B4" w:rsidR="00645BBB" w:rsidRPr="00664316" w:rsidRDefault="00645BBB" w:rsidP="006E0A21">
      <w:pPr>
        <w:ind w:firstLine="420"/>
        <w:rPr>
          <w:strike/>
        </w:rPr>
      </w:pPr>
      <w:r w:rsidRPr="00664316">
        <w:rPr>
          <w:rFonts w:hint="eastAsia"/>
          <w:strike/>
        </w:rPr>
        <w:t>步进电机及其驱动器可以把电脉冲转换为角位移，步进电机输出的角位移与驱动器接收到的控制脉冲数目成正比。需要注意最低连续运行频率和最高启动频率。</w:t>
      </w:r>
    </w:p>
    <w:p w14:paraId="74F4DA16" w14:textId="77777777" w:rsidR="00297D15" w:rsidRDefault="00297D15" w:rsidP="00297D15">
      <w:r>
        <w:t>2、在校核步进电机的转矩时，除了需要考虑被拖动对象所受的负载转矩，是否需要考虑负</w:t>
      </w:r>
    </w:p>
    <w:p w14:paraId="705F6EE8" w14:textId="77777777" w:rsidR="00297D15" w:rsidRDefault="00297D15" w:rsidP="00297D15">
      <w:r>
        <w:rPr>
          <w:rFonts w:hint="eastAsia"/>
        </w:rPr>
        <w:t>载的动力学特性？为什么？</w:t>
      </w:r>
    </w:p>
    <w:p w14:paraId="7331988A" w14:textId="5A8B41B2" w:rsidR="006E0A21" w:rsidRPr="00664316" w:rsidRDefault="006E0A21" w:rsidP="00C64498">
      <w:pPr>
        <w:ind w:firstLine="420"/>
        <w:rPr>
          <w:strike/>
        </w:rPr>
      </w:pPr>
      <w:r w:rsidRPr="00664316">
        <w:rPr>
          <w:rFonts w:hint="eastAsia"/>
          <w:strike/>
        </w:rPr>
        <w:t>需要，由于步进电机</w:t>
      </w:r>
      <w:proofErr w:type="gramStart"/>
      <w:r w:rsidRPr="00664316">
        <w:rPr>
          <w:rFonts w:hint="eastAsia"/>
          <w:strike/>
        </w:rPr>
        <w:t>的矩频特性</w:t>
      </w:r>
      <w:proofErr w:type="gramEnd"/>
      <w:r w:rsidRPr="00664316">
        <w:rPr>
          <w:rFonts w:hint="eastAsia"/>
          <w:strike/>
        </w:rPr>
        <w:t>，速度越高，力矩越小，高频力矩不能克服负载力矩，也会失步，因此需要校核指定运行速度下的负载力矩。</w:t>
      </w:r>
    </w:p>
    <w:p w14:paraId="295681C8" w14:textId="6F4BC0CA" w:rsidR="00B47984" w:rsidRDefault="00297D15" w:rsidP="00B47984">
      <w:r>
        <w:t>3、步进电机的输出力矩是否可控？为什么？</w:t>
      </w:r>
    </w:p>
    <w:p w14:paraId="5AC7310C" w14:textId="44DC9988" w:rsidR="000349F1" w:rsidRDefault="000349F1" w:rsidP="000349F1">
      <w:pPr>
        <w:ind w:firstLine="420"/>
      </w:pPr>
      <w:r>
        <w:rPr>
          <w:rFonts w:hint="eastAsia"/>
        </w:rPr>
        <w:t>力矩可控性不好，快速启停或负载力矩大幅度变化时，容易出现失步</w:t>
      </w:r>
    </w:p>
    <w:sectPr w:rsidR="00034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D421E"/>
    <w:multiLevelType w:val="hybridMultilevel"/>
    <w:tmpl w:val="E6389E66"/>
    <w:lvl w:ilvl="0" w:tplc="B28E64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739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2A"/>
    <w:rsid w:val="000349F1"/>
    <w:rsid w:val="0008773F"/>
    <w:rsid w:val="00133374"/>
    <w:rsid w:val="00176F85"/>
    <w:rsid w:val="002927E7"/>
    <w:rsid w:val="00297D15"/>
    <w:rsid w:val="0037010A"/>
    <w:rsid w:val="00474DA9"/>
    <w:rsid w:val="004F58EE"/>
    <w:rsid w:val="00501F1C"/>
    <w:rsid w:val="00530DA6"/>
    <w:rsid w:val="00553C5A"/>
    <w:rsid w:val="00580A91"/>
    <w:rsid w:val="00624514"/>
    <w:rsid w:val="006369B3"/>
    <w:rsid w:val="00645BBB"/>
    <w:rsid w:val="00664316"/>
    <w:rsid w:val="006E0A21"/>
    <w:rsid w:val="006E7CEA"/>
    <w:rsid w:val="007B61CC"/>
    <w:rsid w:val="00801C28"/>
    <w:rsid w:val="00814258"/>
    <w:rsid w:val="0082519C"/>
    <w:rsid w:val="00916FF0"/>
    <w:rsid w:val="009244D0"/>
    <w:rsid w:val="009407BA"/>
    <w:rsid w:val="00945C57"/>
    <w:rsid w:val="00991903"/>
    <w:rsid w:val="009A21C0"/>
    <w:rsid w:val="00A3360C"/>
    <w:rsid w:val="00AC0FAE"/>
    <w:rsid w:val="00B47984"/>
    <w:rsid w:val="00B5012A"/>
    <w:rsid w:val="00B920D3"/>
    <w:rsid w:val="00C004F4"/>
    <w:rsid w:val="00C22931"/>
    <w:rsid w:val="00C35431"/>
    <w:rsid w:val="00C62385"/>
    <w:rsid w:val="00C64498"/>
    <w:rsid w:val="00C93887"/>
    <w:rsid w:val="00D10D15"/>
    <w:rsid w:val="00EB5796"/>
    <w:rsid w:val="00ED5040"/>
    <w:rsid w:val="00EE7D6E"/>
    <w:rsid w:val="00F14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CF68"/>
  <w15:chartTrackingRefBased/>
  <w15:docId w15:val="{F8271CD0-8291-43A2-B606-1878C973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link w:val="a4"/>
    <w:qFormat/>
    <w:rsid w:val="00530DA6"/>
    <w:pPr>
      <w:spacing w:before="240" w:line="320" w:lineRule="exact"/>
      <w:jc w:val="left"/>
    </w:pPr>
    <w:rPr>
      <w:rFonts w:ascii="宋体" w:hAnsi="宋体"/>
      <w:b/>
      <w:sz w:val="28"/>
      <w:szCs w:val="24"/>
    </w:rPr>
  </w:style>
  <w:style w:type="character" w:customStyle="1" w:styleId="a4">
    <w:name w:val="一级标题 字符"/>
    <w:basedOn w:val="a0"/>
    <w:link w:val="a3"/>
    <w:rsid w:val="00530DA6"/>
    <w:rPr>
      <w:rFonts w:ascii="宋体" w:hAnsi="宋体"/>
      <w:b/>
      <w:sz w:val="28"/>
      <w:szCs w:val="24"/>
    </w:rPr>
  </w:style>
  <w:style w:type="paragraph" w:styleId="a5">
    <w:name w:val="List Paragraph"/>
    <w:basedOn w:val="a"/>
    <w:uiPriority w:val="34"/>
    <w:qFormat/>
    <w:rsid w:val="00F14C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6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艺玮 吴</dc:creator>
  <cp:keywords/>
  <dc:description/>
  <cp:lastModifiedBy>艺玮 吴</cp:lastModifiedBy>
  <cp:revision>44</cp:revision>
  <dcterms:created xsi:type="dcterms:W3CDTF">2024-03-31T16:41:00Z</dcterms:created>
  <dcterms:modified xsi:type="dcterms:W3CDTF">2024-05-13T03:40:00Z</dcterms:modified>
</cp:coreProperties>
</file>