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5B238B" w14:textId="03F9FBA6" w:rsidR="00B32AF0" w:rsidRPr="00B32AF0" w:rsidRDefault="00000000" w:rsidP="00B32AF0">
      <w:pPr>
        <w:widowControl/>
        <w:numPr>
          <w:ilvl w:val="0"/>
          <w:numId w:val="1"/>
        </w:numPr>
        <w:jc w:val="left"/>
        <w:rPr>
          <w:rFonts w:ascii="微软雅黑" w:eastAsia="微软雅黑" w:hAnsi="微软雅黑" w:cs="微软雅黑" w:hint="eastAsia"/>
          <w:color w:val="000000"/>
          <w:kern w:val="0"/>
          <w:sz w:val="31"/>
          <w:szCs w:val="31"/>
          <w:lang w:bidi="ar"/>
        </w:rPr>
      </w:pPr>
      <w:r>
        <w:rPr>
          <w:rFonts w:ascii="微软雅黑" w:eastAsia="微软雅黑" w:hAnsi="微软雅黑" w:cs="微软雅黑"/>
          <w:color w:val="000000"/>
          <w:kern w:val="0"/>
          <w:sz w:val="31"/>
          <w:szCs w:val="31"/>
          <w:lang w:bidi="ar"/>
        </w:rPr>
        <w:t xml:space="preserve">简述无刷直流永磁电机基本原理。 </w:t>
      </w:r>
    </w:p>
    <w:p w14:paraId="2C491502" w14:textId="6898EA23" w:rsidR="00094A9A" w:rsidRDefault="00000000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31"/>
          <w:szCs w:val="31"/>
          <w:lang w:bidi="ar"/>
        </w:rPr>
      </w:pPr>
      <w:r>
        <w:rPr>
          <w:noProof/>
        </w:rPr>
        <w:drawing>
          <wp:inline distT="0" distB="0" distL="114300" distR="114300" wp14:anchorId="630EE972" wp14:editId="0C6DBA83">
            <wp:extent cx="5273040" cy="1083212"/>
            <wp:effectExtent l="0" t="0" r="381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t="68826"/>
                    <a:stretch/>
                  </pic:blipFill>
                  <pic:spPr bwMode="auto">
                    <a:xfrm>
                      <a:off x="0" y="0"/>
                      <a:ext cx="5273040" cy="108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7BAFB" w14:textId="77777777" w:rsidR="00094A9A" w:rsidRDefault="00000000">
      <w:pPr>
        <w:widowControl/>
        <w:numPr>
          <w:ilvl w:val="0"/>
          <w:numId w:val="1"/>
        </w:numPr>
        <w:jc w:val="left"/>
        <w:rPr>
          <w:rFonts w:ascii="微软雅黑" w:eastAsia="微软雅黑" w:hAnsi="微软雅黑" w:cs="微软雅黑"/>
          <w:color w:val="000000"/>
          <w:kern w:val="0"/>
          <w:sz w:val="31"/>
          <w:szCs w:val="31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31"/>
          <w:szCs w:val="31"/>
          <w:lang w:bidi="ar"/>
        </w:rPr>
        <w:t xml:space="preserve">简述无刷直流电机三相星形桥式驱动电路原理。 </w:t>
      </w:r>
    </w:p>
    <w:p w14:paraId="458CED13" w14:textId="77777777" w:rsidR="00094A9A" w:rsidRDefault="00000000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31"/>
          <w:szCs w:val="31"/>
          <w:lang w:bidi="ar"/>
        </w:rPr>
      </w:pPr>
      <w:r>
        <w:rPr>
          <w:noProof/>
        </w:rPr>
        <w:drawing>
          <wp:inline distT="0" distB="0" distL="114300" distR="114300" wp14:anchorId="08A87694" wp14:editId="41D9C4A3">
            <wp:extent cx="5271135" cy="597535"/>
            <wp:effectExtent l="0" t="0" r="1206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CD17" w14:textId="77777777" w:rsidR="00094A9A" w:rsidRDefault="00000000">
      <w:pPr>
        <w:widowControl/>
        <w:numPr>
          <w:ilvl w:val="0"/>
          <w:numId w:val="1"/>
        </w:numPr>
        <w:jc w:val="left"/>
        <w:rPr>
          <w:rFonts w:ascii="微软雅黑" w:eastAsia="微软雅黑" w:hAnsi="微软雅黑" w:cs="微软雅黑"/>
          <w:color w:val="000000"/>
          <w:kern w:val="0"/>
          <w:sz w:val="31"/>
          <w:szCs w:val="31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31"/>
          <w:szCs w:val="31"/>
          <w:lang w:bidi="ar"/>
        </w:rPr>
        <w:t xml:space="preserve">无刷直流电机及其驱动的特点是什么？通过什么技术解决了有刷电机电刷和换向器带来的问题？ </w:t>
      </w:r>
    </w:p>
    <w:p w14:paraId="3E1BC75E" w14:textId="77777777" w:rsidR="00094A9A" w:rsidRDefault="00000000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31"/>
          <w:szCs w:val="31"/>
          <w:lang w:bidi="ar"/>
        </w:rPr>
      </w:pPr>
      <w:r>
        <w:rPr>
          <w:noProof/>
        </w:rPr>
        <w:drawing>
          <wp:inline distT="0" distB="0" distL="114300" distR="114300" wp14:anchorId="5A5975E2" wp14:editId="350C42AF">
            <wp:extent cx="5272405" cy="3187700"/>
            <wp:effectExtent l="0" t="0" r="1079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C3D16" w14:textId="77777777" w:rsidR="00094A9A" w:rsidRDefault="00000000">
      <w:pPr>
        <w:widowControl/>
        <w:numPr>
          <w:ilvl w:val="0"/>
          <w:numId w:val="1"/>
        </w:numPr>
        <w:jc w:val="left"/>
        <w:rPr>
          <w:rFonts w:ascii="微软雅黑" w:eastAsia="微软雅黑" w:hAnsi="微软雅黑" w:cs="微软雅黑"/>
          <w:color w:val="000000"/>
          <w:kern w:val="0"/>
          <w:sz w:val="31"/>
          <w:szCs w:val="31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31"/>
          <w:szCs w:val="31"/>
          <w:lang w:bidi="ar"/>
        </w:rPr>
        <w:t xml:space="preserve">什么是SPWM和SVPWM调制技术？ </w:t>
      </w:r>
    </w:p>
    <w:p w14:paraId="328049F6" w14:textId="77777777" w:rsidR="00094A9A" w:rsidRDefault="00000000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31"/>
          <w:szCs w:val="31"/>
          <w:lang w:bidi="ar"/>
        </w:rPr>
      </w:pPr>
      <w:r>
        <w:rPr>
          <w:noProof/>
        </w:rPr>
        <w:drawing>
          <wp:inline distT="0" distB="0" distL="114300" distR="114300" wp14:anchorId="3266F669" wp14:editId="650F6AD6">
            <wp:extent cx="4867421" cy="818468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2888" cy="82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23B74" w14:textId="77777777" w:rsidR="00094A9A" w:rsidRDefault="00000000">
      <w:pPr>
        <w:widowControl/>
        <w:numPr>
          <w:ilvl w:val="0"/>
          <w:numId w:val="1"/>
        </w:numPr>
        <w:jc w:val="left"/>
        <w:rPr>
          <w:rFonts w:ascii="微软雅黑" w:eastAsia="微软雅黑" w:hAnsi="微软雅黑" w:cs="微软雅黑"/>
          <w:color w:val="000000"/>
          <w:kern w:val="0"/>
          <w:sz w:val="31"/>
          <w:szCs w:val="31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31"/>
          <w:szCs w:val="31"/>
          <w:lang w:bidi="ar"/>
        </w:rPr>
        <w:t xml:space="preserve">采用SPWM技术驱动的PMSM的特点是什么？ </w:t>
      </w:r>
    </w:p>
    <w:p w14:paraId="30CFD038" w14:textId="77777777" w:rsidR="00094A9A" w:rsidRDefault="00000000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 wp14:anchorId="534A5AAA" wp14:editId="6685206B">
            <wp:extent cx="5273040" cy="624840"/>
            <wp:effectExtent l="0" t="0" r="1016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3D095" w14:textId="77777777" w:rsidR="00094A9A" w:rsidRDefault="00000000">
      <w:pPr>
        <w:widowControl/>
        <w:jc w:val="left"/>
      </w:pPr>
      <w:r>
        <w:rPr>
          <w:noProof/>
        </w:rPr>
        <w:drawing>
          <wp:inline distT="0" distB="0" distL="114300" distR="114300" wp14:anchorId="1C39A1F5" wp14:editId="6C416C8D">
            <wp:extent cx="4269545" cy="248597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4089" cy="248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9B22E" w14:textId="77777777" w:rsidR="00B32AF0" w:rsidRDefault="00000000" w:rsidP="00B32AF0">
      <w:pPr>
        <w:widowControl/>
        <w:numPr>
          <w:ilvl w:val="0"/>
          <w:numId w:val="1"/>
        </w:numPr>
        <w:jc w:val="left"/>
        <w:rPr>
          <w:rFonts w:ascii="微软雅黑" w:eastAsia="微软雅黑" w:hAnsi="微软雅黑" w:cs="微软雅黑"/>
          <w:color w:val="000000"/>
          <w:kern w:val="0"/>
          <w:sz w:val="32"/>
          <w:szCs w:val="32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32"/>
          <w:szCs w:val="32"/>
          <w:lang w:bidi="ar"/>
        </w:rPr>
        <w:t>简述三种伺服电机的使用场合和原因。</w:t>
      </w:r>
    </w:p>
    <w:p w14:paraId="1FD85F48" w14:textId="16088B6E" w:rsidR="00094A9A" w:rsidRPr="00B32AF0" w:rsidRDefault="00B32AF0" w:rsidP="00B32AF0">
      <w:pPr>
        <w:widowControl/>
        <w:ind w:left="420"/>
        <w:jc w:val="left"/>
        <w:rPr>
          <w:rFonts w:ascii="微软雅黑" w:eastAsia="微软雅黑" w:hAnsi="微软雅黑" w:cs="微软雅黑" w:hint="eastAsia"/>
          <w:color w:val="000000"/>
          <w:kern w:val="0"/>
          <w:sz w:val="32"/>
          <w:szCs w:val="32"/>
          <w:lang w:bidi="ar"/>
        </w:rPr>
      </w:pPr>
      <w:r>
        <w:rPr>
          <w:noProof/>
        </w:rPr>
        <w:drawing>
          <wp:inline distT="0" distB="0" distL="114300" distR="114300" wp14:anchorId="44479453" wp14:editId="091216FD">
            <wp:extent cx="4166951" cy="3073791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9291" cy="307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B83D6" w14:textId="77777777" w:rsidR="00B32AF0" w:rsidRDefault="00B32AF0">
      <w:pPr>
        <w:widowControl/>
        <w:jc w:val="left"/>
        <w:rPr>
          <w:noProof/>
        </w:rPr>
      </w:pPr>
    </w:p>
    <w:p w14:paraId="4ACC0102" w14:textId="18A4D8BD" w:rsidR="00094A9A" w:rsidRDefault="00000000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32"/>
          <w:szCs w:val="32"/>
          <w:lang w:bidi="ar"/>
        </w:rPr>
      </w:pPr>
      <w:r>
        <w:rPr>
          <w:noProof/>
        </w:rPr>
        <w:lastRenderedPageBreak/>
        <w:drawing>
          <wp:inline distT="0" distB="0" distL="114300" distR="114300" wp14:anchorId="5C9E1027" wp14:editId="75ECCDEC">
            <wp:extent cx="5270500" cy="1906173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b="51118"/>
                    <a:stretch/>
                  </pic:blipFill>
                  <pic:spPr bwMode="auto">
                    <a:xfrm>
                      <a:off x="0" y="0"/>
                      <a:ext cx="5270500" cy="190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F77E1" w14:textId="77777777" w:rsidR="00094A9A" w:rsidRDefault="00000000">
      <w:r>
        <w:rPr>
          <w:noProof/>
        </w:rPr>
        <w:drawing>
          <wp:inline distT="0" distB="0" distL="114300" distR="114300" wp14:anchorId="14FFAC6E" wp14:editId="7F305589">
            <wp:extent cx="4459458" cy="3438910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1141" cy="344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B785" w14:textId="77777777" w:rsidR="00094A9A" w:rsidRDefault="00000000">
      <w:r>
        <w:rPr>
          <w:noProof/>
        </w:rPr>
        <w:drawing>
          <wp:inline distT="0" distB="0" distL="114300" distR="114300" wp14:anchorId="5F17DA94" wp14:editId="312949CA">
            <wp:extent cx="5270500" cy="3253105"/>
            <wp:effectExtent l="0" t="0" r="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635DF" w14:textId="3D5F738B" w:rsidR="00094A9A" w:rsidRPr="00CB07D8" w:rsidRDefault="00000000" w:rsidP="00CB07D8">
      <w:pPr>
        <w:widowControl/>
        <w:numPr>
          <w:ilvl w:val="0"/>
          <w:numId w:val="2"/>
        </w:numPr>
        <w:jc w:val="left"/>
        <w:rPr>
          <w:rFonts w:hint="eastAsia"/>
        </w:rPr>
      </w:pPr>
      <w:r w:rsidRPr="00CB07D8">
        <w:lastRenderedPageBreak/>
        <w:t>有刷直流伺服电机的机械特性和调节特性分别是什么？</w:t>
      </w:r>
      <w:r w:rsidRPr="00CB07D8">
        <w:t xml:space="preserve"> </w:t>
      </w:r>
    </w:p>
    <w:p w14:paraId="66CDB162" w14:textId="77777777" w:rsidR="00094A9A" w:rsidRPr="00CB07D8" w:rsidRDefault="00000000" w:rsidP="00CB07D8">
      <w:pPr>
        <w:widowControl/>
        <w:jc w:val="left"/>
      </w:pPr>
      <w:r w:rsidRPr="00CB07D8">
        <w:rPr>
          <w:rFonts w:hint="eastAsia"/>
        </w:rPr>
        <w:t>2</w:t>
      </w:r>
      <w:r w:rsidRPr="00CB07D8">
        <w:rPr>
          <w:rFonts w:hint="eastAsia"/>
        </w:rPr>
        <w:t>、有刷直流伺服电机负载不变，且在某电枢电压作用下稳定</w:t>
      </w:r>
    </w:p>
    <w:p w14:paraId="7C1AE2BA" w14:textId="77777777" w:rsidR="00094A9A" w:rsidRPr="00CB07D8" w:rsidRDefault="00000000" w:rsidP="00CB07D8">
      <w:pPr>
        <w:widowControl/>
        <w:jc w:val="left"/>
      </w:pPr>
      <w:r w:rsidRPr="00CB07D8">
        <w:rPr>
          <w:rFonts w:hint="eastAsia"/>
        </w:rPr>
        <w:t>运行，此时，如果升高电枢电压，试绘制升压调速机械特性曲线，结合曲线图简述电机输出力矩、转速的变化过程。</w:t>
      </w:r>
      <w:r w:rsidRPr="00CB07D8">
        <w:rPr>
          <w:rFonts w:hint="eastAsia"/>
        </w:rPr>
        <w:t xml:space="preserve"> </w:t>
      </w:r>
    </w:p>
    <w:p w14:paraId="2E78E984" w14:textId="77777777" w:rsidR="00094A9A" w:rsidRDefault="00094A9A"/>
    <w:p w14:paraId="4253F216" w14:textId="77777777" w:rsidR="00094A9A" w:rsidRPr="00CB07D8" w:rsidRDefault="00000000">
      <w:pPr>
        <w:rPr>
          <w:b/>
          <w:bCs/>
        </w:rPr>
      </w:pPr>
      <w:r w:rsidRPr="00CB07D8">
        <w:rPr>
          <w:rFonts w:hint="eastAsia"/>
          <w:b/>
          <w:bCs/>
        </w:rPr>
        <w:t xml:space="preserve">1. </w:t>
      </w:r>
      <w:r w:rsidRPr="00CB07D8">
        <w:rPr>
          <w:rFonts w:hint="eastAsia"/>
          <w:b/>
          <w:bCs/>
        </w:rPr>
        <w:t>有刷直流伺服电机的机械特性和调节特性分别是：</w:t>
      </w:r>
    </w:p>
    <w:p w14:paraId="297B1E25" w14:textId="77777777" w:rsidR="00094A9A" w:rsidRDefault="00094A9A"/>
    <w:p w14:paraId="01983D3C" w14:textId="035C75FF" w:rsidR="00094A9A" w:rsidRDefault="00000000">
      <w:pPr>
        <w:rPr>
          <w:rFonts w:hint="eastAsia"/>
        </w:rPr>
      </w:pPr>
      <w:r>
        <w:rPr>
          <w:rFonts w:hint="eastAsia"/>
        </w:rPr>
        <w:t xml:space="preserve">   - </w:t>
      </w:r>
      <w:r>
        <w:rPr>
          <w:rFonts w:hint="eastAsia"/>
        </w:rPr>
        <w:t>机械特性：机械特性指的是电机在负载不同的情况下输出的力矩和转速的关系。通常情况下，有刷直流伺服电机的机械特性可以通过绘制力矩</w:t>
      </w:r>
      <w:r>
        <w:rPr>
          <w:rFonts w:hint="eastAsia"/>
        </w:rPr>
        <w:t>-</w:t>
      </w:r>
      <w:r>
        <w:rPr>
          <w:rFonts w:hint="eastAsia"/>
        </w:rPr>
        <w:t>转速曲线来表示。在无负载或负载较小的情况下，电机的转速会比较高，但随着负载的增加，电机的转速会下降，而输出的力矩会增加，直到达到最大输出力矩。当负载超过电机的最大承载能力时，电机可能无法继续运转或者产生异常。</w:t>
      </w:r>
    </w:p>
    <w:p w14:paraId="4871C97D" w14:textId="77777777" w:rsidR="00094A9A" w:rsidRDefault="00000000">
      <w:r>
        <w:rPr>
          <w:rFonts w:hint="eastAsia"/>
        </w:rPr>
        <w:t xml:space="preserve">   - </w:t>
      </w:r>
      <w:r>
        <w:rPr>
          <w:rFonts w:hint="eastAsia"/>
        </w:rPr>
        <w:t>调节特性：调节特性指的是电机在外部控制作用下，输出力矩和转速的响应特性。有刷直流伺服电机的调节特性通常可以通过绘制速度</w:t>
      </w:r>
      <w:r>
        <w:rPr>
          <w:rFonts w:hint="eastAsia"/>
        </w:rPr>
        <w:t>-</w:t>
      </w:r>
      <w:r>
        <w:rPr>
          <w:rFonts w:hint="eastAsia"/>
        </w:rPr>
        <w:t>时间曲线或者转速</w:t>
      </w:r>
      <w:r>
        <w:rPr>
          <w:rFonts w:hint="eastAsia"/>
        </w:rPr>
        <w:t>-</w:t>
      </w:r>
      <w:r>
        <w:rPr>
          <w:rFonts w:hint="eastAsia"/>
        </w:rPr>
        <w:t>时间曲线来表示。在实际控制中，可以通过调节电机的电压、电流等参数来控制电机的转速和输出力矩，实现对电机运行的调节和控制。</w:t>
      </w:r>
    </w:p>
    <w:p w14:paraId="504B9E12" w14:textId="77777777" w:rsidR="00094A9A" w:rsidRDefault="00094A9A"/>
    <w:p w14:paraId="7FFBFFC9" w14:textId="77777777" w:rsidR="00094A9A" w:rsidRDefault="00000000">
      <w:pPr>
        <w:numPr>
          <w:ilvl w:val="0"/>
          <w:numId w:val="4"/>
        </w:numPr>
      </w:pPr>
      <w:r>
        <w:rPr>
          <w:rFonts w:hint="eastAsia"/>
        </w:rPr>
        <w:t>当有刷直流伺服电机负载不变且在某电枢电压作用下稳定运行时，如果升高电枢电压，则电机的机械特性曲线会发生变化。一般来说，升高电枢电压会导致电机的输出力矩增加，从而使得电机的转速也会增加。这是因为增加电枢电压会增加电机绕组中的电流，进而增加电机产生的磁场强度，从而增加了电机的输出力矩。电机的转速和输出力矩的变化过程可以通过机械特性曲线来描述，曲线会向上平移，表示在相同负载下，电机的输出力矩和转速都有所增加。</w:t>
      </w:r>
    </w:p>
    <w:p w14:paraId="2B32828A" w14:textId="77777777" w:rsidR="00094A9A" w:rsidRDefault="00094A9A">
      <w:pPr>
        <w:rPr>
          <w:rFonts w:hint="eastAsia"/>
        </w:rPr>
      </w:pPr>
    </w:p>
    <w:p w14:paraId="4BC6B3A9" w14:textId="77777777" w:rsidR="00094A9A" w:rsidRPr="00CB07D8" w:rsidRDefault="00000000" w:rsidP="000B7437">
      <w:pPr>
        <w:widowControl/>
        <w:jc w:val="left"/>
        <w:rPr>
          <w:b/>
          <w:bCs/>
        </w:rPr>
      </w:pPr>
      <w:r w:rsidRPr="00CB07D8">
        <w:rPr>
          <w:b/>
          <w:bCs/>
        </w:rPr>
        <w:t>1</w:t>
      </w:r>
      <w:r w:rsidRPr="00CB07D8">
        <w:rPr>
          <w:b/>
          <w:bCs/>
        </w:rPr>
        <w:t>、简述有刷直流伺服电机速度模式和力矩模式的特点及适用场合。</w:t>
      </w:r>
    </w:p>
    <w:p w14:paraId="20E74355" w14:textId="77777777" w:rsidR="00094A9A" w:rsidRDefault="00000000">
      <w:r>
        <w:rPr>
          <w:noProof/>
        </w:rPr>
        <w:drawing>
          <wp:inline distT="0" distB="0" distL="114300" distR="114300" wp14:anchorId="1800A50C" wp14:editId="662E70AE">
            <wp:extent cx="4859407" cy="372090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8137" cy="372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4A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36307BA"/>
    <w:multiLevelType w:val="singleLevel"/>
    <w:tmpl w:val="A36307BA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326CA2D5"/>
    <w:multiLevelType w:val="singleLevel"/>
    <w:tmpl w:val="326CA2D5"/>
    <w:lvl w:ilvl="0">
      <w:start w:val="3"/>
      <w:numFmt w:val="decimal"/>
      <w:suff w:val="space"/>
      <w:lvlText w:val="%1."/>
      <w:lvlJc w:val="left"/>
    </w:lvl>
  </w:abstractNum>
  <w:abstractNum w:abstractNumId="2" w15:restartNumberingAfterBreak="0">
    <w:nsid w:val="4717E00E"/>
    <w:multiLevelType w:val="singleLevel"/>
    <w:tmpl w:val="4717E00E"/>
    <w:lvl w:ilvl="0">
      <w:start w:val="2"/>
      <w:numFmt w:val="decimal"/>
      <w:suff w:val="space"/>
      <w:lvlText w:val="%1."/>
      <w:lvlJc w:val="left"/>
    </w:lvl>
  </w:abstractNum>
  <w:abstractNum w:abstractNumId="3" w15:restartNumberingAfterBreak="0">
    <w:nsid w:val="5587CC11"/>
    <w:multiLevelType w:val="singleLevel"/>
    <w:tmpl w:val="5587CC11"/>
    <w:lvl w:ilvl="0">
      <w:start w:val="1"/>
      <w:numFmt w:val="decimal"/>
      <w:suff w:val="nothing"/>
      <w:lvlText w:val="%1、"/>
      <w:lvlJc w:val="left"/>
      <w:pPr>
        <w:ind w:left="420"/>
      </w:pPr>
    </w:lvl>
  </w:abstractNum>
  <w:num w:numId="1" w16cid:durableId="635061940">
    <w:abstractNumId w:val="3"/>
  </w:num>
  <w:num w:numId="2" w16cid:durableId="419180532">
    <w:abstractNumId w:val="0"/>
  </w:num>
  <w:num w:numId="3" w16cid:durableId="1052921330">
    <w:abstractNumId w:val="1"/>
  </w:num>
  <w:num w:numId="4" w16cid:durableId="1242781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mY1NjAyZTJhMTg5NzYyMGEwY2NiNzYwMWYyMTZkNmYifQ=="/>
  </w:docVars>
  <w:rsids>
    <w:rsidRoot w:val="00094A9A"/>
    <w:rsid w:val="00094A9A"/>
    <w:rsid w:val="000B7437"/>
    <w:rsid w:val="005D69E9"/>
    <w:rsid w:val="0077267B"/>
    <w:rsid w:val="008C102B"/>
    <w:rsid w:val="00B32AF0"/>
    <w:rsid w:val="00B679D4"/>
    <w:rsid w:val="00CB07D8"/>
    <w:rsid w:val="084C018F"/>
    <w:rsid w:val="4D616AAD"/>
    <w:rsid w:val="656A6255"/>
    <w:rsid w:val="67041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76914B"/>
  <w15:docId w15:val="{E4E0371F-B7FC-45C9-BA88-55EB0451E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utoRedefine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126</Words>
  <Characters>723</Characters>
  <Application>Microsoft Office Word</Application>
  <DocSecurity>0</DocSecurity>
  <Lines>6</Lines>
  <Paragraphs>1</Paragraphs>
  <ScaleCrop>false</ScaleCrop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28798</dc:creator>
  <cp:lastModifiedBy>艺玮 吴</cp:lastModifiedBy>
  <cp:revision>7</cp:revision>
  <dcterms:created xsi:type="dcterms:W3CDTF">2024-05-13T03:31:00Z</dcterms:created>
  <dcterms:modified xsi:type="dcterms:W3CDTF">2024-05-29T17:02:00Z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5EA8366E907C46F3AF84BBB92B9D2DC5_12</vt:lpwstr>
  </property>
</Properties>
</file>